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FF8" w:rsidRDefault="00B63FF8" w:rsidP="00B63FF8">
      <w:pPr>
        <w:pBdr>
          <w:top w:val="single" w:sz="4" w:space="0" w:color="auto"/>
          <w:left w:val="single" w:sz="4" w:space="4" w:color="auto"/>
          <w:bottom w:val="single" w:sz="4" w:space="1" w:color="auto"/>
          <w:right w:val="single" w:sz="4" w:space="4" w:color="auto"/>
        </w:pBdr>
        <w:jc w:val="center"/>
        <w:rPr>
          <w:rFonts w:ascii="Times New Roman" w:hAnsi="Times New Roman" w:cs="Times New Roman"/>
          <w:sz w:val="28"/>
          <w:szCs w:val="28"/>
        </w:rPr>
      </w:pPr>
      <w:r>
        <w:rPr>
          <w:rFonts w:ascii="Times New Roman" w:hAnsi="Times New Roman" w:cs="Times New Roman"/>
          <w:sz w:val="28"/>
          <w:szCs w:val="28"/>
        </w:rPr>
        <w:t xml:space="preserve">Официальное издание муниципального образования  «Хохорск»  </w:t>
      </w:r>
    </w:p>
    <w:p w:rsidR="00B63FF8" w:rsidRDefault="00B63FF8" w:rsidP="00B63FF8">
      <w:pPr>
        <w:pBdr>
          <w:top w:val="single" w:sz="4" w:space="0" w:color="auto"/>
          <w:left w:val="single" w:sz="4" w:space="4" w:color="auto"/>
          <w:bottom w:val="single" w:sz="4" w:space="1" w:color="auto"/>
          <w:right w:val="single" w:sz="4" w:space="4" w:color="auto"/>
        </w:pBdr>
        <w:jc w:val="center"/>
        <w:rPr>
          <w:rFonts w:ascii="Times New Roman" w:hAnsi="Times New Roman" w:cs="Times New Roman"/>
          <w:b/>
          <w:sz w:val="72"/>
          <w:szCs w:val="72"/>
        </w:rPr>
      </w:pPr>
      <w:r>
        <w:rPr>
          <w:rFonts w:ascii="Times New Roman" w:hAnsi="Times New Roman" w:cs="Times New Roman"/>
          <w:b/>
          <w:sz w:val="72"/>
          <w:szCs w:val="72"/>
        </w:rPr>
        <w:t>МУНИЦИПАЛЬНЫЙ</w:t>
      </w:r>
    </w:p>
    <w:p w:rsidR="00B63FF8" w:rsidRDefault="00B63FF8" w:rsidP="00B63FF8">
      <w:pPr>
        <w:pBdr>
          <w:top w:val="single" w:sz="4" w:space="0" w:color="auto"/>
          <w:left w:val="single" w:sz="4" w:space="4" w:color="auto"/>
          <w:bottom w:val="single" w:sz="4" w:space="1" w:color="auto"/>
          <w:right w:val="single" w:sz="4" w:space="4" w:color="auto"/>
        </w:pBdr>
        <w:jc w:val="center"/>
        <w:rPr>
          <w:rFonts w:ascii="Times New Roman" w:hAnsi="Times New Roman" w:cs="Times New Roman"/>
          <w:b/>
          <w:sz w:val="72"/>
          <w:szCs w:val="72"/>
        </w:rPr>
      </w:pPr>
      <w:r>
        <w:rPr>
          <w:rFonts w:ascii="Times New Roman" w:hAnsi="Times New Roman" w:cs="Times New Roman"/>
          <w:b/>
          <w:sz w:val="72"/>
          <w:szCs w:val="72"/>
        </w:rPr>
        <w:t>ВЕСТНИК</w:t>
      </w:r>
    </w:p>
    <w:p w:rsidR="00B63FF8" w:rsidRPr="00D57758" w:rsidRDefault="00B63FF8" w:rsidP="00B63FF8">
      <w:pPr>
        <w:pBdr>
          <w:top w:val="single" w:sz="4" w:space="0"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8"/>
          <w:szCs w:val="28"/>
        </w:rPr>
        <w:t xml:space="preserve">                                                                                              </w:t>
      </w:r>
      <w:r w:rsidRPr="00D57758">
        <w:rPr>
          <w:rFonts w:ascii="Times New Roman" w:hAnsi="Times New Roman" w:cs="Times New Roman"/>
          <w:sz w:val="24"/>
          <w:szCs w:val="24"/>
        </w:rPr>
        <w:t xml:space="preserve"> 31.03.203 г. №3</w:t>
      </w:r>
    </w:p>
    <w:p w:rsidR="00C95E44" w:rsidRDefault="00C95E44" w:rsidP="00C95E44">
      <w:pPr>
        <w:spacing w:after="0"/>
        <w:rPr>
          <w:rFonts w:ascii="Times New Roman" w:hAnsi="Times New Roman" w:cs="Times New Roman"/>
          <w:b/>
          <w:bCs/>
          <w:kern w:val="28"/>
          <w:sz w:val="16"/>
          <w:szCs w:val="16"/>
        </w:rPr>
        <w:sectPr w:rsidR="00C95E44" w:rsidSect="004F26AF">
          <w:footerReference w:type="first" r:id="rId8"/>
          <w:pgSz w:w="11906" w:h="16838"/>
          <w:pgMar w:top="1134" w:right="850" w:bottom="1134" w:left="1701" w:header="708" w:footer="708" w:gutter="0"/>
          <w:cols w:space="708"/>
          <w:docGrid w:linePitch="360"/>
        </w:sectPr>
      </w:pP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lastRenderedPageBreak/>
        <w:t>31.03.2023 г. №179</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autoSpaceDE w:val="0"/>
        <w:autoSpaceDN w:val="0"/>
        <w:adjustRightInd w:val="0"/>
        <w:jc w:val="both"/>
        <w:rPr>
          <w:rFonts w:ascii="Times New Roman" w:hAnsi="Times New Roman" w:cs="Times New Roman"/>
          <w:sz w:val="16"/>
          <w:szCs w:val="16"/>
        </w:rPr>
      </w:pPr>
    </w:p>
    <w:p w:rsidR="004F26AF" w:rsidRPr="00C95E44" w:rsidRDefault="004F26AF" w:rsidP="004F26AF">
      <w:pPr>
        <w:pStyle w:val="ConsPlusTitle"/>
        <w:jc w:val="center"/>
        <w:rPr>
          <w:rFonts w:ascii="Times New Roman" w:hAnsi="Times New Roman" w:cs="Times New Roman"/>
          <w:sz w:val="16"/>
          <w:szCs w:val="16"/>
        </w:rPr>
      </w:pPr>
      <w:r w:rsidRPr="00C95E44">
        <w:rPr>
          <w:rFonts w:ascii="Times New Roman" w:hAnsi="Times New Roman" w:cs="Times New Roman"/>
          <w:bCs w:val="0"/>
          <w:sz w:val="16"/>
          <w:szCs w:val="16"/>
        </w:rPr>
        <w:t>О ВНЕСЕНИИ ИЗМЕНЕНИЙ В РЕШЕНИЕ ДУМЫ №89 ОТ 12.11.2020 ГОДА «ОБ УСТАНОВЛЕНИИ И ВВЕДЕНИИ В ДЕЙСТВИЕ ЗЕМЕЛЬНОГО НАЛОГА НА ТЕРРИТОРИИ МУНИЦИПАЛЬНОГО ОБРАЗОВАНИЯ «ХОХОРСК»»</w:t>
      </w:r>
    </w:p>
    <w:p w:rsidR="004F26AF" w:rsidRPr="00C95E44" w:rsidRDefault="004F26AF" w:rsidP="004F26AF">
      <w:pPr>
        <w:autoSpaceDE w:val="0"/>
        <w:autoSpaceDN w:val="0"/>
        <w:adjustRightInd w:val="0"/>
        <w:rPr>
          <w:rFonts w:ascii="Times New Roman" w:hAnsi="Times New Roman" w:cs="Times New Roman"/>
          <w:sz w:val="16"/>
          <w:szCs w:val="16"/>
        </w:rPr>
      </w:pPr>
    </w:p>
    <w:p w:rsidR="004F26AF" w:rsidRPr="00C95E44" w:rsidRDefault="004F26AF" w:rsidP="004F26AF">
      <w:pPr>
        <w:autoSpaceDE w:val="0"/>
        <w:autoSpaceDN w:val="0"/>
        <w:adjustRightInd w:val="0"/>
        <w:ind w:firstLine="540"/>
        <w:jc w:val="both"/>
        <w:rPr>
          <w:rFonts w:ascii="Times New Roman" w:hAnsi="Times New Roman" w:cs="Times New Roman"/>
          <w:sz w:val="16"/>
          <w:szCs w:val="16"/>
        </w:rPr>
      </w:pPr>
      <w:r w:rsidRPr="00C95E44">
        <w:rPr>
          <w:rFonts w:ascii="Times New Roman" w:hAnsi="Times New Roman" w:cs="Times New Roman"/>
          <w:sz w:val="16"/>
          <w:szCs w:val="16"/>
        </w:rPr>
        <w:t>Руководствуясь ст.ст. 14, 35 Федерального закона от 06.10.2003 № 131-ФЗ «Об общих принципах организации местного самоуправления в Российской Федерации», ст.397 Налогового кодекса Российской Федерации, Устава муниципального образования «Хохорск», Дума муниципального образования  «Хохорск»,</w:t>
      </w:r>
    </w:p>
    <w:p w:rsidR="004F26AF" w:rsidRPr="00C95E44" w:rsidRDefault="004F26AF" w:rsidP="004F26AF">
      <w:pPr>
        <w:autoSpaceDE w:val="0"/>
        <w:autoSpaceDN w:val="0"/>
        <w:adjustRightInd w:val="0"/>
        <w:ind w:firstLine="540"/>
        <w:jc w:val="center"/>
        <w:rPr>
          <w:rFonts w:ascii="Times New Roman" w:hAnsi="Times New Roman" w:cs="Times New Roman"/>
          <w:b/>
          <w:sz w:val="16"/>
          <w:szCs w:val="16"/>
        </w:rPr>
      </w:pPr>
      <w:r w:rsidRPr="00C95E44">
        <w:rPr>
          <w:rFonts w:ascii="Times New Roman" w:hAnsi="Times New Roman" w:cs="Times New Roman"/>
          <w:b/>
          <w:sz w:val="16"/>
          <w:szCs w:val="16"/>
        </w:rPr>
        <w:t>РЕШИЛА:</w:t>
      </w:r>
    </w:p>
    <w:p w:rsidR="004F26AF" w:rsidRPr="00C95E44" w:rsidRDefault="004F26AF" w:rsidP="004F26AF">
      <w:pPr>
        <w:pStyle w:val="a8"/>
        <w:numPr>
          <w:ilvl w:val="0"/>
          <w:numId w:val="24"/>
        </w:numPr>
        <w:autoSpaceDE w:val="0"/>
        <w:autoSpaceDN w:val="0"/>
        <w:adjustRightInd w:val="0"/>
        <w:jc w:val="both"/>
        <w:rPr>
          <w:sz w:val="16"/>
          <w:szCs w:val="16"/>
        </w:rPr>
      </w:pPr>
      <w:r w:rsidRPr="00C95E44">
        <w:rPr>
          <w:sz w:val="16"/>
          <w:szCs w:val="16"/>
        </w:rPr>
        <w:t>п.3.3, 3.4 части 3 Положения изложить в следующей редакции:</w:t>
      </w:r>
    </w:p>
    <w:p w:rsidR="004F26AF" w:rsidRPr="00C95E44" w:rsidRDefault="004F26AF" w:rsidP="004F26AF">
      <w:pPr>
        <w:pStyle w:val="ad"/>
        <w:shd w:val="clear" w:color="auto" w:fill="FFFFFF"/>
        <w:spacing w:before="210" w:beforeAutospacing="0" w:after="0" w:afterAutospacing="0"/>
        <w:ind w:firstLine="540"/>
        <w:jc w:val="both"/>
        <w:rPr>
          <w:sz w:val="16"/>
          <w:szCs w:val="16"/>
        </w:rPr>
      </w:pPr>
      <w:r w:rsidRPr="00C95E44">
        <w:rPr>
          <w:sz w:val="16"/>
          <w:szCs w:val="16"/>
        </w:rPr>
        <w:t>3.3.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4F26AF" w:rsidRPr="00C95E44" w:rsidRDefault="004F26AF" w:rsidP="004F26AF">
      <w:pPr>
        <w:pStyle w:val="ad"/>
        <w:shd w:val="clear" w:color="auto" w:fill="FFFFFF"/>
        <w:spacing w:before="210" w:beforeAutospacing="0" w:after="0" w:afterAutospacing="0"/>
        <w:ind w:firstLine="540"/>
        <w:jc w:val="both"/>
        <w:rPr>
          <w:sz w:val="16"/>
          <w:szCs w:val="16"/>
        </w:rPr>
      </w:pPr>
      <w:r w:rsidRPr="00C95E44">
        <w:rPr>
          <w:sz w:val="16"/>
          <w:szCs w:val="16"/>
        </w:rPr>
        <w:t>3.4. Налог подлежит уплате налогоплательщиками-организациями в </w:t>
      </w:r>
      <w:hyperlink r:id="rId9" w:history="1">
        <w:r w:rsidRPr="00C95E44">
          <w:rPr>
            <w:rStyle w:val="aa"/>
            <w:sz w:val="16"/>
            <w:szCs w:val="16"/>
          </w:rPr>
          <w:t>срок</w:t>
        </w:r>
      </w:hyperlink>
      <w:r w:rsidRPr="00C95E44">
        <w:rPr>
          <w:sz w:val="16"/>
          <w:szCs w:val="16"/>
        </w:rPr>
        <w:t xml:space="preserve"> не позднее 28 февраля года, следующего за истекшим налоговым периодом. </w:t>
      </w:r>
    </w:p>
    <w:p w:rsidR="004F26AF" w:rsidRPr="00C95E44" w:rsidRDefault="004F26AF" w:rsidP="004F26AF">
      <w:pPr>
        <w:autoSpaceDE w:val="0"/>
        <w:autoSpaceDN w:val="0"/>
        <w:adjustRightInd w:val="0"/>
        <w:spacing w:after="0" w:line="240" w:lineRule="auto"/>
        <w:ind w:firstLine="540"/>
        <w:jc w:val="both"/>
        <w:rPr>
          <w:rFonts w:ascii="Times New Roman" w:hAnsi="Times New Roman" w:cs="Times New Roman"/>
          <w:sz w:val="16"/>
          <w:szCs w:val="16"/>
        </w:rPr>
      </w:pPr>
    </w:p>
    <w:p w:rsidR="004F26AF" w:rsidRPr="00C95E44" w:rsidRDefault="004F26AF" w:rsidP="004F26AF">
      <w:pPr>
        <w:pStyle w:val="a8"/>
        <w:numPr>
          <w:ilvl w:val="0"/>
          <w:numId w:val="24"/>
        </w:numPr>
        <w:autoSpaceDE w:val="0"/>
        <w:autoSpaceDN w:val="0"/>
        <w:adjustRightInd w:val="0"/>
        <w:jc w:val="both"/>
        <w:rPr>
          <w:sz w:val="16"/>
          <w:szCs w:val="16"/>
        </w:rPr>
      </w:pPr>
      <w:r w:rsidRPr="00C95E44">
        <w:rPr>
          <w:sz w:val="16"/>
          <w:szCs w:val="16"/>
        </w:rPr>
        <w:t>Администрации МО «Хохорск» опубликовать настоящее решение в муниципальном Вестнике МО «Хохорск» и на официальном сайте МО «Боханский муниципальный район» в информационно-телекоммуникационной сети интернет.</w:t>
      </w:r>
    </w:p>
    <w:p w:rsidR="004F26AF" w:rsidRPr="00C95E44" w:rsidRDefault="004F26AF" w:rsidP="004F26AF">
      <w:pPr>
        <w:pStyle w:val="a8"/>
        <w:numPr>
          <w:ilvl w:val="0"/>
          <w:numId w:val="24"/>
        </w:numPr>
        <w:autoSpaceDE w:val="0"/>
        <w:autoSpaceDN w:val="0"/>
        <w:adjustRightInd w:val="0"/>
        <w:jc w:val="both"/>
        <w:rPr>
          <w:sz w:val="16"/>
          <w:szCs w:val="16"/>
        </w:rPr>
      </w:pPr>
      <w:r w:rsidRPr="00C95E44">
        <w:rPr>
          <w:sz w:val="16"/>
          <w:szCs w:val="16"/>
        </w:rPr>
        <w:t xml:space="preserve"> В течение 5 дней с момента принятия направить настоящее решение в МИ ФНС № 16 по Иркутской области.</w:t>
      </w:r>
    </w:p>
    <w:p w:rsidR="004F26AF" w:rsidRPr="00C95E44" w:rsidRDefault="004F26AF" w:rsidP="004F26AF">
      <w:pPr>
        <w:pStyle w:val="a8"/>
        <w:numPr>
          <w:ilvl w:val="0"/>
          <w:numId w:val="24"/>
        </w:numPr>
        <w:autoSpaceDE w:val="0"/>
        <w:autoSpaceDN w:val="0"/>
        <w:adjustRightInd w:val="0"/>
        <w:jc w:val="both"/>
        <w:rPr>
          <w:sz w:val="16"/>
          <w:szCs w:val="16"/>
        </w:rPr>
      </w:pPr>
      <w:r w:rsidRPr="00C95E44">
        <w:rPr>
          <w:sz w:val="16"/>
          <w:szCs w:val="16"/>
        </w:rPr>
        <w:t>Настоящее решение вступает в силу со дня его официального опубликования и распространяет своё действие, начиная с 01.01.2023 г.</w:t>
      </w:r>
    </w:p>
    <w:p w:rsidR="004F26AF" w:rsidRPr="00C95E44" w:rsidRDefault="004F26AF" w:rsidP="004F26AF">
      <w:pPr>
        <w:pStyle w:val="a8"/>
        <w:autoSpaceDE w:val="0"/>
        <w:autoSpaceDN w:val="0"/>
        <w:adjustRightInd w:val="0"/>
        <w:ind w:left="720"/>
        <w:jc w:val="both"/>
        <w:rPr>
          <w:sz w:val="16"/>
          <w:szCs w:val="16"/>
        </w:rPr>
      </w:pPr>
    </w:p>
    <w:p w:rsidR="004F26AF" w:rsidRPr="00C95E44" w:rsidRDefault="004F26AF" w:rsidP="004F26AF">
      <w:pPr>
        <w:autoSpaceDE w:val="0"/>
        <w:autoSpaceDN w:val="0"/>
        <w:adjustRightInd w:val="0"/>
        <w:spacing w:after="0" w:line="240" w:lineRule="auto"/>
        <w:ind w:firstLine="540"/>
        <w:jc w:val="both"/>
        <w:rPr>
          <w:rFonts w:ascii="Times New Roman" w:hAnsi="Times New Roman" w:cs="Times New Roman"/>
          <w:sz w:val="16"/>
          <w:szCs w:val="16"/>
        </w:rPr>
      </w:pPr>
    </w:p>
    <w:p w:rsidR="004F26AF" w:rsidRPr="00C95E44" w:rsidRDefault="004F26AF" w:rsidP="004F26AF">
      <w:pPr>
        <w:autoSpaceDE w:val="0"/>
        <w:autoSpaceDN w:val="0"/>
        <w:adjustRightInd w:val="0"/>
        <w:spacing w:after="0" w:line="240" w:lineRule="auto"/>
        <w:ind w:firstLine="540"/>
        <w:jc w:val="both"/>
        <w:rPr>
          <w:rFonts w:ascii="Times New Roman" w:hAnsi="Times New Roman" w:cs="Times New Roman"/>
          <w:sz w:val="16"/>
          <w:szCs w:val="16"/>
        </w:rPr>
      </w:pPr>
    </w:p>
    <w:p w:rsidR="004F26AF" w:rsidRPr="00C95E44" w:rsidRDefault="004F26AF" w:rsidP="004F26AF">
      <w:pPr>
        <w:pStyle w:val="a8"/>
        <w:ind w:left="0" w:right="283"/>
        <w:jc w:val="both"/>
        <w:rPr>
          <w:bCs/>
          <w:kern w:val="28"/>
          <w:sz w:val="16"/>
          <w:szCs w:val="16"/>
        </w:rPr>
      </w:pPr>
      <w:r w:rsidRPr="00C95E44">
        <w:rPr>
          <w:bCs/>
          <w:kern w:val="28"/>
          <w:sz w:val="16"/>
          <w:szCs w:val="16"/>
        </w:rPr>
        <w:t xml:space="preserve">Председатель Думы </w:t>
      </w:r>
    </w:p>
    <w:p w:rsidR="004F26AF" w:rsidRPr="00C95E44" w:rsidRDefault="004F26AF" w:rsidP="004F26AF">
      <w:pPr>
        <w:pStyle w:val="a8"/>
        <w:ind w:left="0" w:right="283"/>
        <w:jc w:val="both"/>
        <w:rPr>
          <w:bCs/>
          <w:kern w:val="28"/>
          <w:sz w:val="16"/>
          <w:szCs w:val="16"/>
        </w:rPr>
      </w:pPr>
      <w:r w:rsidRPr="00C95E44">
        <w:rPr>
          <w:bCs/>
          <w:kern w:val="28"/>
          <w:sz w:val="16"/>
          <w:szCs w:val="16"/>
        </w:rPr>
        <w:t>Глава муниципального образования «Хохорск»</w:t>
      </w:r>
    </w:p>
    <w:p w:rsidR="004F26AF" w:rsidRPr="00C95E44" w:rsidRDefault="004F26AF" w:rsidP="004F26AF">
      <w:pPr>
        <w:pStyle w:val="a8"/>
        <w:ind w:left="0" w:right="283"/>
        <w:jc w:val="both"/>
        <w:rPr>
          <w:bCs/>
          <w:kern w:val="28"/>
          <w:sz w:val="16"/>
          <w:szCs w:val="16"/>
        </w:rPr>
      </w:pPr>
      <w:r w:rsidRPr="00C95E44">
        <w:rPr>
          <w:bCs/>
          <w:kern w:val="28"/>
          <w:sz w:val="16"/>
          <w:szCs w:val="16"/>
        </w:rPr>
        <w:t>В.А.Барлуков</w:t>
      </w: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t>31.03.2023 г. №180</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lastRenderedPageBreak/>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jc w:val="center"/>
        <w:rPr>
          <w:rFonts w:ascii="Times New Roman" w:hAnsi="Times New Roman" w:cs="Times New Roman"/>
          <w:b/>
          <w:bCs/>
          <w:kern w:val="28"/>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 xml:space="preserve">ПОЛОЖЕНИЕ ОБ ОРГАНИЗАЦИИ ДЕЯТЕЛЬНОСТИ ОРГАНОВ МЕСТНОГО САМОУПРАВЛЕНИЯ МУНИЦИПАЛЬНОГО ОБРАЗОВАНИЯ «ХОХОРСК» </w:t>
      </w: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 ВЫЯВЛЕНИЮ БЕЗХОЗЯЙНЫХ НЕДВИЖИМЫХ ВЕЩЕЙ И ПРИНЯТИЮ ИХ В МУНИЦИПАЛЬНУЮ СОБСТВЕННОСТЬ МО «ХОХОРСК»</w:t>
      </w:r>
    </w:p>
    <w:p w:rsidR="004F26AF" w:rsidRPr="00C95E44" w:rsidRDefault="004F26AF" w:rsidP="004F26AF">
      <w:pPr>
        <w:jc w:val="both"/>
        <w:rPr>
          <w:rFonts w:ascii="Times New Roman" w:hAnsi="Times New Roman" w:cs="Times New Roman"/>
          <w:b/>
          <w:bCs/>
          <w:kern w:val="28"/>
          <w:sz w:val="16"/>
          <w:szCs w:val="16"/>
        </w:rPr>
      </w:pPr>
    </w:p>
    <w:p w:rsidR="004F26AF" w:rsidRPr="00C95E44" w:rsidRDefault="004F26AF" w:rsidP="004F26AF">
      <w:pPr>
        <w:ind w:firstLine="708"/>
        <w:jc w:val="both"/>
        <w:rPr>
          <w:rFonts w:ascii="Times New Roman" w:hAnsi="Times New Roman" w:cs="Times New Roman"/>
          <w:bCs/>
          <w:kern w:val="28"/>
          <w:sz w:val="16"/>
          <w:szCs w:val="16"/>
        </w:rPr>
      </w:pPr>
      <w:r w:rsidRPr="00C95E44">
        <w:rPr>
          <w:rFonts w:ascii="Times New Roman" w:hAnsi="Times New Roman" w:cs="Times New Roman"/>
          <w:bCs/>
          <w:kern w:val="28"/>
          <w:sz w:val="16"/>
          <w:szCs w:val="16"/>
        </w:rPr>
        <w:t xml:space="preserve">В соответствии со статьей 225 Гражданского кодекса Российской Федерации, руководствуясь Уставом муниципального образования «Хохорск»,  Дума муниципального образования «Хохорск»,  </w:t>
      </w:r>
    </w:p>
    <w:p w:rsidR="004F26AF" w:rsidRPr="00C95E44" w:rsidRDefault="004F26AF" w:rsidP="004F26AF">
      <w:pPr>
        <w:jc w:val="center"/>
        <w:rPr>
          <w:rFonts w:ascii="Times New Roman" w:hAnsi="Times New Roman" w:cs="Times New Roman"/>
          <w:bCs/>
          <w:kern w:val="28"/>
          <w:sz w:val="16"/>
          <w:szCs w:val="16"/>
        </w:rPr>
      </w:pPr>
      <w:r w:rsidRPr="00C95E44">
        <w:rPr>
          <w:rFonts w:ascii="Times New Roman" w:hAnsi="Times New Roman" w:cs="Times New Roman"/>
          <w:bCs/>
          <w:kern w:val="28"/>
          <w:sz w:val="16"/>
          <w:szCs w:val="16"/>
        </w:rPr>
        <w:t>РЕШИЛА:</w:t>
      </w:r>
    </w:p>
    <w:p w:rsidR="004F26AF" w:rsidRPr="00C95E44" w:rsidRDefault="004F26AF" w:rsidP="004F26AF">
      <w:pPr>
        <w:pStyle w:val="a8"/>
        <w:numPr>
          <w:ilvl w:val="0"/>
          <w:numId w:val="9"/>
        </w:numPr>
        <w:jc w:val="both"/>
        <w:rPr>
          <w:bCs/>
          <w:kern w:val="28"/>
          <w:sz w:val="16"/>
          <w:szCs w:val="16"/>
        </w:rPr>
      </w:pPr>
      <w:r w:rsidRPr="00C95E44">
        <w:rPr>
          <w:bCs/>
          <w:kern w:val="28"/>
          <w:sz w:val="16"/>
          <w:szCs w:val="16"/>
        </w:rPr>
        <w:t>Утвердить Положение об организации деятельности органов местного самоуправления муниципального образования «Хохорск» по выявлению бесхозяйных недвижимых вещей и принятию их в муниципальную собственность муниципального образования «Хохорск»</w:t>
      </w:r>
    </w:p>
    <w:p w:rsidR="004F26AF" w:rsidRPr="00C95E44" w:rsidRDefault="004F26AF" w:rsidP="004F26AF">
      <w:pPr>
        <w:pStyle w:val="a8"/>
        <w:numPr>
          <w:ilvl w:val="0"/>
          <w:numId w:val="9"/>
        </w:numPr>
        <w:jc w:val="both"/>
        <w:rPr>
          <w:bCs/>
          <w:kern w:val="28"/>
          <w:sz w:val="16"/>
          <w:szCs w:val="16"/>
        </w:rPr>
      </w:pPr>
      <w:r w:rsidRPr="00C95E44">
        <w:rPr>
          <w:bCs/>
          <w:kern w:val="28"/>
          <w:sz w:val="16"/>
          <w:szCs w:val="16"/>
        </w:rPr>
        <w:t>Настоящее решение вступает в силу после его официального опубликования</w:t>
      </w:r>
    </w:p>
    <w:p w:rsidR="004F26AF" w:rsidRPr="00C95E44" w:rsidRDefault="004F26AF" w:rsidP="004F26AF">
      <w:pPr>
        <w:jc w:val="center"/>
        <w:rPr>
          <w:rFonts w:ascii="Times New Roman" w:hAnsi="Times New Roman" w:cs="Times New Roman"/>
          <w:b/>
          <w:bCs/>
          <w:kern w:val="28"/>
          <w:sz w:val="16"/>
          <w:szCs w:val="16"/>
        </w:rPr>
      </w:pPr>
    </w:p>
    <w:p w:rsidR="004F26AF" w:rsidRPr="00C95E44" w:rsidRDefault="004F26AF" w:rsidP="004F26AF">
      <w:pPr>
        <w:pStyle w:val="a8"/>
        <w:ind w:left="0" w:right="283"/>
        <w:jc w:val="both"/>
        <w:rPr>
          <w:bCs/>
          <w:kern w:val="28"/>
          <w:sz w:val="16"/>
          <w:szCs w:val="16"/>
        </w:rPr>
      </w:pPr>
      <w:r w:rsidRPr="00C95E44">
        <w:rPr>
          <w:bCs/>
          <w:kern w:val="28"/>
          <w:sz w:val="16"/>
          <w:szCs w:val="16"/>
        </w:rPr>
        <w:t xml:space="preserve">Председатель Думы </w:t>
      </w:r>
    </w:p>
    <w:p w:rsidR="004F26AF" w:rsidRPr="00C95E44" w:rsidRDefault="004F26AF" w:rsidP="004F26AF">
      <w:pPr>
        <w:pStyle w:val="a8"/>
        <w:ind w:left="0" w:right="283"/>
        <w:jc w:val="both"/>
        <w:rPr>
          <w:bCs/>
          <w:kern w:val="28"/>
          <w:sz w:val="16"/>
          <w:szCs w:val="16"/>
        </w:rPr>
      </w:pPr>
      <w:r w:rsidRPr="00C95E44">
        <w:rPr>
          <w:bCs/>
          <w:kern w:val="28"/>
          <w:sz w:val="16"/>
          <w:szCs w:val="16"/>
        </w:rPr>
        <w:t>Глава муниципального образования «Хохорск»</w:t>
      </w:r>
    </w:p>
    <w:p w:rsidR="004F26AF" w:rsidRPr="00C95E44" w:rsidRDefault="004F26AF" w:rsidP="004F26AF">
      <w:pPr>
        <w:pStyle w:val="a8"/>
        <w:ind w:left="0" w:right="283"/>
        <w:jc w:val="both"/>
        <w:rPr>
          <w:bCs/>
          <w:kern w:val="28"/>
          <w:sz w:val="16"/>
          <w:szCs w:val="16"/>
        </w:rPr>
      </w:pPr>
      <w:r w:rsidRPr="00C95E44">
        <w:rPr>
          <w:bCs/>
          <w:kern w:val="28"/>
          <w:sz w:val="16"/>
          <w:szCs w:val="16"/>
        </w:rPr>
        <w:t>В.А.Барлуков</w:t>
      </w:r>
    </w:p>
    <w:p w:rsidR="004F26AF" w:rsidRPr="00C95E44" w:rsidRDefault="004F26AF" w:rsidP="004F26AF">
      <w:pPr>
        <w:spacing w:after="0"/>
        <w:jc w:val="right"/>
        <w:rPr>
          <w:rFonts w:ascii="Times New Roman" w:hAnsi="Times New Roman" w:cs="Times New Roman"/>
          <w:sz w:val="16"/>
          <w:szCs w:val="16"/>
        </w:rPr>
      </w:pPr>
    </w:p>
    <w:p w:rsidR="004F26AF" w:rsidRPr="00C95E44" w:rsidRDefault="004F26AF" w:rsidP="004F26AF">
      <w:pPr>
        <w:spacing w:after="0"/>
        <w:jc w:val="right"/>
        <w:rPr>
          <w:rFonts w:ascii="Times New Roman" w:hAnsi="Times New Roman" w:cs="Times New Roman"/>
          <w:sz w:val="16"/>
          <w:szCs w:val="16"/>
        </w:rPr>
      </w:pPr>
      <w:r w:rsidRPr="00C95E44">
        <w:rPr>
          <w:rFonts w:ascii="Times New Roman" w:hAnsi="Times New Roman" w:cs="Times New Roman"/>
          <w:sz w:val="16"/>
          <w:szCs w:val="16"/>
        </w:rPr>
        <w:t xml:space="preserve">УТВЕРЖДЕНО </w:t>
      </w:r>
    </w:p>
    <w:p w:rsidR="004F26AF" w:rsidRPr="00C95E44" w:rsidRDefault="004F26AF" w:rsidP="004F26AF">
      <w:pPr>
        <w:spacing w:after="0"/>
        <w:jc w:val="right"/>
        <w:rPr>
          <w:rFonts w:ascii="Times New Roman" w:hAnsi="Times New Roman" w:cs="Times New Roman"/>
          <w:sz w:val="16"/>
          <w:szCs w:val="16"/>
        </w:rPr>
      </w:pPr>
      <w:r w:rsidRPr="00C95E44">
        <w:rPr>
          <w:rFonts w:ascii="Times New Roman" w:hAnsi="Times New Roman" w:cs="Times New Roman"/>
          <w:sz w:val="16"/>
          <w:szCs w:val="16"/>
        </w:rPr>
        <w:t xml:space="preserve">Решением Думы </w:t>
      </w:r>
    </w:p>
    <w:p w:rsidR="004F26AF" w:rsidRPr="00C95E44" w:rsidRDefault="004F26AF" w:rsidP="004F26AF">
      <w:pPr>
        <w:spacing w:after="0"/>
        <w:jc w:val="right"/>
        <w:rPr>
          <w:rFonts w:ascii="Times New Roman" w:hAnsi="Times New Roman" w:cs="Times New Roman"/>
          <w:sz w:val="16"/>
          <w:szCs w:val="16"/>
        </w:rPr>
      </w:pPr>
      <w:r w:rsidRPr="00C95E44">
        <w:rPr>
          <w:rFonts w:ascii="Times New Roman" w:hAnsi="Times New Roman" w:cs="Times New Roman"/>
          <w:sz w:val="16"/>
          <w:szCs w:val="16"/>
        </w:rPr>
        <w:t>от 31.03. 2023 г. №180</w:t>
      </w:r>
    </w:p>
    <w:p w:rsidR="004F26AF" w:rsidRPr="00C95E44" w:rsidRDefault="004F26AF" w:rsidP="004F26AF">
      <w:pPr>
        <w:spacing w:after="0"/>
        <w:jc w:val="right"/>
        <w:rPr>
          <w:rFonts w:ascii="Times New Roman" w:hAnsi="Times New Roman" w:cs="Times New Roman"/>
          <w:sz w:val="16"/>
          <w:szCs w:val="16"/>
        </w:rPr>
      </w:pPr>
      <w:r w:rsidRPr="00C95E44">
        <w:rPr>
          <w:rFonts w:ascii="Times New Roman" w:hAnsi="Times New Roman" w:cs="Times New Roman"/>
          <w:sz w:val="16"/>
          <w:szCs w:val="16"/>
        </w:rPr>
        <w:t xml:space="preserve"> </w:t>
      </w: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sz w:val="16"/>
          <w:szCs w:val="16"/>
        </w:rPr>
        <w:t>ПОЛОЖЕНИЕ ОБ ОРГАНИЗАЦИИ ДЕЯТЕЛЬНОСТИ ОРГАНОВ МЕСТНОГО</w:t>
      </w: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sz w:val="16"/>
          <w:szCs w:val="16"/>
        </w:rPr>
        <w:t xml:space="preserve">САМОУПРАВЛЕНИЯ МУНИЦИПАЛЬНОГО ОБРАЗОВАНИЯ «ХОХОРСК» </w:t>
      </w: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sz w:val="16"/>
          <w:szCs w:val="16"/>
        </w:rPr>
        <w:t>ПО ВЫЯВЛЕНИЮ БЕЗХОЗЯЙНЫХ НЕДВИЖИМЫХ ВЕЩЕЙ И ПРИНЯТИЮ ИХ В МУНИЦИПАЛЬНУЮ СОБСТВЕННОСТЬ МО «ХОХОРСК»</w:t>
      </w:r>
    </w:p>
    <w:p w:rsidR="004F26AF" w:rsidRPr="00C95E44" w:rsidRDefault="004F26AF" w:rsidP="004F26AF">
      <w:pPr>
        <w:spacing w:after="0"/>
        <w:jc w:val="center"/>
        <w:rPr>
          <w:rFonts w:ascii="Times New Roman" w:hAnsi="Times New Roman" w:cs="Times New Roman"/>
          <w:sz w:val="16"/>
          <w:szCs w:val="16"/>
        </w:rPr>
      </w:pP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 xml:space="preserve">Настоящее Положение регулирует общественные отношения в сфере организации деятельности органов местного самоуправления муниципального образования «Хохорск» (далее - муниципальное образование) по выявлению бесхозяйных недвижимых вещей. Находящихся на территории муниципального образования (далее – бесхозяйная недвижимая вещь), принятию бесхозяйных </w:t>
      </w:r>
      <w:r w:rsidRPr="00C95E44">
        <w:rPr>
          <w:sz w:val="16"/>
          <w:szCs w:val="16"/>
        </w:rPr>
        <w:lastRenderedPageBreak/>
        <w:t>недвижимых вещей в муниципальную собственность муниципального образования.</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Настоящее Положение распространяется на недвижимое имущество (за исключением земельных участков, судов), которое не имеет собственника или собственник которого неизвестен, либо от права собственности,  на которое собственник отказался.</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 xml:space="preserve">Осуществление действий по выявлению бесхозяйных недвижимых вещей и установлению их собственников, постановке на учет бесхозяйных недвижимых вещей и принятию их в муниципальную собственность муниципального образования осуществляет администрация муниципального образования (далее – </w:t>
      </w:r>
      <w:bookmarkStart w:id="0" w:name="_GoBack"/>
      <w:r w:rsidRPr="00C95E44">
        <w:rPr>
          <w:sz w:val="16"/>
          <w:szCs w:val="16"/>
        </w:rPr>
        <w:t>уполномоченный орган).</w:t>
      </w:r>
    </w:p>
    <w:bookmarkEnd w:id="0"/>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Сведения об объекте недвижимого имущества, имеющем признаки бесхозяйной недвижимой вещи (далее – выявленный объект недвижимого имущества), поступают в уполномоченный орган:</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от федеральных органов государственной власти Российской Федерации, органов государственной власти Иркутской области, органов местного самоуправления муниципальных образований Иркутской области;</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от физических и юридических лиц;</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от собственника объекта недвижимого имущества в форме заявления об отказе от права собственности на данный объект;</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в результате проведения инвентаризации муниципального имущества муниципального образования;</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в результате проведения муниципального земельного контроля на территории муниципального образования;</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в результате обследования или осмотра территории муниципального образования должностными лицами уполномоченного органа;</w:t>
      </w:r>
    </w:p>
    <w:p w:rsidR="004F26AF" w:rsidRPr="00C95E44" w:rsidRDefault="004F26AF" w:rsidP="004F26AF">
      <w:pPr>
        <w:pStyle w:val="a8"/>
        <w:numPr>
          <w:ilvl w:val="0"/>
          <w:numId w:val="3"/>
        </w:numPr>
        <w:spacing w:line="276" w:lineRule="auto"/>
        <w:contextualSpacing/>
        <w:jc w:val="both"/>
        <w:rPr>
          <w:sz w:val="16"/>
          <w:szCs w:val="16"/>
        </w:rPr>
      </w:pPr>
      <w:r w:rsidRPr="00C95E44">
        <w:rPr>
          <w:sz w:val="16"/>
          <w:szCs w:val="16"/>
        </w:rPr>
        <w:t>в иных формах, не запрещенных законодательством.</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К заявлению, указанному в подпункте 3 пункта 4 настоящего Положения, прилагаются:</w:t>
      </w:r>
    </w:p>
    <w:p w:rsidR="004F26AF" w:rsidRPr="00C95E44" w:rsidRDefault="004F26AF" w:rsidP="004F26AF">
      <w:pPr>
        <w:pStyle w:val="a8"/>
        <w:numPr>
          <w:ilvl w:val="0"/>
          <w:numId w:val="4"/>
        </w:numPr>
        <w:spacing w:line="276" w:lineRule="auto"/>
        <w:contextualSpacing/>
        <w:jc w:val="both"/>
        <w:rPr>
          <w:sz w:val="16"/>
          <w:szCs w:val="16"/>
        </w:rPr>
      </w:pPr>
      <w:r w:rsidRPr="00C95E44">
        <w:rPr>
          <w:sz w:val="16"/>
          <w:szCs w:val="16"/>
        </w:rPr>
        <w:t>копия документа, удостоверяющего личность (для физического лица – собственника объекта недвижимого имущества) либо выписка из Единого государственного реестра юридических лиц (для юридического лица – собственника объекта недвижимого имущества);</w:t>
      </w:r>
    </w:p>
    <w:p w:rsidR="004F26AF" w:rsidRPr="00C95E44" w:rsidRDefault="004F26AF" w:rsidP="004F26AF">
      <w:pPr>
        <w:pStyle w:val="a8"/>
        <w:numPr>
          <w:ilvl w:val="0"/>
          <w:numId w:val="4"/>
        </w:numPr>
        <w:spacing w:line="276" w:lineRule="auto"/>
        <w:contextualSpacing/>
        <w:jc w:val="both"/>
        <w:rPr>
          <w:sz w:val="16"/>
          <w:szCs w:val="16"/>
        </w:rPr>
      </w:pPr>
      <w:r w:rsidRPr="00C95E44">
        <w:rPr>
          <w:sz w:val="16"/>
          <w:szCs w:val="16"/>
        </w:rPr>
        <w:t>копии правоустанавливающих документов, подтверждающих наличие права собственности у лица, отказывающегося от права собственности на объект недвижимого имущества.</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На основании поступивших сведений, указанных в пункте 4 настоящего Положения, уполномоченный орган в течение 30 календарных дней со дня поступления указанных сведений осуществляет сбор информации, подтверждающей, что выявленный объект недвижимого имущества не имеет собственника, или его собственник неизвестен, или от права собственности на него собственник отказался. Для этих целей уполномоченный орган:</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 xml:space="preserve">рассматривает поступившие сведения, в том числе заявления собственников объектов </w:t>
      </w:r>
      <w:r w:rsidRPr="00C95E44">
        <w:rPr>
          <w:sz w:val="16"/>
          <w:szCs w:val="16"/>
        </w:rPr>
        <w:lastRenderedPageBreak/>
        <w:t>недвижимого имущества об отказе от права собственности на данные объекты;</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проверяет наличие информации о выявленном объекте недвижимого имущества в реестре муниципального имущества муниципального образования;</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организует осмотр выявленного объекта недвижимого имущества с выездом на место. Сведения о выявленном объекте недвижимого имущества, установленные в результате осмотра, отражаются в акте, который подписывается должностным лицом уполномоченного органа, проводившем осмотр;</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запрашивает в федеральном органе исполнительной власти, осуществляющем государственный кадастровый учет и государственную регистрацию прав на недвижимое имущество (далее – орган регистрации прав) выписку из Единого государственного реестра недвижимости о зарегистрированных правах на выявленный объект недвижимого имущества;</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запрашивает в государственных органах или организациях, осуществлявших регистрацию прав на недвижимое имущество до введения в действие Федерального закона от 21 июля 1997 года №122-ФЗ «О государственной регистрации прав на недвижимое имущество и сделок с ним» информацию о зарегистрированных правах на выявленный объект недвижимого имущества;</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направляет запросы в федеральный орган исполнительной власти, уполномоченный на ведение реестра федерального имущества, орган исполнительной власти Иркутской области, уполномоченный на ведение государственной собственности Иркутской области, орган местного самоуправления муниципального образования Иркутской области, уполномоченный на ведение реестра муниципального имущества муниципального образования Иркутской области, для получения документов, подтверждающих, что выявленный объект недвижимого имущества не учтен в реестре федерального имущества, реестре государственной собственности Иркутской области и реестре муниципального имущества муниципального образования Иркутской области;</w:t>
      </w:r>
    </w:p>
    <w:p w:rsidR="004F26AF" w:rsidRPr="00C95E44" w:rsidRDefault="004F26AF" w:rsidP="004F26AF">
      <w:pPr>
        <w:pStyle w:val="a8"/>
        <w:numPr>
          <w:ilvl w:val="0"/>
          <w:numId w:val="5"/>
        </w:numPr>
        <w:spacing w:line="276" w:lineRule="auto"/>
        <w:contextualSpacing/>
        <w:jc w:val="both"/>
        <w:rPr>
          <w:sz w:val="16"/>
          <w:szCs w:val="16"/>
        </w:rPr>
      </w:pPr>
      <w:r w:rsidRPr="00C95E44">
        <w:rPr>
          <w:sz w:val="16"/>
          <w:szCs w:val="16"/>
        </w:rPr>
        <w:t>опубликовывает в средствах массовой информации и размещает на официальном сайте муниципального образования в информационно-телекоммуникационной сети «Интернет» сведения о выявленном объекте недвижимого имущества и о розыске собственника указанного имущества.</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Действия, указанные в подпунктах 2, 5-7 пункта 6 настоящего Положения, уполномоченным органом не осуществляются, если в уполномоченный орган поступило заявление собственника объекта недвижимого имущества об отказе от права собственности на данный объект.</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 xml:space="preserve">Если в результате действий, указанных в пункте 6 настоящего Положения, будет установлено, что выявленный объект недвижимого имущества не имеет собственника, или его собственник неизвестен, или от права собственности на него </w:t>
      </w:r>
      <w:r w:rsidRPr="00C95E44">
        <w:rPr>
          <w:sz w:val="16"/>
          <w:szCs w:val="16"/>
        </w:rPr>
        <w:lastRenderedPageBreak/>
        <w:t>собственник отказался, то уполномоченный орган принимает решение о постановке на учет бесхозяйной недвижимой вещи в органе регистрации прав, которое оформляется правовым актом уполномоченного органа.</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Решение, указанное в пункте 8 Положения, принимается уполномоченным органом не ранее 30 календарных дней со дня опубликования и размещения сведений в соответствии с подпунктом 7 пункта 6 настоящего Положения.</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В целях постановки бесхозяйных недвижимых вещей на учет, в органе регистрации прав уполномоченный орган на основании решения, указанного в пункте 8 настоящего Положения:</w:t>
      </w:r>
    </w:p>
    <w:p w:rsidR="004F26AF" w:rsidRPr="00C95E44" w:rsidRDefault="004F26AF" w:rsidP="004F26AF">
      <w:pPr>
        <w:pStyle w:val="a8"/>
        <w:numPr>
          <w:ilvl w:val="0"/>
          <w:numId w:val="6"/>
        </w:numPr>
        <w:spacing w:line="276" w:lineRule="auto"/>
        <w:contextualSpacing/>
        <w:jc w:val="both"/>
        <w:rPr>
          <w:sz w:val="16"/>
          <w:szCs w:val="16"/>
        </w:rPr>
      </w:pPr>
      <w:r w:rsidRPr="00C95E44">
        <w:rPr>
          <w:sz w:val="16"/>
          <w:szCs w:val="16"/>
        </w:rPr>
        <w:t>обеспечивает подготовку документов, необходимых для постановки на учет бесхозяйных недвижимых вещей;</w:t>
      </w:r>
    </w:p>
    <w:p w:rsidR="004F26AF" w:rsidRPr="00C95E44" w:rsidRDefault="004F26AF" w:rsidP="004F26AF">
      <w:pPr>
        <w:pStyle w:val="a8"/>
        <w:numPr>
          <w:ilvl w:val="0"/>
          <w:numId w:val="6"/>
        </w:numPr>
        <w:spacing w:line="276" w:lineRule="auto"/>
        <w:contextualSpacing/>
        <w:jc w:val="both"/>
        <w:rPr>
          <w:sz w:val="16"/>
          <w:szCs w:val="16"/>
        </w:rPr>
      </w:pPr>
      <w:r w:rsidRPr="00C95E44">
        <w:rPr>
          <w:sz w:val="16"/>
          <w:szCs w:val="16"/>
        </w:rPr>
        <w:t>направляет заявление о постановке на учет бесхозяйных недвижимых вещей и документы, указанные в подпункте 1 настоящего пункта. В орган регистрации прав в соответствии с законодательством.</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 xml:space="preserve">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орган, уполномоченный на управление муниципальным имуществом, может обратиться в суд с требованием о признании права муниципальной собственности на эту вещь, при одновременном соблюдении следующих условий:  </w:t>
      </w:r>
    </w:p>
    <w:p w:rsidR="004F26AF" w:rsidRPr="00C95E44" w:rsidRDefault="004F26AF" w:rsidP="004F26AF">
      <w:pPr>
        <w:pStyle w:val="a8"/>
        <w:numPr>
          <w:ilvl w:val="0"/>
          <w:numId w:val="7"/>
        </w:numPr>
        <w:spacing w:line="276" w:lineRule="auto"/>
        <w:contextualSpacing/>
        <w:jc w:val="both"/>
        <w:rPr>
          <w:sz w:val="16"/>
          <w:szCs w:val="16"/>
        </w:rPr>
      </w:pPr>
      <w:r w:rsidRPr="00C95E44">
        <w:rPr>
          <w:sz w:val="16"/>
          <w:szCs w:val="16"/>
        </w:rPr>
        <w:t>соответствие бесхозяйной недвижимой вещи требованиям части 1 статьи 50 Федерального закона от 6 октября 2003 года №131-ФЗ «Об общих принципах организации местного самоуправления в Российской Федерации»;</w:t>
      </w:r>
    </w:p>
    <w:p w:rsidR="004F26AF" w:rsidRPr="00C95E44" w:rsidRDefault="004F26AF" w:rsidP="004F26AF">
      <w:pPr>
        <w:pStyle w:val="a8"/>
        <w:numPr>
          <w:ilvl w:val="0"/>
          <w:numId w:val="7"/>
        </w:numPr>
        <w:spacing w:line="276" w:lineRule="auto"/>
        <w:contextualSpacing/>
        <w:jc w:val="both"/>
        <w:rPr>
          <w:sz w:val="16"/>
          <w:szCs w:val="16"/>
        </w:rPr>
      </w:pPr>
      <w:r w:rsidRPr="00C95E44">
        <w:rPr>
          <w:sz w:val="16"/>
          <w:szCs w:val="16"/>
        </w:rPr>
        <w:t>наличие в бюджете муниципального образования денежных средств для оформления права муниципальной собственности на бесхозяйную недвижимую вещь и на её содержание.</w:t>
      </w:r>
    </w:p>
    <w:p w:rsidR="004F26AF" w:rsidRPr="00C95E44" w:rsidRDefault="004F26AF" w:rsidP="004F26AF">
      <w:pPr>
        <w:pStyle w:val="a8"/>
        <w:numPr>
          <w:ilvl w:val="0"/>
          <w:numId w:val="2"/>
        </w:numPr>
        <w:spacing w:line="276" w:lineRule="auto"/>
        <w:contextualSpacing/>
        <w:jc w:val="both"/>
        <w:rPr>
          <w:sz w:val="16"/>
          <w:szCs w:val="16"/>
        </w:rPr>
      </w:pPr>
      <w:r w:rsidRPr="00C95E44">
        <w:rPr>
          <w:sz w:val="16"/>
          <w:szCs w:val="16"/>
        </w:rPr>
        <w:t>На основании вступившего в законную силу решения суда о признании права муниципальной собственности на бесхозяйную недвижимую вещь уполномоченный орган:</w:t>
      </w:r>
    </w:p>
    <w:p w:rsidR="004F26AF" w:rsidRPr="00C95E44" w:rsidRDefault="004F26AF" w:rsidP="004F26AF">
      <w:pPr>
        <w:pStyle w:val="a8"/>
        <w:numPr>
          <w:ilvl w:val="0"/>
          <w:numId w:val="8"/>
        </w:numPr>
        <w:spacing w:line="276" w:lineRule="auto"/>
        <w:contextualSpacing/>
        <w:jc w:val="both"/>
        <w:rPr>
          <w:sz w:val="16"/>
          <w:szCs w:val="16"/>
        </w:rPr>
      </w:pPr>
      <w:r w:rsidRPr="00C95E44">
        <w:rPr>
          <w:sz w:val="16"/>
          <w:szCs w:val="16"/>
        </w:rPr>
        <w:t>осуществляет действия в целях государственной регистрации права муниципальной собственности на объект недвижимого имущества;</w:t>
      </w:r>
    </w:p>
    <w:p w:rsidR="004F26AF" w:rsidRPr="00C95E44" w:rsidRDefault="004F26AF" w:rsidP="004F26AF">
      <w:pPr>
        <w:pStyle w:val="a8"/>
        <w:numPr>
          <w:ilvl w:val="0"/>
          <w:numId w:val="8"/>
        </w:numPr>
        <w:spacing w:line="276" w:lineRule="auto"/>
        <w:contextualSpacing/>
        <w:jc w:val="both"/>
        <w:rPr>
          <w:sz w:val="16"/>
          <w:szCs w:val="16"/>
        </w:rPr>
      </w:pPr>
      <w:r w:rsidRPr="00C95E44">
        <w:rPr>
          <w:sz w:val="16"/>
          <w:szCs w:val="16"/>
        </w:rPr>
        <w:t xml:space="preserve">в течение 10 рабочих дней со дня государственной регистрации права муниципальной собственности на объект недвижимого имущества принимает решение о включении объекта недвижимого имущества в реестр муниципального имущества муниципального образования и вносит соответствующие изменения в указанный реестр. </w:t>
      </w:r>
    </w:p>
    <w:p w:rsidR="004F26AF" w:rsidRPr="00C95E44" w:rsidRDefault="004F26AF" w:rsidP="004F26AF">
      <w:pPr>
        <w:spacing w:after="0"/>
        <w:rPr>
          <w:rFonts w:ascii="Times New Roman" w:hAnsi="Times New Roman" w:cs="Times New Roman"/>
          <w:b/>
          <w:bCs/>
          <w:kern w:val="28"/>
          <w:sz w:val="16"/>
          <w:szCs w:val="16"/>
        </w:rPr>
      </w:pP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t>31.03.2023 г. №181</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jc w:val="center"/>
        <w:rPr>
          <w:rFonts w:ascii="Times New Roman" w:hAnsi="Times New Roman" w:cs="Times New Roman"/>
          <w:b/>
          <w:sz w:val="16"/>
          <w:szCs w:val="16"/>
        </w:rPr>
      </w:pPr>
    </w:p>
    <w:p w:rsidR="004F26AF" w:rsidRPr="00C95E44" w:rsidRDefault="004F26AF" w:rsidP="004F26AF">
      <w:pPr>
        <w:jc w:val="center"/>
        <w:rPr>
          <w:rFonts w:ascii="Times New Roman" w:hAnsi="Times New Roman" w:cs="Times New Roman"/>
          <w:b/>
          <w:sz w:val="16"/>
          <w:szCs w:val="16"/>
        </w:rPr>
      </w:pPr>
      <w:r w:rsidRPr="00C95E44">
        <w:rPr>
          <w:rFonts w:ascii="Times New Roman" w:hAnsi="Times New Roman" w:cs="Times New Roman"/>
          <w:b/>
          <w:sz w:val="16"/>
          <w:szCs w:val="16"/>
        </w:rPr>
        <w:t xml:space="preserve">ОБ УТВЕРЖДЕНИИ СТРАТЕГИИ СОЦИАЛЬНО-ЭКОНОМИЧЕСКОГО РАЗВИТИЯ </w:t>
      </w:r>
      <w:r w:rsidRPr="00C95E44">
        <w:rPr>
          <w:rFonts w:ascii="Times New Roman" w:hAnsi="Times New Roman" w:cs="Times New Roman"/>
          <w:b/>
          <w:sz w:val="16"/>
          <w:szCs w:val="16"/>
        </w:rPr>
        <w:lastRenderedPageBreak/>
        <w:t>МУНИЦИПАЛЬНОГО ОБРАЗОВАНИЯ «ХОХОРСК» НА ПЕРИОД ДО 2036  ГОДА</w:t>
      </w: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        В целях обеспечения социально – экономического развития  муниципального образования «Хохорск», направленного на создание условий для дальнейшего развития качественной среды жизнеобеспечения, как совокупности благоприятных условий  для жизни населения и деятельности хозяйствующих субъектов, руководствуясь Федеральным законом от 28.06.2014 г. №172 – ФЗ «О стратегическом планировании в Российской Федерации», Федеральным законом от 06.10.2003г. №131-ФЗ «Об общих принципах организации местного самоуправления в Российской Федерации», Законом Иркутской области от 10 января 2022 года №15-ОЗ «Стратегия Иркутской области», Уставом муниципального образования «Хохорск», Дума муниципального образования «Хохорск»,</w:t>
      </w:r>
    </w:p>
    <w:p w:rsidR="004F26AF" w:rsidRPr="00C95E44" w:rsidRDefault="004F26AF" w:rsidP="004F26AF">
      <w:pPr>
        <w:ind w:firstLine="567"/>
        <w:jc w:val="center"/>
        <w:rPr>
          <w:rFonts w:ascii="Times New Roman" w:hAnsi="Times New Roman" w:cs="Times New Roman"/>
          <w:b/>
          <w:sz w:val="16"/>
          <w:szCs w:val="16"/>
        </w:rPr>
      </w:pPr>
      <w:r w:rsidRPr="00C95E44">
        <w:rPr>
          <w:rFonts w:ascii="Times New Roman" w:hAnsi="Times New Roman" w:cs="Times New Roman"/>
          <w:b/>
          <w:sz w:val="16"/>
          <w:szCs w:val="16"/>
        </w:rPr>
        <w:t>РЕШИЛА:</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1. Утвердить стратегию  социально – экономического развития  муниципального образования «Хохорск» на период до 2036  года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color w:val="FF0000"/>
          <w:sz w:val="16"/>
          <w:szCs w:val="16"/>
        </w:rPr>
        <w:t xml:space="preserve">           </w:t>
      </w:r>
      <w:r w:rsidRPr="00C95E44">
        <w:rPr>
          <w:rFonts w:ascii="Times New Roman" w:hAnsi="Times New Roman" w:cs="Times New Roman"/>
          <w:sz w:val="16"/>
          <w:szCs w:val="16"/>
        </w:rPr>
        <w:t>2.  Реше</w:t>
      </w:r>
      <w:r w:rsidRPr="00C95E44">
        <w:rPr>
          <w:rFonts w:ascii="Times New Roman" w:hAnsi="Times New Roman" w:cs="Times New Roman"/>
          <w:bCs/>
          <w:kern w:val="2"/>
          <w:sz w:val="16"/>
          <w:szCs w:val="16"/>
        </w:rPr>
        <w:t>ние Думы № 19 от 30.01.2019 г.</w:t>
      </w:r>
      <w:r w:rsidRPr="00C95E44">
        <w:rPr>
          <w:rFonts w:ascii="Times New Roman" w:hAnsi="Times New Roman" w:cs="Times New Roman"/>
          <w:bCs/>
          <w:color w:val="FF0000"/>
          <w:kern w:val="2"/>
          <w:sz w:val="16"/>
          <w:szCs w:val="16"/>
        </w:rPr>
        <w:t xml:space="preserve"> </w:t>
      </w:r>
      <w:r w:rsidRPr="00C95E44">
        <w:rPr>
          <w:rFonts w:ascii="Times New Roman" w:hAnsi="Times New Roman" w:cs="Times New Roman"/>
          <w:sz w:val="16"/>
          <w:szCs w:val="16"/>
        </w:rPr>
        <w:t>«Комплексное  социально-экономическое   развитие  муниципального образования   «Хохорск» на 2019-2023 годы» признать утратившим силу.</w:t>
      </w:r>
    </w:p>
    <w:p w:rsidR="004F26AF" w:rsidRPr="00C95E44" w:rsidRDefault="004F26AF" w:rsidP="004F26AF">
      <w:pPr>
        <w:autoSpaceDE w:val="0"/>
        <w:autoSpaceDN w:val="0"/>
        <w:adjustRightInd w:val="0"/>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3  Контроль за исполнение стратегии социально – экономического развития  муниципального образования «Хохорск» на период до 2036  года оставляю за собой.</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4. Решение Думы  опубликовать  в муниципальном Вестнике МО «Хохорск» и разместить на официальном сайте  муниципального образования «Боханский муниципальный район».</w:t>
      </w:r>
    </w:p>
    <w:p w:rsidR="004F26AF" w:rsidRPr="00C95E44" w:rsidRDefault="004F26AF" w:rsidP="004F26AF">
      <w:pPr>
        <w:spacing w:after="0" w:line="240" w:lineRule="auto"/>
        <w:ind w:firstLine="709"/>
        <w:jc w:val="both"/>
        <w:rPr>
          <w:rFonts w:ascii="Times New Roman" w:hAnsi="Times New Roman" w:cs="Times New Roman"/>
          <w:sz w:val="16"/>
          <w:szCs w:val="16"/>
        </w:rPr>
      </w:pPr>
    </w:p>
    <w:p w:rsidR="004F26AF" w:rsidRPr="00C95E44" w:rsidRDefault="004F26AF" w:rsidP="004F26AF">
      <w:pPr>
        <w:spacing w:after="0" w:line="240" w:lineRule="auto"/>
        <w:ind w:firstLine="709"/>
        <w:rPr>
          <w:rFonts w:ascii="Times New Roman" w:hAnsi="Times New Roman" w:cs="Times New Roman"/>
          <w:sz w:val="16"/>
          <w:szCs w:val="16"/>
        </w:rPr>
      </w:pPr>
    </w:p>
    <w:p w:rsidR="004F26AF" w:rsidRPr="00C95E44" w:rsidRDefault="004F26AF" w:rsidP="004F26AF">
      <w:pPr>
        <w:spacing w:after="0" w:line="240" w:lineRule="auto"/>
        <w:ind w:firstLine="709"/>
        <w:rPr>
          <w:rFonts w:ascii="Times New Roman" w:hAnsi="Times New Roman" w:cs="Times New Roman"/>
          <w:sz w:val="16"/>
          <w:szCs w:val="16"/>
        </w:rPr>
      </w:pPr>
      <w:r w:rsidRPr="00C95E44">
        <w:rPr>
          <w:rFonts w:ascii="Times New Roman" w:hAnsi="Times New Roman" w:cs="Times New Roman"/>
          <w:sz w:val="16"/>
          <w:szCs w:val="16"/>
        </w:rPr>
        <w:t>Председатель Думы</w:t>
      </w:r>
    </w:p>
    <w:p w:rsidR="004F26AF" w:rsidRPr="00C95E44" w:rsidRDefault="004F26AF" w:rsidP="004F26AF">
      <w:pPr>
        <w:spacing w:after="0" w:line="240" w:lineRule="auto"/>
        <w:ind w:firstLine="709"/>
        <w:rPr>
          <w:rFonts w:ascii="Times New Roman" w:hAnsi="Times New Roman" w:cs="Times New Roman"/>
          <w:sz w:val="16"/>
          <w:szCs w:val="16"/>
        </w:rPr>
      </w:pPr>
      <w:r w:rsidRPr="00C95E44">
        <w:rPr>
          <w:rFonts w:ascii="Times New Roman" w:hAnsi="Times New Roman" w:cs="Times New Roman"/>
          <w:sz w:val="16"/>
          <w:szCs w:val="16"/>
        </w:rPr>
        <w:t>Глава муниципального  образования «Хохорск»</w:t>
      </w:r>
    </w:p>
    <w:p w:rsidR="004F26AF" w:rsidRPr="00C95E44" w:rsidRDefault="004F26AF" w:rsidP="004F26AF">
      <w:pPr>
        <w:spacing w:after="0" w:line="240" w:lineRule="auto"/>
        <w:ind w:firstLine="709"/>
        <w:rPr>
          <w:rFonts w:ascii="Times New Roman" w:hAnsi="Times New Roman" w:cs="Times New Roman"/>
          <w:sz w:val="16"/>
          <w:szCs w:val="16"/>
        </w:rPr>
      </w:pPr>
      <w:r w:rsidRPr="00C95E44">
        <w:rPr>
          <w:rFonts w:ascii="Times New Roman" w:hAnsi="Times New Roman" w:cs="Times New Roman"/>
          <w:sz w:val="16"/>
          <w:szCs w:val="16"/>
        </w:rPr>
        <w:t>В.А.Барлуков</w:t>
      </w:r>
    </w:p>
    <w:p w:rsidR="004F26AF" w:rsidRPr="00C95E44" w:rsidRDefault="004F26AF" w:rsidP="004F26AF">
      <w:pPr>
        <w:ind w:firstLine="709"/>
        <w:rPr>
          <w:rFonts w:ascii="Times New Roman" w:hAnsi="Times New Roman" w:cs="Times New Roman"/>
          <w:sz w:val="16"/>
          <w:szCs w:val="16"/>
        </w:rPr>
      </w:pPr>
    </w:p>
    <w:p w:rsidR="004F26AF" w:rsidRPr="00C95E44" w:rsidRDefault="004F26AF" w:rsidP="004F26AF">
      <w:pPr>
        <w:jc w:val="both"/>
        <w:rPr>
          <w:rFonts w:ascii="Times New Roman" w:hAnsi="Times New Roman" w:cs="Times New Roman"/>
          <w:sz w:val="16"/>
          <w:szCs w:val="16"/>
        </w:rPr>
      </w:pPr>
    </w:p>
    <w:tbl>
      <w:tblPr>
        <w:tblpPr w:leftFromText="180" w:rightFromText="180" w:vertAnchor="text" w:tblpY="16"/>
        <w:tblW w:w="9464" w:type="dxa"/>
        <w:tblLayout w:type="fixed"/>
        <w:tblLook w:val="0000" w:firstRow="0" w:lastRow="0" w:firstColumn="0" w:lastColumn="0" w:noHBand="0" w:noVBand="0"/>
      </w:tblPr>
      <w:tblGrid>
        <w:gridCol w:w="9464"/>
      </w:tblGrid>
      <w:tr w:rsidR="004F26AF" w:rsidRPr="00C95E44" w:rsidTr="004F26AF">
        <w:trPr>
          <w:trHeight w:val="1973"/>
        </w:trPr>
        <w:tc>
          <w:tcPr>
            <w:tcW w:w="9464" w:type="dxa"/>
          </w:tcPr>
          <w:p w:rsidR="004F26AF" w:rsidRPr="00C95E44" w:rsidRDefault="00C95E44" w:rsidP="00C95E44">
            <w:pPr>
              <w:pStyle w:val="ConsPlusNonformat"/>
              <w:rPr>
                <w:rFonts w:ascii="Times New Roman" w:hAnsi="Times New Roman" w:cs="Times New Roman"/>
                <w:sz w:val="16"/>
                <w:szCs w:val="16"/>
              </w:rPr>
            </w:pPr>
            <w:r>
              <w:rPr>
                <w:rFonts w:ascii="Times New Roman" w:hAnsi="Times New Roman" w:cs="Times New Roman"/>
                <w:sz w:val="16"/>
                <w:szCs w:val="16"/>
              </w:rPr>
              <w:t xml:space="preserve">УТВЕРЖДЕНАРешением Думы </w:t>
            </w:r>
            <w:r w:rsidR="004F26AF" w:rsidRPr="00C95E44">
              <w:rPr>
                <w:rFonts w:ascii="Times New Roman" w:hAnsi="Times New Roman" w:cs="Times New Roman"/>
                <w:sz w:val="16"/>
                <w:szCs w:val="16"/>
              </w:rPr>
              <w:t xml:space="preserve">Муниципального образования «Хохорск» от.31.03.2023г. № 181 </w:t>
            </w:r>
          </w:p>
          <w:p w:rsidR="004F26AF" w:rsidRPr="00C95E44" w:rsidRDefault="004F26AF" w:rsidP="004F26AF">
            <w:pPr>
              <w:pStyle w:val="ConsPlusNonformat"/>
              <w:ind w:left="5954" w:hanging="5387"/>
              <w:jc w:val="both"/>
              <w:rPr>
                <w:rFonts w:ascii="Times New Roman" w:hAnsi="Times New Roman" w:cs="Times New Roman"/>
                <w:sz w:val="16"/>
                <w:szCs w:val="16"/>
              </w:rPr>
            </w:pPr>
          </w:p>
          <w:p w:rsidR="004F26AF" w:rsidRPr="00C95E44" w:rsidRDefault="004F26AF" w:rsidP="004F26AF">
            <w:pPr>
              <w:pStyle w:val="ConsPlusNonformat"/>
              <w:jc w:val="both"/>
              <w:rPr>
                <w:rFonts w:ascii="Times New Roman" w:hAnsi="Times New Roman" w:cs="Times New Roman"/>
                <w:sz w:val="16"/>
                <w:szCs w:val="16"/>
              </w:rPr>
            </w:pPr>
          </w:p>
        </w:tc>
      </w:tr>
    </w:tbl>
    <w:p w:rsidR="004F26AF" w:rsidRPr="00C95E44" w:rsidRDefault="004F26AF" w:rsidP="004F26AF">
      <w:pPr>
        <w:pStyle w:val="ConsPlusNonformat"/>
        <w:ind w:left="5954" w:hanging="5529"/>
        <w:jc w:val="both"/>
        <w:rPr>
          <w:rFonts w:ascii="Times New Roman" w:hAnsi="Times New Roman" w:cs="Times New Roman"/>
          <w:sz w:val="16"/>
          <w:szCs w:val="16"/>
        </w:rPr>
      </w:pPr>
    </w:p>
    <w:p w:rsidR="004F26AF" w:rsidRPr="00C95E44" w:rsidRDefault="004F26AF" w:rsidP="004F26AF">
      <w:pPr>
        <w:pStyle w:val="ConsPlusNonformat"/>
        <w:ind w:left="5954" w:hanging="5529"/>
        <w:jc w:val="both"/>
        <w:rPr>
          <w:rFonts w:ascii="Times New Roman" w:hAnsi="Times New Roman" w:cs="Times New Roman"/>
          <w:sz w:val="16"/>
          <w:szCs w:val="16"/>
        </w:rPr>
      </w:pPr>
    </w:p>
    <w:p w:rsidR="004F26AF" w:rsidRPr="00C95E44" w:rsidRDefault="004F26AF" w:rsidP="004F26AF">
      <w:pPr>
        <w:pStyle w:val="ConsPlusNonformat"/>
        <w:ind w:left="5954" w:hanging="5529"/>
        <w:jc w:val="both"/>
        <w:rPr>
          <w:rFonts w:ascii="Times New Roman" w:hAnsi="Times New Roman" w:cs="Times New Roman"/>
          <w:sz w:val="16"/>
          <w:szCs w:val="16"/>
        </w:rPr>
      </w:pPr>
    </w:p>
    <w:p w:rsidR="004F26AF" w:rsidRPr="00C95E44" w:rsidRDefault="004F26AF" w:rsidP="004F26AF">
      <w:pPr>
        <w:pStyle w:val="ConsPlusNonformat"/>
        <w:ind w:left="5954" w:hanging="5387"/>
        <w:jc w:val="both"/>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tabs>
          <w:tab w:val="left" w:pos="5954"/>
        </w:tabs>
        <w:jc w:val="center"/>
        <w:rPr>
          <w:rFonts w:ascii="Times New Roman" w:hAnsi="Times New Roman" w:cs="Times New Roman"/>
          <w:sz w:val="16"/>
          <w:szCs w:val="16"/>
        </w:rPr>
      </w:pPr>
    </w:p>
    <w:p w:rsidR="004F26AF" w:rsidRPr="00C95E44" w:rsidRDefault="004F26AF" w:rsidP="004F26AF">
      <w:pPr>
        <w:pStyle w:val="ConsPlusNonformat"/>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b/>
          <w:sz w:val="16"/>
          <w:szCs w:val="16"/>
        </w:rPr>
      </w:pPr>
      <w:r w:rsidRPr="00C95E44">
        <w:rPr>
          <w:rFonts w:ascii="Times New Roman" w:hAnsi="Times New Roman" w:cs="Times New Roman"/>
          <w:b/>
          <w:sz w:val="16"/>
          <w:szCs w:val="16"/>
        </w:rPr>
        <w:t>СТРАТЕГИЯ</w:t>
      </w:r>
    </w:p>
    <w:p w:rsidR="004F26AF" w:rsidRPr="00C95E44" w:rsidRDefault="004F26AF" w:rsidP="004F26AF">
      <w:pPr>
        <w:pStyle w:val="ConsPlusNormal"/>
        <w:jc w:val="center"/>
        <w:rPr>
          <w:rFonts w:ascii="Times New Roman" w:hAnsi="Times New Roman" w:cs="Times New Roman"/>
          <w:b/>
          <w:sz w:val="16"/>
          <w:szCs w:val="16"/>
        </w:rPr>
      </w:pPr>
      <w:r w:rsidRPr="00C95E44">
        <w:rPr>
          <w:rFonts w:ascii="Times New Roman" w:hAnsi="Times New Roman" w:cs="Times New Roman"/>
          <w:b/>
          <w:sz w:val="16"/>
          <w:szCs w:val="16"/>
        </w:rPr>
        <w:t xml:space="preserve">СОЦИАЛЬНО-ЭКОНОМИЧЕСКОГО РАЗВИТИЯ </w:t>
      </w:r>
    </w:p>
    <w:p w:rsidR="004F26AF" w:rsidRPr="00C95E44" w:rsidRDefault="004F26AF" w:rsidP="004F26AF">
      <w:pPr>
        <w:pStyle w:val="ConsPlusNormal"/>
        <w:jc w:val="center"/>
        <w:rPr>
          <w:rFonts w:ascii="Times New Roman" w:hAnsi="Times New Roman" w:cs="Times New Roman"/>
          <w:b/>
          <w:sz w:val="16"/>
          <w:szCs w:val="16"/>
        </w:rPr>
      </w:pPr>
      <w:r w:rsidRPr="00C95E44">
        <w:rPr>
          <w:rFonts w:ascii="Times New Roman" w:hAnsi="Times New Roman" w:cs="Times New Roman"/>
          <w:b/>
          <w:sz w:val="16"/>
          <w:szCs w:val="16"/>
        </w:rPr>
        <w:t>МУНИЦИПАЛЬНОГО ОБРАЗОВАНИЯ «ХОХОРСК»</w:t>
      </w:r>
    </w:p>
    <w:p w:rsidR="004F26AF" w:rsidRPr="00C95E44" w:rsidRDefault="004F26AF" w:rsidP="004F26AF">
      <w:pPr>
        <w:pStyle w:val="ConsPlusNonformat"/>
        <w:jc w:val="center"/>
        <w:rPr>
          <w:rFonts w:ascii="Times New Roman" w:hAnsi="Times New Roman" w:cs="Times New Roman"/>
          <w:b/>
          <w:sz w:val="16"/>
          <w:szCs w:val="16"/>
        </w:rPr>
      </w:pPr>
      <w:r w:rsidRPr="00C95E44">
        <w:rPr>
          <w:rFonts w:ascii="Times New Roman" w:hAnsi="Times New Roman" w:cs="Times New Roman"/>
          <w:b/>
          <w:sz w:val="16"/>
          <w:szCs w:val="16"/>
        </w:rPr>
        <w:t>НА ПЕРИОД ДО 2036 ГОДА</w:t>
      </w: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sz w:val="16"/>
          <w:szCs w:val="16"/>
        </w:rPr>
      </w:pPr>
    </w:p>
    <w:p w:rsidR="004F26AF" w:rsidRPr="00C95E44" w:rsidRDefault="004F26AF" w:rsidP="004F26AF">
      <w:pPr>
        <w:pStyle w:val="ConsPlusNonformat"/>
        <w:jc w:val="center"/>
        <w:rPr>
          <w:rFonts w:ascii="Times New Roman" w:hAnsi="Times New Roman" w:cs="Times New Roman"/>
          <w:b/>
          <w:sz w:val="16"/>
          <w:szCs w:val="16"/>
        </w:rPr>
      </w:pPr>
      <w:r w:rsidRPr="00C95E44">
        <w:rPr>
          <w:rFonts w:ascii="Times New Roman" w:hAnsi="Times New Roman" w:cs="Times New Roman"/>
          <w:b/>
          <w:sz w:val="16"/>
          <w:szCs w:val="16"/>
        </w:rPr>
        <w:t>2023</w:t>
      </w:r>
    </w:p>
    <w:p w:rsidR="004F26AF" w:rsidRPr="00C95E44" w:rsidRDefault="004F26AF" w:rsidP="004F26AF">
      <w:pPr>
        <w:pStyle w:val="a5"/>
        <w:jc w:val="left"/>
        <w:rPr>
          <w:rFonts w:ascii="Times New Roman" w:hAnsi="Times New Roman" w:cs="Times New Roman"/>
          <w:sz w:val="16"/>
          <w:szCs w:val="16"/>
        </w:rPr>
      </w:pPr>
    </w:p>
    <w:p w:rsidR="004F26AF" w:rsidRPr="00C95E44" w:rsidRDefault="004F26AF" w:rsidP="004F26AF">
      <w:pPr>
        <w:pStyle w:val="a5"/>
        <w:rPr>
          <w:rFonts w:ascii="Times New Roman" w:hAnsi="Times New Roman" w:cs="Times New Roman"/>
          <w:sz w:val="16"/>
          <w:szCs w:val="16"/>
        </w:rPr>
      </w:pPr>
    </w:p>
    <w:p w:rsidR="004F26AF" w:rsidRPr="00C95E44" w:rsidRDefault="004F26AF" w:rsidP="004F26AF">
      <w:pPr>
        <w:pStyle w:val="a5"/>
        <w:rPr>
          <w:rFonts w:ascii="Times New Roman" w:hAnsi="Times New Roman" w:cs="Times New Roman"/>
          <w:b w:val="0"/>
          <w:sz w:val="16"/>
          <w:szCs w:val="16"/>
        </w:rPr>
      </w:pPr>
      <w:r w:rsidRPr="00C95E44">
        <w:rPr>
          <w:rFonts w:ascii="Times New Roman" w:hAnsi="Times New Roman" w:cs="Times New Roman"/>
          <w:sz w:val="16"/>
          <w:szCs w:val="16"/>
        </w:rPr>
        <w:t>ПАСПОРТ СТРАТЕГИИ</w:t>
      </w:r>
    </w:p>
    <w:p w:rsidR="004F26AF" w:rsidRPr="00C95E44" w:rsidRDefault="004F26AF" w:rsidP="004F26AF">
      <w:pPr>
        <w:jc w:val="right"/>
        <w:rPr>
          <w:rFonts w:ascii="Times New Roman" w:hAnsi="Times New Roman" w:cs="Times New Roman"/>
          <w:sz w:val="16"/>
          <w:szCs w:val="16"/>
        </w:rPr>
      </w:pPr>
    </w:p>
    <w:p w:rsidR="00C95E44" w:rsidRDefault="00C95E44" w:rsidP="004F26AF">
      <w:pPr>
        <w:spacing w:after="0" w:line="240" w:lineRule="auto"/>
        <w:jc w:val="center"/>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72"/>
      </w:tblGrid>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lastRenderedPageBreak/>
              <w:t>Наименование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Программа комплексного социально-экономического развития  муниципального образования «Хохорск» на период до 2036 года.</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Основание для разработки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Федеральный закон «Об общих принципах организации местного самоуправления в Российской Федерации» № 131- ФЗ от 06.10.2003г.,</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Федеральный закон от 28.06.2014 года № 172 – ФЗ «О стратегическом планировании в Российской Федерации»;</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Письмо министерства экономического развития Иркутской области от 24.02.2016 года № 68-37-709/6</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Закон Иркутской области от 10.01.2022 г. № 15-ОЗ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«Стратегия Иркутской области»</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Основная цель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Создание условий для дальнейшего развития качественной среды жизнеобеспечения как совокупности благоприятных условий для жизни населения и деятельности хозяйствующих субъектов</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Основные задачи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 Создание условий для развития экономического потенциала территории;</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2. Развитие транспорта, инженерной инфраструктуры и ЖКХ;</w:t>
            </w:r>
          </w:p>
          <w:p w:rsidR="004F26AF" w:rsidRPr="00C95E44" w:rsidRDefault="004F26AF" w:rsidP="004F26AF">
            <w:pPr>
              <w:pStyle w:val="a1"/>
              <w:spacing w:after="0"/>
              <w:rPr>
                <w:sz w:val="16"/>
                <w:szCs w:val="16"/>
              </w:rPr>
            </w:pPr>
            <w:r w:rsidRPr="00C95E44">
              <w:rPr>
                <w:sz w:val="16"/>
                <w:szCs w:val="16"/>
              </w:rPr>
              <w:t>3. Улучшение сельской среды;</w:t>
            </w:r>
          </w:p>
          <w:p w:rsidR="004F26AF" w:rsidRPr="00C95E44" w:rsidRDefault="004F26AF" w:rsidP="004F26AF">
            <w:pPr>
              <w:spacing w:after="0" w:line="240" w:lineRule="auto"/>
              <w:jc w:val="both"/>
              <w:rPr>
                <w:rFonts w:ascii="Times New Roman" w:hAnsi="Times New Roman" w:cs="Times New Roman"/>
                <w:i/>
                <w:sz w:val="16"/>
                <w:szCs w:val="16"/>
              </w:rPr>
            </w:pPr>
            <w:r w:rsidRPr="00C95E44">
              <w:rPr>
                <w:rFonts w:ascii="Times New Roman" w:hAnsi="Times New Roman" w:cs="Times New Roman"/>
                <w:sz w:val="16"/>
                <w:szCs w:val="16"/>
              </w:rPr>
              <w:t>4. Развитие социальной сферы, культуры и спорта</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Сроки и этапы реализации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Сроки реализации Программы: до 2036 года.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Этапы:</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1-ый этап – организационный;</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2-ой этап – оценка социально - экономического развития  муниципального образования «Хохорск»;</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3-ий этап – цели, задачи и система программных мероприятий, направленных на решение проблемных вопросов в среднесрочной перспективе;</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4-ый этап – механизм реализации Программы и оценка эффективности социально – экономических последствий от реализации Программы</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Перечень основных мероприятий</w:t>
            </w:r>
          </w:p>
        </w:tc>
        <w:tc>
          <w:tcPr>
            <w:tcW w:w="727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Создание условий для развития: местного сельского хозяйства; транспорта; инженерной инфраструктуры и ЖКХ; социальной сферы, культуры и спорта; муниципальных финансов и муниципальной службы</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Исполнители мероприятий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Администрация  муниципального образования «Хохорск»</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Объемы и источники финансирования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Средства местного бюджета; средства бюджетов других уровней.</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Ожидаемые конечные результаты реализации Программы (по годам реализации)</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Улучшение благосостояния населения;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Рост объемов сельского производства;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Улучшение внешнего облика населенных пунктов и среды проживания.</w:t>
            </w:r>
          </w:p>
        </w:tc>
      </w:tr>
      <w:tr w:rsidR="004F26AF" w:rsidRPr="00C95E44" w:rsidTr="004F26AF">
        <w:tc>
          <w:tcPr>
            <w:tcW w:w="237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Система организации контроля за исполнение Программы</w:t>
            </w:r>
          </w:p>
        </w:tc>
        <w:tc>
          <w:tcPr>
            <w:tcW w:w="727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Администрация  муниципального образования «Хохорск»</w:t>
            </w:r>
          </w:p>
        </w:tc>
      </w:tr>
    </w:tbl>
    <w:p w:rsidR="004F26AF" w:rsidRPr="00C95E44" w:rsidRDefault="004F26AF" w:rsidP="004F26AF">
      <w:pPr>
        <w:framePr w:w="9362" w:wrap="auto" w:hAnchor="text"/>
        <w:jc w:val="center"/>
        <w:rPr>
          <w:rFonts w:ascii="Times New Roman" w:hAnsi="Times New Roman" w:cs="Times New Roman"/>
          <w:sz w:val="16"/>
          <w:szCs w:val="16"/>
        </w:rPr>
        <w:sectPr w:rsidR="004F26AF" w:rsidRP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suppressAutoHyphens/>
        <w:spacing w:after="0" w:line="240" w:lineRule="auto"/>
        <w:ind w:firstLine="567"/>
        <w:jc w:val="center"/>
        <w:rPr>
          <w:rFonts w:ascii="Times New Roman" w:hAnsi="Times New Roman" w:cs="Times New Roman"/>
          <w:b/>
          <w:sz w:val="16"/>
          <w:szCs w:val="16"/>
        </w:rPr>
      </w:pPr>
      <w:r w:rsidRPr="00C95E44">
        <w:rPr>
          <w:rFonts w:ascii="Times New Roman" w:hAnsi="Times New Roman" w:cs="Times New Roman"/>
          <w:b/>
          <w:sz w:val="16"/>
          <w:szCs w:val="16"/>
        </w:rPr>
        <w:lastRenderedPageBreak/>
        <w:t>ОБЩИЕ ПОЛОЖЕНИЯ</w:t>
      </w:r>
    </w:p>
    <w:p w:rsidR="004F26AF" w:rsidRPr="00C95E44" w:rsidRDefault="004F26AF" w:rsidP="004F26AF">
      <w:pPr>
        <w:suppressAutoHyphens/>
        <w:spacing w:after="0" w:line="240" w:lineRule="auto"/>
        <w:ind w:firstLine="567"/>
        <w:jc w:val="both"/>
        <w:rPr>
          <w:rFonts w:ascii="Times New Roman" w:hAnsi="Times New Roman" w:cs="Times New Roman"/>
          <w:b/>
          <w:sz w:val="16"/>
          <w:szCs w:val="16"/>
        </w:rPr>
      </w:pPr>
    </w:p>
    <w:p w:rsidR="004F26AF" w:rsidRPr="00C95E44" w:rsidRDefault="004F26AF" w:rsidP="004F26AF">
      <w:pPr>
        <w:suppressAutoHyphens/>
        <w:spacing w:after="0"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Стратегия социально-экономического развития муниципального образования «Хохорск» (далее - Стратегия) является основным документом стратегического планирования, разрабатываемым в рамках целеполагания на уровне муниципального образования. Стратегия разработана в целях определения приоритетов, целей и задач социально-экономического развития поселения, согласованных с приоритетами и целями социально-экономического развития муниципального образования «Хохорск».</w:t>
      </w:r>
    </w:p>
    <w:p w:rsidR="004F26AF" w:rsidRPr="00C95E44" w:rsidRDefault="004F26AF" w:rsidP="004F26AF">
      <w:pPr>
        <w:suppressAutoHyphens/>
        <w:spacing w:after="0"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 xml:space="preserve">Стратегия разработана в согласовании с основными существующими в настоящее время документами стратегического планирования, принятыми на федеральном, региональном уровне, а также с учетом других документов долгосрочного характера. Нормативными документами, определяющими общие подходы к разработке настоящей стратегии, являются: </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Конституция Российской Федерации;</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Федеральный закон от 28 июня 2014 года № 172-ФЗ «О стратегическом планировании в Российской Федерации»;</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Стратегия социально-экономического развития Иркутской области до 2036 года;</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Прогноз-долгосрочного социально-экономического развития Российской Федерации на период до 2030 года (разработанный Министерством экономического развития Российской Федерации);</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Методические рекомендации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(утверждены Приказом Минэкономразвития России от 23 марта 2017 года № 132);</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Генеральный план;</w:t>
      </w:r>
    </w:p>
    <w:p w:rsidR="004F26AF" w:rsidRPr="00C95E44" w:rsidRDefault="004F26AF" w:rsidP="004F26AF">
      <w:pPr>
        <w:pStyle w:val="a8"/>
        <w:numPr>
          <w:ilvl w:val="0"/>
          <w:numId w:val="11"/>
        </w:numPr>
        <w:ind w:left="0" w:firstLine="360"/>
        <w:contextualSpacing/>
        <w:jc w:val="both"/>
        <w:rPr>
          <w:sz w:val="16"/>
          <w:szCs w:val="16"/>
        </w:rPr>
      </w:pPr>
      <w:r w:rsidRPr="00C95E44">
        <w:rPr>
          <w:sz w:val="16"/>
          <w:szCs w:val="16"/>
        </w:rPr>
        <w:t>Список программ:</w:t>
      </w:r>
    </w:p>
    <w:p w:rsidR="004F26AF" w:rsidRPr="00C95E44" w:rsidRDefault="004F26AF" w:rsidP="004F26AF">
      <w:pPr>
        <w:pStyle w:val="a8"/>
        <w:ind w:left="0"/>
        <w:jc w:val="both"/>
        <w:rPr>
          <w:sz w:val="16"/>
          <w:szCs w:val="16"/>
        </w:rPr>
      </w:pPr>
      <w:r w:rsidRPr="00C95E44">
        <w:rPr>
          <w:sz w:val="16"/>
          <w:szCs w:val="16"/>
        </w:rPr>
        <w:t>- «Повышение безопасности дорожного движения в муниципальном образовании «Хохорск» на 2021-2025 годы;</w:t>
      </w:r>
    </w:p>
    <w:p w:rsidR="004F26AF" w:rsidRPr="00C95E44" w:rsidRDefault="004F26AF" w:rsidP="004F26AF">
      <w:pPr>
        <w:pStyle w:val="a8"/>
        <w:ind w:left="0"/>
        <w:jc w:val="both"/>
        <w:rPr>
          <w:sz w:val="16"/>
          <w:szCs w:val="16"/>
        </w:rPr>
      </w:pPr>
      <w:r w:rsidRPr="00C95E44">
        <w:rPr>
          <w:sz w:val="16"/>
          <w:szCs w:val="16"/>
        </w:rPr>
        <w:t>- «Комплексного развития систем коммунальной инфраструктуры муниципального образования «Хохорск» на 2021-2025 годы  с перспективой до 2030 г.»</w:t>
      </w:r>
    </w:p>
    <w:p w:rsidR="004F26AF" w:rsidRPr="00C95E44" w:rsidRDefault="004F26AF" w:rsidP="004F26AF">
      <w:pPr>
        <w:pStyle w:val="a8"/>
        <w:ind w:left="0"/>
        <w:jc w:val="both"/>
        <w:rPr>
          <w:sz w:val="16"/>
          <w:szCs w:val="16"/>
        </w:rPr>
      </w:pPr>
      <w:r w:rsidRPr="00C95E44">
        <w:rPr>
          <w:sz w:val="16"/>
          <w:szCs w:val="16"/>
        </w:rPr>
        <w:t xml:space="preserve"> - «Р</w:t>
      </w:r>
      <w:r w:rsidRPr="00C95E44">
        <w:rPr>
          <w:color w:val="000000"/>
          <w:sz w:val="16"/>
          <w:szCs w:val="16"/>
        </w:rPr>
        <w:t>азвитие транспортной  инфраструктуры муниципального образования «Хохорск» на 2016-2020г.г. и  с перспективой до 2032 г.»</w:t>
      </w:r>
      <w:r w:rsidRPr="00C95E44">
        <w:rPr>
          <w:sz w:val="16"/>
          <w:szCs w:val="16"/>
        </w:rPr>
        <w:t xml:space="preserve">  </w:t>
      </w:r>
    </w:p>
    <w:p w:rsidR="004F26AF" w:rsidRPr="00C95E44" w:rsidRDefault="004F26AF" w:rsidP="004F26AF">
      <w:pPr>
        <w:spacing w:after="0" w:line="240" w:lineRule="auto"/>
        <w:ind w:hanging="10"/>
        <w:jc w:val="both"/>
        <w:rPr>
          <w:rFonts w:ascii="Times New Roman" w:hAnsi="Times New Roman" w:cs="Times New Roman"/>
          <w:color w:val="000000"/>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color w:val="000000"/>
          <w:sz w:val="16"/>
          <w:szCs w:val="16"/>
        </w:rPr>
        <w:t>Комплексное развитие социальной инфраструктуры муниципального образования «Хохорск»  на 2016-2032 гг.»</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 xml:space="preserve"> - «Комплексное развитие сельских территорий  МО «Хохорск» на 2021-2025 годы»  </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 xml:space="preserve"> - «Переселение граждан из ветхого и аварийного жилищного фонда в муниципальном образовании    «Хохорск» на 2021-2024 г.г.»      </w:t>
      </w:r>
    </w:p>
    <w:p w:rsidR="004F26AF" w:rsidRPr="00C95E44" w:rsidRDefault="004F26AF" w:rsidP="004F26AF">
      <w:pPr>
        <w:pStyle w:val="ConsPlusNonformat"/>
        <w:jc w:val="both"/>
        <w:rPr>
          <w:rFonts w:ascii="Times New Roman" w:eastAsia="Courier New" w:hAnsi="Times New Roman" w:cs="Times New Roman"/>
          <w:color w:val="000000"/>
          <w:sz w:val="16"/>
          <w:szCs w:val="16"/>
          <w:lang w:bidi="ru-RU"/>
        </w:rPr>
      </w:pPr>
      <w:r w:rsidRPr="00C95E44">
        <w:rPr>
          <w:rFonts w:ascii="Times New Roman" w:hAnsi="Times New Roman" w:cs="Times New Roman"/>
          <w:sz w:val="16"/>
          <w:szCs w:val="16"/>
        </w:rPr>
        <w:t xml:space="preserve">    -</w:t>
      </w:r>
      <w:r w:rsidRPr="00C95E44">
        <w:rPr>
          <w:rFonts w:ascii="Times New Roman" w:eastAsia="Courier New" w:hAnsi="Times New Roman" w:cs="Times New Roman"/>
          <w:color w:val="000000"/>
          <w:sz w:val="16"/>
          <w:szCs w:val="16"/>
          <w:lang w:bidi="ru-RU"/>
        </w:rPr>
        <w:t>«Ликвидация несанкционированных свалок ТКО на территории муниципального образования     «Хохорск» Боханского района Иркутской области на 2022-2025 годы</w:t>
      </w:r>
      <w:r w:rsidRPr="00C95E44">
        <w:rPr>
          <w:rFonts w:ascii="Times New Roman" w:hAnsi="Times New Roman" w:cs="Times New Roman"/>
          <w:i/>
          <w:sz w:val="16"/>
          <w:szCs w:val="16"/>
        </w:rPr>
        <w:t>»</w:t>
      </w:r>
    </w:p>
    <w:p w:rsidR="004F26AF" w:rsidRPr="00C95E44" w:rsidRDefault="004F26AF" w:rsidP="004F26AF">
      <w:pPr>
        <w:pStyle w:val="ConsPlusNonformat"/>
        <w:jc w:val="both"/>
        <w:rPr>
          <w:rStyle w:val="af2"/>
          <w:rFonts w:ascii="Times New Roman" w:eastAsia="Courier New" w:hAnsi="Times New Roman" w:cs="Times New Roman"/>
          <w:b w:val="0"/>
          <w:bCs w:val="0"/>
          <w:color w:val="000000"/>
          <w:sz w:val="16"/>
          <w:szCs w:val="16"/>
          <w:lang w:bidi="ru-RU"/>
        </w:rPr>
      </w:pPr>
      <w:r w:rsidRPr="00C95E44">
        <w:rPr>
          <w:rFonts w:ascii="Times New Roman" w:hAnsi="Times New Roman" w:cs="Times New Roman"/>
          <w:sz w:val="16"/>
          <w:szCs w:val="16"/>
        </w:rPr>
        <w:t xml:space="preserve">  - </w:t>
      </w:r>
      <w:r w:rsidRPr="00C95E44">
        <w:rPr>
          <w:rStyle w:val="af2"/>
          <w:rFonts w:ascii="Times New Roman" w:hAnsi="Times New Roman" w:cs="Times New Roman"/>
          <w:sz w:val="16"/>
          <w:szCs w:val="16"/>
        </w:rPr>
        <w:t xml:space="preserve">«Профилактика терроризма и экстремизма на территории муниципального   </w:t>
      </w:r>
    </w:p>
    <w:p w:rsidR="004F26AF" w:rsidRPr="00C95E44" w:rsidRDefault="004F26AF" w:rsidP="004F26AF">
      <w:pPr>
        <w:pStyle w:val="ConsPlusNonformat"/>
        <w:jc w:val="both"/>
        <w:rPr>
          <w:rFonts w:ascii="Times New Roman" w:hAnsi="Times New Roman" w:cs="Times New Roman"/>
          <w:sz w:val="16"/>
          <w:szCs w:val="16"/>
        </w:rPr>
      </w:pPr>
      <w:r w:rsidRPr="00C95E44">
        <w:rPr>
          <w:rStyle w:val="af2"/>
          <w:rFonts w:ascii="Times New Roman" w:hAnsi="Times New Roman" w:cs="Times New Roman"/>
          <w:sz w:val="16"/>
          <w:szCs w:val="16"/>
        </w:rPr>
        <w:t xml:space="preserve">      образования «Хохорск» на 2023-2025 годы»</w:t>
      </w:r>
    </w:p>
    <w:p w:rsidR="004F26AF" w:rsidRPr="00C95E44" w:rsidRDefault="004F26AF" w:rsidP="004F26AF">
      <w:pPr>
        <w:spacing w:after="0" w:line="240" w:lineRule="auto"/>
        <w:jc w:val="both"/>
        <w:rPr>
          <w:rFonts w:ascii="Times New Roman" w:hAnsi="Times New Roman" w:cs="Times New Roman"/>
          <w:bCs/>
          <w:color w:val="000000"/>
          <w:sz w:val="16"/>
          <w:szCs w:val="16"/>
        </w:rPr>
      </w:pPr>
      <w:r w:rsidRPr="00C95E44">
        <w:rPr>
          <w:rFonts w:ascii="Times New Roman" w:hAnsi="Times New Roman" w:cs="Times New Roman"/>
          <w:sz w:val="16"/>
          <w:szCs w:val="16"/>
        </w:rPr>
        <w:t xml:space="preserve">   - </w:t>
      </w:r>
      <w:r w:rsidRPr="00C95E44">
        <w:rPr>
          <w:rFonts w:ascii="Times New Roman" w:hAnsi="Times New Roman" w:cs="Times New Roman"/>
          <w:bCs/>
          <w:color w:val="000000"/>
          <w:sz w:val="16"/>
          <w:szCs w:val="16"/>
        </w:rPr>
        <w:t xml:space="preserve">«Профилактика правонарушений в муниципальном образовании «Хохорск» </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bCs/>
          <w:color w:val="000000"/>
          <w:sz w:val="16"/>
          <w:szCs w:val="16"/>
        </w:rPr>
        <w:t xml:space="preserve">        на 2023-2025 годы</w:t>
      </w:r>
      <w:r w:rsidRPr="00C95E44">
        <w:rPr>
          <w:rFonts w:ascii="Times New Roman" w:hAnsi="Times New Roman" w:cs="Times New Roman"/>
          <w:sz w:val="16"/>
          <w:szCs w:val="16"/>
        </w:rPr>
        <w:t xml:space="preserve">       </w:t>
      </w:r>
    </w:p>
    <w:p w:rsidR="004F26AF" w:rsidRPr="00C95E44" w:rsidRDefault="004F26AF" w:rsidP="004F26AF">
      <w:pPr>
        <w:pStyle w:val="ConsPlusNonformat"/>
        <w:jc w:val="both"/>
        <w:rPr>
          <w:rFonts w:ascii="Times New Roman" w:hAnsi="Times New Roman" w:cs="Times New Roman"/>
          <w:bCs/>
          <w:sz w:val="16"/>
          <w:szCs w:val="16"/>
        </w:rPr>
      </w:pPr>
      <w:r w:rsidRPr="00C95E44">
        <w:rPr>
          <w:rFonts w:ascii="Times New Roman" w:hAnsi="Times New Roman" w:cs="Times New Roman"/>
          <w:sz w:val="16"/>
          <w:szCs w:val="16"/>
        </w:rPr>
        <w:t xml:space="preserve">    - </w:t>
      </w:r>
      <w:r w:rsidRPr="00C95E44">
        <w:rPr>
          <w:rFonts w:ascii="Times New Roman" w:hAnsi="Times New Roman" w:cs="Times New Roman"/>
          <w:bCs/>
          <w:sz w:val="16"/>
          <w:szCs w:val="16"/>
        </w:rPr>
        <w:t>«Профилактика наркомании, токсикомании и алкоголизма в муниципальном      образовании «Хохорск» на 2023 - 2025 годы»</w:t>
      </w:r>
      <w:r w:rsidRPr="00C95E44">
        <w:rPr>
          <w:rFonts w:ascii="Times New Roman" w:hAnsi="Times New Roman" w:cs="Times New Roman"/>
          <w:sz w:val="16"/>
          <w:szCs w:val="16"/>
        </w:rPr>
        <w:t xml:space="preserve">  </w:t>
      </w:r>
    </w:p>
    <w:p w:rsidR="004F26AF" w:rsidRPr="00C95E44" w:rsidRDefault="004F26AF" w:rsidP="004F26AF">
      <w:pPr>
        <w:pStyle w:val="ConsPlusNonformat"/>
        <w:jc w:val="both"/>
        <w:rPr>
          <w:rFonts w:ascii="Times New Roman" w:hAnsi="Times New Roman" w:cs="Times New Roman"/>
          <w:bCs/>
          <w:sz w:val="16"/>
          <w:szCs w:val="16"/>
        </w:rPr>
      </w:pPr>
      <w:r w:rsidRPr="00C95E44">
        <w:rPr>
          <w:rFonts w:ascii="Times New Roman" w:hAnsi="Times New Roman" w:cs="Times New Roman"/>
          <w:sz w:val="16"/>
          <w:szCs w:val="16"/>
        </w:rPr>
        <w:t xml:space="preserve">   - </w:t>
      </w:r>
      <w:r w:rsidRPr="00C95E44">
        <w:rPr>
          <w:rFonts w:ascii="Times New Roman" w:hAnsi="Times New Roman" w:cs="Times New Roman"/>
          <w:bCs/>
          <w:sz w:val="16"/>
          <w:szCs w:val="16"/>
        </w:rPr>
        <w:t>«Развитие малого и среднего предпринимательства на территории муниципального  образования «Хохорск»   на 2023-2025 годы»</w:t>
      </w:r>
      <w:r w:rsidRPr="00C95E44">
        <w:rPr>
          <w:rFonts w:ascii="Times New Roman" w:hAnsi="Times New Roman" w:cs="Times New Roman"/>
          <w:sz w:val="16"/>
          <w:szCs w:val="16"/>
        </w:rPr>
        <w:t xml:space="preserve">       </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 xml:space="preserve">  -  «Развитие массовой физической культуры и спорта в муниципальном образовании    «Хохорск» на 2023-2025 годы»    </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 xml:space="preserve"> - </w:t>
      </w:r>
      <w:r w:rsidRPr="00C95E44">
        <w:rPr>
          <w:rFonts w:ascii="Times New Roman" w:hAnsi="Times New Roman" w:cs="Times New Roman"/>
          <w:bCs/>
          <w:sz w:val="16"/>
          <w:szCs w:val="16"/>
        </w:rPr>
        <w:t xml:space="preserve">«Защита населения и территории муниципального образования «Хохорск» от чрезвычайных ситуаций, обеспечение пожарной безопасности и безопасности людей на водных объектах» </w:t>
      </w:r>
      <w:r w:rsidRPr="00C95E44">
        <w:rPr>
          <w:rFonts w:ascii="Times New Roman" w:hAnsi="Times New Roman" w:cs="Times New Roman"/>
          <w:sz w:val="16"/>
          <w:szCs w:val="16"/>
        </w:rPr>
        <w:t xml:space="preserve"> </w:t>
      </w:r>
      <w:r w:rsidRPr="00C95E44">
        <w:rPr>
          <w:rFonts w:ascii="Times New Roman" w:hAnsi="Times New Roman" w:cs="Times New Roman"/>
          <w:bCs/>
          <w:sz w:val="16"/>
          <w:szCs w:val="16"/>
        </w:rPr>
        <w:t>на 2021-2025 годы»</w:t>
      </w:r>
      <w:r w:rsidRPr="00C95E44">
        <w:rPr>
          <w:rFonts w:ascii="Times New Roman" w:hAnsi="Times New Roman" w:cs="Times New Roman"/>
          <w:sz w:val="16"/>
          <w:szCs w:val="16"/>
        </w:rPr>
        <w:t xml:space="preserve">  </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 xml:space="preserve"> - </w:t>
      </w:r>
      <w:r w:rsidRPr="00C95E44">
        <w:rPr>
          <w:rFonts w:ascii="Times New Roman" w:hAnsi="Times New Roman" w:cs="Times New Roman"/>
          <w:color w:val="000000"/>
          <w:sz w:val="16"/>
          <w:szCs w:val="16"/>
        </w:rPr>
        <w:t>«Доступная среда для инвалидов и других маломобильных групп населения, на период 2023-2025 гг.» на территории муниципального образования «Хохорск»</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 xml:space="preserve">     </w:t>
      </w:r>
    </w:p>
    <w:p w:rsidR="004F26AF" w:rsidRPr="00C95E44" w:rsidRDefault="004F26AF" w:rsidP="004F26AF">
      <w:pPr>
        <w:suppressAutoHyphens/>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Непосредственным разработчиком стратегии является администрация муниципального образования «Хохорск».</w:t>
      </w:r>
    </w:p>
    <w:p w:rsidR="004F26AF" w:rsidRPr="00C95E44" w:rsidRDefault="004F26AF" w:rsidP="004F26AF">
      <w:pPr>
        <w:pStyle w:val="ab"/>
        <w:ind w:firstLine="709"/>
        <w:jc w:val="both"/>
        <w:rPr>
          <w:rFonts w:ascii="Times New Roman" w:hAnsi="Times New Roman"/>
          <w:b/>
          <w:sz w:val="16"/>
          <w:szCs w:val="16"/>
        </w:rPr>
      </w:pPr>
    </w:p>
    <w:p w:rsidR="004F26AF" w:rsidRPr="00C95E44" w:rsidRDefault="004F26AF" w:rsidP="004F26AF">
      <w:pPr>
        <w:pStyle w:val="ab"/>
        <w:numPr>
          <w:ilvl w:val="0"/>
          <w:numId w:val="12"/>
        </w:numPr>
        <w:jc w:val="both"/>
        <w:rPr>
          <w:rFonts w:ascii="Times New Roman" w:hAnsi="Times New Roman"/>
          <w:b/>
          <w:sz w:val="16"/>
          <w:szCs w:val="16"/>
        </w:rPr>
      </w:pPr>
      <w:r w:rsidRPr="00C95E44">
        <w:rPr>
          <w:rFonts w:ascii="Times New Roman" w:hAnsi="Times New Roman"/>
          <w:b/>
          <w:sz w:val="16"/>
          <w:szCs w:val="16"/>
        </w:rPr>
        <w:lastRenderedPageBreak/>
        <w:t>Общая информация о муниципальном образовании</w:t>
      </w:r>
    </w:p>
    <w:p w:rsidR="004F26AF" w:rsidRPr="00C95E44" w:rsidRDefault="004F26AF" w:rsidP="004F26AF">
      <w:pPr>
        <w:pStyle w:val="ab"/>
        <w:jc w:val="both"/>
        <w:rPr>
          <w:rFonts w:ascii="Times New Roman" w:hAnsi="Times New Roman"/>
          <w:b/>
          <w:sz w:val="16"/>
          <w:szCs w:val="16"/>
        </w:rPr>
      </w:pP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Муниципальное образование «Хохорск» административно входит в состав Боханского муниципального района, расположенного в южной части Иркутской области.</w:t>
      </w:r>
    </w:p>
    <w:p w:rsidR="004F26AF" w:rsidRPr="00C95E44" w:rsidRDefault="004F26AF" w:rsidP="004F26AF">
      <w:pPr>
        <w:spacing w:after="0" w:line="240" w:lineRule="auto"/>
        <w:ind w:firstLine="720"/>
        <w:jc w:val="both"/>
        <w:rPr>
          <w:rFonts w:ascii="Times New Roman" w:hAnsi="Times New Roman" w:cs="Times New Roman"/>
          <w:color w:val="000000"/>
          <w:sz w:val="16"/>
          <w:szCs w:val="16"/>
        </w:rPr>
      </w:pPr>
      <w:r w:rsidRPr="00C95E44">
        <w:rPr>
          <w:rFonts w:ascii="Times New Roman" w:hAnsi="Times New Roman" w:cs="Times New Roman"/>
          <w:sz w:val="16"/>
          <w:szCs w:val="16"/>
        </w:rPr>
        <w:t xml:space="preserve">Муниципальное образование </w:t>
      </w:r>
      <w:r w:rsidRPr="00C95E44">
        <w:rPr>
          <w:rFonts w:ascii="Times New Roman" w:hAnsi="Times New Roman" w:cs="Times New Roman"/>
          <w:color w:val="000000"/>
          <w:sz w:val="16"/>
          <w:szCs w:val="16"/>
        </w:rPr>
        <w:t xml:space="preserve">«Хохорск» наделено статусом сельского МО «Хохорск». </w:t>
      </w:r>
      <w:r w:rsidRPr="00C95E44">
        <w:rPr>
          <w:rFonts w:ascii="Times New Roman" w:hAnsi="Times New Roman" w:cs="Times New Roman"/>
          <w:sz w:val="16"/>
          <w:szCs w:val="16"/>
        </w:rPr>
        <w:t xml:space="preserve">Расположено Муниципальное образование «Хохорск» в центре Боханского района. </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Муниципальное образование «Хохорск» граничит: на западе  - с МО «Бохан», МО «Хохорск», на юго-западе и юге - с МО «Тараса», на востоке с МО «Укыр» Боханского района, на севере с муниципальными образованиями Осинского муниципального района.</w:t>
      </w:r>
    </w:p>
    <w:p w:rsidR="004F26AF" w:rsidRPr="00C95E44" w:rsidRDefault="004F26AF" w:rsidP="004F26AF">
      <w:pPr>
        <w:spacing w:after="0" w:line="240" w:lineRule="auto"/>
        <w:ind w:firstLine="720"/>
        <w:jc w:val="both"/>
        <w:rPr>
          <w:rFonts w:ascii="Times New Roman" w:hAnsi="Times New Roman" w:cs="Times New Roman"/>
          <w:sz w:val="16"/>
          <w:szCs w:val="16"/>
          <w:highlight w:val="green"/>
        </w:rPr>
      </w:pPr>
      <w:r w:rsidRPr="00C95E44">
        <w:rPr>
          <w:rFonts w:ascii="Times New Roman" w:hAnsi="Times New Roman" w:cs="Times New Roman"/>
          <w:sz w:val="16"/>
          <w:szCs w:val="16"/>
        </w:rPr>
        <w:t>В МО «Хохорск» входит 7 сельских населенных пункта: село Хохорск, деревни Ижилха, Новововоскресенка, Русиновка, Харатирген, Харетин, Шунта. Административный центр МО «Хохорск»  - село Хохорск, здесь концентрируется основной административный и социально-экономический потенциал МО «Хохорск».</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Муниципальное образование «Хохорск» расположено на землях исторического освоения юга Иркутской области.</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 xml:space="preserve">Еще задолго до прихода в Прибайкалье русских эта территория уже была заселена. Коренное население  - буряты. Конец 17 и первая половина 18 в. - время массового наплыва русских переселенцев. </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 xml:space="preserve">Одна из главных особенностей заселения  территории заключалась в том, что здесь в отличие от многих других районов страны на одной ограниченной по сибирским масштабам территории происходил рост и развитие, как русского населения, так и бурят. Буряты занимали места, наиболее удобные с точки зрения экстенсивного пастбищного скотоводства – так на территории современного Боханского района размещались бурятские улусы в долине р.Ида. </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В царское и советское время на эту территорию переселялись добровольно и принудительно крестьянские семьи из Украины, центральных регионов России, Прибалтики.</w:t>
      </w:r>
    </w:p>
    <w:p w:rsidR="004F26AF" w:rsidRPr="00C95E44" w:rsidRDefault="004F26AF" w:rsidP="004F26AF">
      <w:pPr>
        <w:spacing w:after="0" w:line="240" w:lineRule="auto"/>
        <w:ind w:firstLine="720"/>
        <w:jc w:val="both"/>
        <w:rPr>
          <w:rStyle w:val="af2"/>
          <w:rFonts w:ascii="Times New Roman" w:hAnsi="Times New Roman" w:cs="Times New Roman"/>
          <w:b w:val="0"/>
          <w:sz w:val="16"/>
          <w:szCs w:val="16"/>
        </w:rPr>
      </w:pPr>
      <w:r w:rsidRPr="00C95E44">
        <w:rPr>
          <w:rStyle w:val="af2"/>
          <w:rFonts w:ascii="Times New Roman" w:hAnsi="Times New Roman" w:cs="Times New Roman"/>
          <w:sz w:val="16"/>
          <w:szCs w:val="16"/>
        </w:rPr>
        <w:t xml:space="preserve">Значительную долю населения МО «Хохорск» традиционно составляют буряты (более 35%), что отражается в проявлении на его территории национальных особенностей в течении демографических процессов, развитии традиционного уклада жизни сельского населения. </w:t>
      </w:r>
      <w:r w:rsidRPr="00C95E44">
        <w:rPr>
          <w:rFonts w:ascii="Times New Roman" w:hAnsi="Times New Roman" w:cs="Times New Roman"/>
          <w:sz w:val="16"/>
          <w:szCs w:val="16"/>
        </w:rPr>
        <w:t>Боханский муниципальный район входит в состав Усть-Ордынского автономного округа,</w:t>
      </w:r>
      <w:r w:rsidRPr="00C95E44">
        <w:rPr>
          <w:rStyle w:val="af2"/>
          <w:rFonts w:ascii="Times New Roman" w:hAnsi="Times New Roman" w:cs="Times New Roman"/>
          <w:sz w:val="16"/>
          <w:szCs w:val="16"/>
        </w:rPr>
        <w:t xml:space="preserve"> как административно-территориальной единицы Иркутской области с особым статусом, который установлен в целях сохранения и развития </w:t>
      </w:r>
      <w:r w:rsidRPr="00C95E44">
        <w:rPr>
          <w:rFonts w:ascii="Times New Roman" w:hAnsi="Times New Roman" w:cs="Times New Roman"/>
          <w:sz w:val="16"/>
          <w:szCs w:val="16"/>
        </w:rPr>
        <w:t>самобытности народов, традиционно проживающих на территории Усть-Ордынского Бурятского округа</w:t>
      </w:r>
      <w:r w:rsidRPr="00C95E44">
        <w:rPr>
          <w:rStyle w:val="af2"/>
          <w:rFonts w:ascii="Times New Roman" w:hAnsi="Times New Roman" w:cs="Times New Roman"/>
          <w:sz w:val="16"/>
          <w:szCs w:val="16"/>
        </w:rPr>
        <w:t xml:space="preserve">. </w:t>
      </w:r>
    </w:p>
    <w:p w:rsidR="004F26AF" w:rsidRPr="00C95E44" w:rsidRDefault="004F26AF" w:rsidP="004F26AF">
      <w:pPr>
        <w:spacing w:after="0" w:line="240" w:lineRule="auto"/>
        <w:ind w:firstLine="720"/>
        <w:jc w:val="both"/>
        <w:rPr>
          <w:rStyle w:val="af2"/>
          <w:rFonts w:ascii="Times New Roman" w:hAnsi="Times New Roman" w:cs="Times New Roman"/>
          <w:b w:val="0"/>
          <w:sz w:val="16"/>
          <w:szCs w:val="16"/>
          <w:highlight w:val="green"/>
        </w:rPr>
      </w:pPr>
      <w:r w:rsidRPr="00C95E44">
        <w:rPr>
          <w:rStyle w:val="af2"/>
          <w:rFonts w:ascii="Times New Roman" w:hAnsi="Times New Roman" w:cs="Times New Roman"/>
          <w:sz w:val="16"/>
          <w:szCs w:val="16"/>
        </w:rPr>
        <w:t xml:space="preserve">На западе МО «Хохорск» проходит основная транзитная ось Боханского района (автомобильная дорога Иркутск – Бохан – Усть-Уда). Расстояние до г. Иркутска  – административного и основного экономического центра области около 130 км, до п. Бохан – административного центра района около </w:t>
      </w:r>
      <w:smartTag w:uri="urn:schemas-microsoft-com:office:smarttags" w:element="metricconverter">
        <w:smartTagPr>
          <w:attr w:name="ProductID" w:val="10 км"/>
        </w:smartTagPr>
        <w:r w:rsidRPr="00C95E44">
          <w:rPr>
            <w:rStyle w:val="af2"/>
            <w:rFonts w:ascii="Times New Roman" w:hAnsi="Times New Roman" w:cs="Times New Roman"/>
            <w:sz w:val="16"/>
            <w:szCs w:val="16"/>
          </w:rPr>
          <w:t>10 км</w:t>
        </w:r>
      </w:smartTag>
      <w:r w:rsidRPr="00C95E44">
        <w:rPr>
          <w:rStyle w:val="af2"/>
          <w:rFonts w:ascii="Times New Roman" w:hAnsi="Times New Roman" w:cs="Times New Roman"/>
          <w:sz w:val="16"/>
          <w:szCs w:val="16"/>
        </w:rPr>
        <w:t>.</w:t>
      </w:r>
    </w:p>
    <w:p w:rsidR="004F26AF" w:rsidRPr="00C95E44" w:rsidRDefault="004F26AF" w:rsidP="004F26AF">
      <w:pPr>
        <w:spacing w:after="0" w:line="240" w:lineRule="auto"/>
        <w:ind w:firstLine="720"/>
        <w:jc w:val="both"/>
        <w:rPr>
          <w:rStyle w:val="af2"/>
          <w:rFonts w:ascii="Times New Roman" w:hAnsi="Times New Roman" w:cs="Times New Roman"/>
          <w:b w:val="0"/>
          <w:sz w:val="16"/>
          <w:szCs w:val="16"/>
          <w:highlight w:val="green"/>
        </w:rPr>
      </w:pPr>
      <w:r w:rsidRPr="00C95E44">
        <w:rPr>
          <w:rStyle w:val="af2"/>
          <w:rFonts w:ascii="Times New Roman" w:hAnsi="Times New Roman" w:cs="Times New Roman"/>
          <w:sz w:val="16"/>
          <w:szCs w:val="16"/>
        </w:rPr>
        <w:t>Основное транспортное сообщение осуществляется по автодороге с асфальтовым покрытием местного значения муниципального района, направлением Бохан-Тихоновка  которая связывает населенные пункты МО «Хохорск» с региональной автотрассой. Она  проходит по долине реки Ида – исторической оси расселения МО «Хохорск», вдоль правого берега,  которой расположены почти все населенные пункты МО «Хохорск», исключая д. Русиновка, которая лежит на левом берегу.</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Все населенные пункты МО «Хохорск» кроме д.Русиновка обслуживаются пригородным пассажирским транспортом.</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Территория МО «Хохорск» богата возобновляемыми природными ресурсами – охотничье-промысловыми, лесными ресурсами, дикорастущим сырьем.</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Наиболее важным ресурсом для социально-экономического развития являются сельскохозяйственные угодья, составляющие более 35% территории МО «Хохорск» и занимающие преимущественно северную его часть.</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 xml:space="preserve">Климат территории МО «Хохорск» резко континентальный с холодной, продолжительной зимой и </w:t>
      </w:r>
      <w:r w:rsidRPr="00C95E44">
        <w:rPr>
          <w:rFonts w:ascii="Times New Roman" w:hAnsi="Times New Roman" w:cs="Times New Roman"/>
          <w:sz w:val="16"/>
          <w:szCs w:val="16"/>
        </w:rPr>
        <w:lastRenderedPageBreak/>
        <w:t>жарким  летом,  с большими колебаниями температуры воздуха, с малым количеством осадков зимой, сравнительно обильными осадками летом, и коротким безморозным периодом. При этом в сравнении с северными территориями Иркутской области, которые приравнены к районам Крайнего Севера, в Боханском районе климат более мягкий для ведения сельского хозяйства.</w:t>
      </w: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sz w:val="16"/>
          <w:szCs w:val="16"/>
        </w:rPr>
        <w:t>К основным климатообразующим факторам территории можно отнести:</w:t>
      </w:r>
    </w:p>
    <w:p w:rsidR="004F26AF" w:rsidRPr="00C95E44" w:rsidRDefault="004F26AF" w:rsidP="004F26AF">
      <w:pPr>
        <w:pStyle w:val="a"/>
        <w:tabs>
          <w:tab w:val="left" w:pos="1080"/>
        </w:tabs>
        <w:spacing w:before="0"/>
        <w:ind w:left="0" w:firstLine="709"/>
        <w:rPr>
          <w:sz w:val="16"/>
          <w:szCs w:val="16"/>
        </w:rPr>
      </w:pPr>
      <w:r w:rsidRPr="00C95E44">
        <w:rPr>
          <w:sz w:val="16"/>
          <w:szCs w:val="16"/>
        </w:rPr>
        <w:t>удаленность от морей и расположение в центре материка;</w:t>
      </w:r>
    </w:p>
    <w:p w:rsidR="004F26AF" w:rsidRPr="00C95E44" w:rsidRDefault="004F26AF" w:rsidP="004F26AF">
      <w:pPr>
        <w:pStyle w:val="a"/>
        <w:tabs>
          <w:tab w:val="left" w:pos="1080"/>
        </w:tabs>
        <w:spacing w:before="0"/>
        <w:ind w:left="0" w:firstLine="709"/>
        <w:rPr>
          <w:sz w:val="16"/>
          <w:szCs w:val="16"/>
        </w:rPr>
      </w:pPr>
      <w:r w:rsidRPr="00C95E44">
        <w:rPr>
          <w:sz w:val="16"/>
          <w:szCs w:val="16"/>
        </w:rPr>
        <w:t>значительная приподнятость территории над уровнем моря;</w:t>
      </w:r>
    </w:p>
    <w:p w:rsidR="004F26AF" w:rsidRPr="00C95E44" w:rsidRDefault="004F26AF" w:rsidP="004F26AF">
      <w:pPr>
        <w:pStyle w:val="a"/>
        <w:tabs>
          <w:tab w:val="left" w:pos="1080"/>
        </w:tabs>
        <w:spacing w:before="0"/>
        <w:ind w:left="0" w:firstLine="709"/>
        <w:rPr>
          <w:sz w:val="16"/>
          <w:szCs w:val="16"/>
        </w:rPr>
      </w:pPr>
      <w:r w:rsidRPr="00C95E44">
        <w:rPr>
          <w:sz w:val="16"/>
          <w:szCs w:val="16"/>
        </w:rPr>
        <w:t>близость крупных водных объектов (оз. Байкал и ангарские водохранилища);</w:t>
      </w:r>
    </w:p>
    <w:p w:rsidR="004F26AF" w:rsidRPr="00C95E44" w:rsidRDefault="004F26AF" w:rsidP="004F26AF">
      <w:pPr>
        <w:pStyle w:val="a"/>
        <w:tabs>
          <w:tab w:val="left" w:pos="1080"/>
        </w:tabs>
        <w:spacing w:before="0"/>
        <w:ind w:left="0" w:firstLine="709"/>
        <w:rPr>
          <w:sz w:val="16"/>
          <w:szCs w:val="16"/>
        </w:rPr>
      </w:pPr>
      <w:r w:rsidRPr="00C95E44">
        <w:rPr>
          <w:sz w:val="16"/>
          <w:szCs w:val="16"/>
        </w:rPr>
        <w:t>особенности циркуляции атмосферы (циклоны и антициклоны).</w:t>
      </w:r>
    </w:p>
    <w:p w:rsidR="004F26AF" w:rsidRPr="00C95E44" w:rsidRDefault="004F26AF" w:rsidP="004F26AF">
      <w:pPr>
        <w:spacing w:after="0" w:line="240" w:lineRule="auto"/>
        <w:ind w:firstLine="709"/>
        <w:jc w:val="both"/>
        <w:rPr>
          <w:rFonts w:ascii="Times New Roman" w:hAnsi="Times New Roman" w:cs="Times New Roman"/>
          <w:b/>
          <w:bCs/>
          <w:sz w:val="16"/>
          <w:szCs w:val="16"/>
        </w:rPr>
      </w:pPr>
    </w:p>
    <w:p w:rsidR="004F26AF" w:rsidRPr="00C95E44" w:rsidRDefault="004F26AF" w:rsidP="004F26AF">
      <w:pPr>
        <w:spacing w:after="0" w:line="240" w:lineRule="auto"/>
        <w:ind w:firstLine="709"/>
        <w:jc w:val="both"/>
        <w:rPr>
          <w:rFonts w:ascii="Times New Roman" w:hAnsi="Times New Roman" w:cs="Times New Roman"/>
          <w:bCs/>
          <w:sz w:val="16"/>
          <w:szCs w:val="16"/>
        </w:rPr>
      </w:pPr>
      <w:r w:rsidRPr="00C95E44">
        <w:rPr>
          <w:rFonts w:ascii="Times New Roman" w:hAnsi="Times New Roman" w:cs="Times New Roman"/>
          <w:bCs/>
          <w:sz w:val="16"/>
          <w:szCs w:val="16"/>
        </w:rPr>
        <w:t>Температурный режим</w:t>
      </w:r>
    </w:p>
    <w:p w:rsidR="004F26AF" w:rsidRPr="00C95E44" w:rsidRDefault="004F26AF" w:rsidP="004F26AF">
      <w:pPr>
        <w:spacing w:after="0" w:line="240" w:lineRule="auto"/>
        <w:ind w:firstLine="709"/>
        <w:jc w:val="both"/>
        <w:rPr>
          <w:rFonts w:ascii="Times New Roman" w:hAnsi="Times New Roman" w:cs="Times New Roman"/>
          <w:b/>
          <w:bCs/>
          <w:sz w:val="16"/>
          <w:szCs w:val="16"/>
        </w:rPr>
      </w:pP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Наступление холодного периода начинается достаточно резко, что вызвано образованием мощных малоподвижных антициклонов. Самый холодный месяц в году январь со среднемесячной температурой -25,3°С. Абсолютный минимум равен -55°С. Переход средней суточной температуры к положительным значениям происходит в середине апреля. Продолжительность безморозного периода составляет 183 дня.</w:t>
      </w:r>
    </w:p>
    <w:p w:rsidR="004F26AF" w:rsidRPr="00C95E44" w:rsidRDefault="004F26AF" w:rsidP="004F26AF">
      <w:pPr>
        <w:shd w:val="clear" w:color="auto" w:fill="FFFFFF"/>
        <w:spacing w:after="0" w:line="240" w:lineRule="auto"/>
        <w:ind w:firstLine="907"/>
        <w:jc w:val="both"/>
        <w:rPr>
          <w:rFonts w:ascii="Times New Roman" w:hAnsi="Times New Roman" w:cs="Times New Roman"/>
          <w:sz w:val="16"/>
          <w:szCs w:val="16"/>
        </w:rPr>
      </w:pPr>
      <w:r w:rsidRPr="00C95E44">
        <w:rPr>
          <w:rFonts w:ascii="Times New Roman" w:hAnsi="Times New Roman" w:cs="Times New Roman"/>
          <w:sz w:val="16"/>
          <w:szCs w:val="16"/>
        </w:rPr>
        <w:t xml:space="preserve">Наиболее теплый месяц – июль со среднемесячной температурой +17,9°С. Абсолютный максимум температуры равен +37°С. Переход к среднесуточной температуре выше +10°С осуществляется в конце мая. </w:t>
      </w:r>
    </w:p>
    <w:p w:rsidR="004F26AF" w:rsidRPr="00C95E44" w:rsidRDefault="004F26AF" w:rsidP="004F26AF">
      <w:pPr>
        <w:spacing w:after="0" w:line="240" w:lineRule="auto"/>
        <w:ind w:firstLine="709"/>
        <w:jc w:val="both"/>
        <w:rPr>
          <w:rFonts w:ascii="Times New Roman" w:hAnsi="Times New Roman" w:cs="Times New Roman"/>
          <w:b/>
          <w:bCs/>
          <w:sz w:val="16"/>
          <w:szCs w:val="16"/>
        </w:rPr>
      </w:pP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bCs/>
          <w:sz w:val="16"/>
          <w:szCs w:val="16"/>
        </w:rPr>
        <w:t>Атмосферные осадки</w:t>
      </w:r>
      <w:r w:rsidRPr="00C95E44">
        <w:rPr>
          <w:rFonts w:ascii="Times New Roman" w:hAnsi="Times New Roman" w:cs="Times New Roman"/>
          <w:sz w:val="16"/>
          <w:szCs w:val="16"/>
        </w:rPr>
        <w:t xml:space="preserve"> обусловлены циклонической деятельностью. Годовое количество осадков составляет 335мм. 80% годовой нормы осадков выпадает в тёплый период с мая по октябрь. Зима на рассматриваемой территории длится 6 месяцев. Твердые осадки выпадают в виде снега, снежной крупы, снежных зерен, составляют 10-15% всего годового количества осадков. Максимум осадков приходится на июль-август, минимум на февраль-март.</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Из-за малого количества твёрдых осадков мощность снежного покрова, как правило, невелика.</w:t>
      </w:r>
    </w:p>
    <w:p w:rsidR="004F26AF" w:rsidRPr="00C95E44" w:rsidRDefault="004F26AF" w:rsidP="004F26AF">
      <w:pPr>
        <w:spacing w:after="0" w:line="240" w:lineRule="auto"/>
        <w:ind w:firstLine="720"/>
        <w:jc w:val="both"/>
        <w:rPr>
          <w:rFonts w:ascii="Times New Roman" w:hAnsi="Times New Roman" w:cs="Times New Roman"/>
          <w:b/>
          <w:bCs/>
          <w:sz w:val="16"/>
          <w:szCs w:val="16"/>
        </w:rPr>
      </w:pPr>
    </w:p>
    <w:p w:rsidR="004F26AF" w:rsidRPr="00C95E44" w:rsidRDefault="004F26AF" w:rsidP="004F26AF">
      <w:pPr>
        <w:spacing w:after="0" w:line="240" w:lineRule="auto"/>
        <w:ind w:firstLine="720"/>
        <w:jc w:val="both"/>
        <w:rPr>
          <w:rFonts w:ascii="Times New Roman" w:hAnsi="Times New Roman" w:cs="Times New Roman"/>
          <w:sz w:val="16"/>
          <w:szCs w:val="16"/>
        </w:rPr>
      </w:pPr>
      <w:r w:rsidRPr="00C95E44">
        <w:rPr>
          <w:rFonts w:ascii="Times New Roman" w:hAnsi="Times New Roman" w:cs="Times New Roman"/>
          <w:bCs/>
          <w:sz w:val="16"/>
          <w:szCs w:val="16"/>
        </w:rPr>
        <w:t>Ветровой режим</w:t>
      </w:r>
      <w:r w:rsidRPr="00C95E44">
        <w:rPr>
          <w:rFonts w:ascii="Times New Roman" w:hAnsi="Times New Roman" w:cs="Times New Roman"/>
          <w:sz w:val="16"/>
          <w:szCs w:val="16"/>
        </w:rPr>
        <w:t xml:space="preserve"> территории МО «Хохорск» определяется движением воздушных масс - высокой антициклональной и циклональной активностью.</w:t>
      </w:r>
    </w:p>
    <w:p w:rsidR="004F26AF" w:rsidRPr="00C95E44" w:rsidRDefault="004F26AF" w:rsidP="004F26AF">
      <w:pPr>
        <w:pStyle w:val="ConsNormal"/>
        <w:ind w:firstLine="0"/>
        <w:jc w:val="center"/>
        <w:rPr>
          <w:rFonts w:ascii="Times New Roman" w:hAnsi="Times New Roman"/>
          <w:sz w:val="16"/>
          <w:szCs w:val="16"/>
        </w:rPr>
      </w:pPr>
    </w:p>
    <w:p w:rsidR="004F26AF" w:rsidRPr="00C95E44" w:rsidRDefault="004F26AF" w:rsidP="004F26AF">
      <w:pPr>
        <w:pStyle w:val="ConsNormal"/>
        <w:ind w:firstLine="0"/>
        <w:jc w:val="center"/>
        <w:rPr>
          <w:rFonts w:ascii="Times New Roman" w:hAnsi="Times New Roman"/>
          <w:sz w:val="16"/>
          <w:szCs w:val="16"/>
        </w:rPr>
      </w:pPr>
      <w:r w:rsidRPr="00C95E44">
        <w:rPr>
          <w:rFonts w:ascii="Times New Roman" w:hAnsi="Times New Roman"/>
          <w:sz w:val="16"/>
          <w:szCs w:val="16"/>
        </w:rPr>
        <w:t>Ресурсно-инфраструктурный потенциал</w:t>
      </w:r>
    </w:p>
    <w:p w:rsidR="004F26AF" w:rsidRPr="00C95E44" w:rsidRDefault="004F26AF" w:rsidP="004F26AF">
      <w:pPr>
        <w:pStyle w:val="ConsNormal"/>
        <w:ind w:firstLine="0"/>
        <w:jc w:val="center"/>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Одним из основных факторов, определяющих социально-экономическое развитие муниципального </w:t>
      </w:r>
      <w:r w:rsidRPr="00C95E44">
        <w:rPr>
          <w:rFonts w:ascii="Times New Roman" w:hAnsi="Times New Roman"/>
          <w:sz w:val="16"/>
          <w:szCs w:val="16"/>
        </w:rPr>
        <w:lastRenderedPageBreak/>
        <w:t>образования «Хохорск» является ресурсный потенциал и существующая инфраструктура.</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center"/>
        <w:rPr>
          <w:rFonts w:ascii="Times New Roman" w:hAnsi="Times New Roman"/>
          <w:sz w:val="16"/>
          <w:szCs w:val="16"/>
        </w:rPr>
      </w:pPr>
      <w:r w:rsidRPr="00C95E44">
        <w:rPr>
          <w:rFonts w:ascii="Times New Roman" w:hAnsi="Times New Roman"/>
          <w:sz w:val="16"/>
          <w:szCs w:val="16"/>
        </w:rPr>
        <w:t>Земельные ресурсы</w:t>
      </w:r>
    </w:p>
    <w:p w:rsidR="004F26AF" w:rsidRPr="00C95E44" w:rsidRDefault="004F26AF" w:rsidP="004F26AF">
      <w:pPr>
        <w:pStyle w:val="ConsNormal"/>
        <w:ind w:firstLine="540"/>
        <w:jc w:val="both"/>
        <w:rPr>
          <w:rFonts w:ascii="Times New Roman" w:hAnsi="Times New Roman"/>
          <w:b/>
          <w:sz w:val="16"/>
          <w:szCs w:val="16"/>
        </w:rPr>
      </w:pPr>
    </w:p>
    <w:p w:rsidR="004F26AF" w:rsidRPr="00C95E44" w:rsidRDefault="004F26AF" w:rsidP="004F26AF">
      <w:pPr>
        <w:spacing w:line="240" w:lineRule="auto"/>
        <w:ind w:left="360"/>
        <w:jc w:val="both"/>
        <w:rPr>
          <w:rFonts w:ascii="Times New Roman" w:hAnsi="Times New Roman" w:cs="Times New Roman"/>
          <w:color w:val="FF0000"/>
          <w:sz w:val="16"/>
          <w:szCs w:val="16"/>
        </w:rPr>
      </w:pPr>
      <w:r w:rsidRPr="00C95E44">
        <w:rPr>
          <w:rFonts w:ascii="Times New Roman" w:hAnsi="Times New Roman" w:cs="Times New Roman"/>
          <w:sz w:val="16"/>
          <w:szCs w:val="16"/>
        </w:rPr>
        <w:t xml:space="preserve">Земельные ресурсы муниципального образования. Общая площадь территории –  41060,7 га, в т.ч. земли населенных пунктов – 679,9 га, земли сельскохозяйственного назначения – 16007,3 га, площадь лесного фонда – 24360,1га, земли промышленности, транспорта и иного специального назначения – 13,4 га. </w:t>
      </w:r>
    </w:p>
    <w:p w:rsidR="004F26AF" w:rsidRPr="00C95E44" w:rsidRDefault="004F26AF" w:rsidP="004F26AF">
      <w:pPr>
        <w:pStyle w:val="ConsNormal"/>
        <w:ind w:firstLine="709"/>
        <w:jc w:val="both"/>
        <w:rPr>
          <w:rFonts w:ascii="Times New Roman" w:hAnsi="Times New Roman"/>
          <w:sz w:val="16"/>
          <w:szCs w:val="16"/>
        </w:rPr>
      </w:pPr>
    </w:p>
    <w:p w:rsidR="004F26AF" w:rsidRPr="00C95E44" w:rsidRDefault="004F26AF" w:rsidP="004F26AF">
      <w:pPr>
        <w:pStyle w:val="ConsNormal"/>
        <w:ind w:firstLine="709"/>
        <w:jc w:val="center"/>
        <w:rPr>
          <w:rFonts w:ascii="Times New Roman" w:hAnsi="Times New Roman"/>
          <w:sz w:val="16"/>
          <w:szCs w:val="16"/>
        </w:rPr>
      </w:pPr>
      <w:r w:rsidRPr="00C95E44">
        <w:rPr>
          <w:rFonts w:ascii="Times New Roman" w:hAnsi="Times New Roman"/>
          <w:sz w:val="16"/>
          <w:szCs w:val="16"/>
        </w:rPr>
        <w:t>Водные ресурсы: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По гидрогеологическому признаку территория муниципального образования, как и всего района, относится к Восточно-Сибирской артезианской области. Река Ида, являясь образующим стержнем Идинской долины, течет с востока на запад на всем протяжении территории поселения. Для муниципального образования в меньшей степени характерна недостаточная обеспеченность поверхностными водами. Вместе с тем имеется  потребность в качественной питьевой воде.  </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ConsNormal"/>
        <w:ind w:firstLine="540"/>
        <w:jc w:val="center"/>
        <w:rPr>
          <w:rFonts w:ascii="Times New Roman" w:hAnsi="Times New Roman"/>
          <w:sz w:val="16"/>
          <w:szCs w:val="16"/>
          <w:highlight w:val="cyan"/>
        </w:rPr>
      </w:pPr>
      <w:r w:rsidRPr="00C95E44">
        <w:rPr>
          <w:rFonts w:ascii="Times New Roman" w:hAnsi="Times New Roman"/>
          <w:sz w:val="16"/>
          <w:szCs w:val="16"/>
        </w:rPr>
        <w:t>Лесные ресурсы</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ae"/>
        <w:ind w:firstLine="709"/>
        <w:jc w:val="both"/>
        <w:rPr>
          <w:sz w:val="16"/>
          <w:szCs w:val="16"/>
          <w:lang w:val="ru-RU"/>
        </w:rPr>
      </w:pPr>
      <w:r w:rsidRPr="00C95E44">
        <w:rPr>
          <w:color w:val="000000"/>
          <w:sz w:val="16"/>
          <w:szCs w:val="16"/>
          <w:lang w:val="ru-RU"/>
        </w:rPr>
        <w:t>В лесах, расположенных на территории поселения, произрастает сосна, лиственница, ель, береза.  Водятся лисица, косуля, тетерев, глухарь, лось, рысь, заяц.  Произрастают такие виды грибов как</w:t>
      </w:r>
      <w:r w:rsidRPr="00C95E44">
        <w:rPr>
          <w:color w:val="000000"/>
          <w:sz w:val="16"/>
          <w:szCs w:val="16"/>
        </w:rPr>
        <w:t> </w:t>
      </w:r>
      <w:r w:rsidRPr="00C95E44">
        <w:rPr>
          <w:color w:val="000000"/>
          <w:sz w:val="16"/>
          <w:szCs w:val="16"/>
          <w:lang w:val="ru-RU"/>
        </w:rPr>
        <w:t xml:space="preserve"> подберезовики, подосиновики, грузди, рыжики. опята, лисички, маслята,. На территории поселения произрастает много  видов</w:t>
      </w:r>
      <w:r w:rsidRPr="00C95E44">
        <w:rPr>
          <w:color w:val="000000"/>
          <w:sz w:val="16"/>
          <w:szCs w:val="16"/>
        </w:rPr>
        <w:t> </w:t>
      </w:r>
      <w:r w:rsidRPr="00C95E44">
        <w:rPr>
          <w:color w:val="000000"/>
          <w:sz w:val="16"/>
          <w:szCs w:val="16"/>
          <w:lang w:val="ru-RU"/>
        </w:rPr>
        <w:t xml:space="preserve"> лекарственных трав и  ягод (брусника, клубника, боярка, черемуха, костяника, черная и красная смородина)</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4"/>
        <w:widowControl w:val="0"/>
        <w:numPr>
          <w:ilvl w:val="0"/>
          <w:numId w:val="12"/>
        </w:numPr>
        <w:jc w:val="center"/>
        <w:rPr>
          <w:rFonts w:ascii="Times New Roman" w:hAnsi="Times New Roman"/>
          <w:spacing w:val="-1"/>
          <w:sz w:val="16"/>
          <w:szCs w:val="16"/>
        </w:rPr>
      </w:pPr>
      <w:r w:rsidRPr="00C95E44">
        <w:rPr>
          <w:rFonts w:ascii="Times New Roman" w:hAnsi="Times New Roman"/>
          <w:spacing w:val="-1"/>
          <w:sz w:val="16"/>
          <w:szCs w:val="16"/>
        </w:rPr>
        <w:t>Оценка социально-экономического развития муниципального образования «Хохорск»</w:t>
      </w:r>
    </w:p>
    <w:p w:rsidR="004F26AF" w:rsidRPr="00C95E44" w:rsidRDefault="004F26AF" w:rsidP="004F26AF">
      <w:pPr>
        <w:pStyle w:val="4"/>
        <w:widowControl w:val="0"/>
        <w:ind w:firstLine="0"/>
        <w:rPr>
          <w:rFonts w:ascii="Times New Roman" w:hAnsi="Times New Roman"/>
          <w:spacing w:val="-1"/>
          <w:sz w:val="16"/>
          <w:szCs w:val="16"/>
        </w:rPr>
      </w:pPr>
    </w:p>
    <w:p w:rsidR="004F26AF" w:rsidRPr="00C95E44" w:rsidRDefault="004F26AF" w:rsidP="004F26AF">
      <w:pPr>
        <w:pStyle w:val="ConsNormal"/>
        <w:ind w:firstLine="540"/>
        <w:jc w:val="center"/>
        <w:rPr>
          <w:rFonts w:ascii="Times New Roman" w:hAnsi="Times New Roman"/>
          <w:sz w:val="16"/>
          <w:szCs w:val="16"/>
        </w:rPr>
      </w:pPr>
      <w:r w:rsidRPr="00C95E44">
        <w:rPr>
          <w:rFonts w:ascii="Times New Roman" w:hAnsi="Times New Roman"/>
          <w:sz w:val="16"/>
          <w:szCs w:val="16"/>
        </w:rPr>
        <w:t>Демография и трудовые ресурсы</w:t>
      </w:r>
    </w:p>
    <w:p w:rsidR="004F26AF" w:rsidRPr="00C95E44" w:rsidRDefault="004F26AF" w:rsidP="004F26AF">
      <w:pPr>
        <w:pStyle w:val="ConsNormal"/>
        <w:ind w:firstLine="0"/>
        <w:jc w:val="center"/>
        <w:rPr>
          <w:rFonts w:ascii="Times New Roman" w:hAnsi="Times New Roman"/>
          <w:sz w:val="16"/>
          <w:szCs w:val="16"/>
        </w:rPr>
      </w:pPr>
    </w:p>
    <w:p w:rsidR="004F26AF" w:rsidRPr="00C95E44" w:rsidRDefault="004F26AF" w:rsidP="004F26AF">
      <w:pPr>
        <w:numPr>
          <w:ilvl w:val="1"/>
          <w:numId w:val="13"/>
        </w:num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 xml:space="preserve">Демографическая ситуация: Численность постоянного населения на 1 января 2023 года составила 2553 человек. Население проживает в сельской местности. </w:t>
      </w:r>
    </w:p>
    <w:p w:rsidR="004F26AF" w:rsidRPr="00C95E44" w:rsidRDefault="004F26AF" w:rsidP="004F26AF">
      <w:pPr>
        <w:spacing w:line="240" w:lineRule="auto"/>
        <w:ind w:left="360"/>
        <w:rPr>
          <w:rFonts w:ascii="Times New Roman" w:hAnsi="Times New Roman" w:cs="Times New Roman"/>
          <w:sz w:val="16"/>
          <w:szCs w:val="16"/>
        </w:rPr>
      </w:pPr>
    </w:p>
    <w:p w:rsidR="004F26AF" w:rsidRPr="00C95E44" w:rsidRDefault="004F26AF" w:rsidP="004F26AF">
      <w:pPr>
        <w:pStyle w:val="ConsNormal"/>
        <w:ind w:firstLine="0"/>
        <w:jc w:val="center"/>
        <w:rPr>
          <w:rFonts w:ascii="Times New Roman" w:hAnsi="Times New Roman"/>
          <w:sz w:val="16"/>
          <w:szCs w:val="16"/>
        </w:rPr>
      </w:pPr>
      <w:r w:rsidRPr="00C95E44">
        <w:rPr>
          <w:rFonts w:ascii="Times New Roman" w:hAnsi="Times New Roman"/>
          <w:sz w:val="16"/>
          <w:szCs w:val="16"/>
        </w:rPr>
        <w:t>ОСНОВНЫЕ ДЕМОГРАФИЧЕСКИЕ ПОКАЗАТЕЛИ 2021-2023 г.г.</w:t>
      </w:r>
    </w:p>
    <w:p w:rsidR="004F26AF" w:rsidRPr="00C95E44" w:rsidRDefault="004F26AF" w:rsidP="004F26AF">
      <w:pPr>
        <w:pStyle w:val="4"/>
        <w:tabs>
          <w:tab w:val="left" w:pos="10206"/>
        </w:tabs>
        <w:ind w:firstLine="709"/>
        <w:rPr>
          <w:rFonts w:ascii="Times New Roman" w:hAnsi="Times New Roman"/>
          <w:b w:val="0"/>
          <w:sz w:val="16"/>
          <w:szCs w:val="16"/>
        </w:rPr>
      </w:pPr>
    </w:p>
    <w:p w:rsidR="004F26AF" w:rsidRPr="00C95E44" w:rsidRDefault="004F26AF" w:rsidP="004F26AF">
      <w:pPr>
        <w:pStyle w:val="4"/>
        <w:tabs>
          <w:tab w:val="left" w:pos="10206"/>
        </w:tabs>
        <w:ind w:firstLine="709"/>
        <w:jc w:val="center"/>
        <w:rPr>
          <w:rFonts w:ascii="Times New Roman" w:hAnsi="Times New Roman"/>
          <w:b w:val="0"/>
          <w:spacing w:val="-1"/>
          <w:sz w:val="16"/>
          <w:szCs w:val="16"/>
        </w:rPr>
      </w:pPr>
      <w:r w:rsidRPr="00C95E44">
        <w:rPr>
          <w:rFonts w:ascii="Times New Roman" w:hAnsi="Times New Roman"/>
          <w:b w:val="0"/>
          <w:sz w:val="16"/>
          <w:szCs w:val="16"/>
        </w:rPr>
        <w:t>2.1.</w:t>
      </w:r>
      <w:r w:rsidRPr="00C95E44">
        <w:rPr>
          <w:rFonts w:ascii="Times New Roman" w:hAnsi="Times New Roman"/>
          <w:b w:val="0"/>
          <w:spacing w:val="-1"/>
          <w:sz w:val="16"/>
          <w:szCs w:val="16"/>
        </w:rPr>
        <w:t>Демографическая ситуация</w:t>
      </w:r>
    </w:p>
    <w:p w:rsidR="004F26AF" w:rsidRPr="00C95E44" w:rsidRDefault="004F26AF" w:rsidP="004F26AF">
      <w:pPr>
        <w:pStyle w:val="ConsNormal"/>
        <w:ind w:firstLine="0"/>
        <w:rPr>
          <w:rFonts w:ascii="Times New Roman" w:hAnsi="Times New Roman"/>
          <w:sz w:val="16"/>
          <w:szCs w:val="16"/>
        </w:rPr>
      </w:pPr>
    </w:p>
    <w:p w:rsidR="004F26AF" w:rsidRPr="00C95E44" w:rsidRDefault="004F26AF" w:rsidP="004F26AF">
      <w:pPr>
        <w:pStyle w:val="ConsNormal"/>
        <w:ind w:firstLine="0"/>
        <w:rPr>
          <w:rFonts w:ascii="Times New Roman" w:hAnsi="Times New Roman"/>
          <w:sz w:val="16"/>
          <w:szCs w:val="16"/>
        </w:rPr>
      </w:pPr>
    </w:p>
    <w:p w:rsidR="00C95E44" w:rsidRDefault="00C95E44" w:rsidP="004F26AF">
      <w:pPr>
        <w:pStyle w:val="ConsNonformat"/>
        <w:widowControl/>
        <w:jc w:val="both"/>
        <w:rPr>
          <w:rFonts w:ascii="Times New Roman" w:hAnsi="Times New Roman" w:cs="Times New Roman"/>
          <w:sz w:val="16"/>
          <w:szCs w:val="16"/>
        </w:rPr>
        <w:sectPr w:rsidR="00C95E44" w:rsidSect="00C95E44">
          <w:pgSz w:w="11906" w:h="16838"/>
          <w:pgMar w:top="1134" w:right="850" w:bottom="1134" w:left="1701" w:header="708" w:footer="708" w:gutter="0"/>
          <w:cols w:num="2"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8"/>
        <w:gridCol w:w="1689"/>
        <w:gridCol w:w="1701"/>
        <w:gridCol w:w="1701"/>
      </w:tblGrid>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lastRenderedPageBreak/>
              <w:t>показатели</w:t>
            </w:r>
          </w:p>
        </w:tc>
        <w:tc>
          <w:tcPr>
            <w:tcW w:w="1689"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01.01.2021 г.</w:t>
            </w:r>
          </w:p>
        </w:tc>
        <w:tc>
          <w:tcPr>
            <w:tcW w:w="1701" w:type="dxa"/>
          </w:tcPr>
          <w:p w:rsidR="004F26AF" w:rsidRPr="00C95E44" w:rsidRDefault="004F26AF" w:rsidP="004F26AF">
            <w:pPr>
              <w:pStyle w:val="ConsNonformat"/>
              <w:widowControl/>
              <w:ind w:left="21" w:hanging="21"/>
              <w:jc w:val="both"/>
              <w:rPr>
                <w:rFonts w:ascii="Times New Roman" w:hAnsi="Times New Roman" w:cs="Times New Roman"/>
                <w:sz w:val="16"/>
                <w:szCs w:val="16"/>
              </w:rPr>
            </w:pPr>
            <w:r w:rsidRPr="00C95E44">
              <w:rPr>
                <w:rFonts w:ascii="Times New Roman" w:hAnsi="Times New Roman" w:cs="Times New Roman"/>
                <w:sz w:val="16"/>
                <w:szCs w:val="16"/>
              </w:rPr>
              <w:t>01.01.2022 г.</w:t>
            </w:r>
          </w:p>
        </w:tc>
        <w:tc>
          <w:tcPr>
            <w:tcW w:w="1701" w:type="dxa"/>
          </w:tcPr>
          <w:p w:rsidR="004F26AF" w:rsidRPr="00C95E44" w:rsidRDefault="004F26AF" w:rsidP="004F26AF">
            <w:pPr>
              <w:pStyle w:val="ConsNonformat"/>
              <w:widowControl/>
              <w:ind w:left="21" w:hanging="21"/>
              <w:jc w:val="both"/>
              <w:rPr>
                <w:rFonts w:ascii="Times New Roman" w:hAnsi="Times New Roman" w:cs="Times New Roman"/>
                <w:sz w:val="16"/>
                <w:szCs w:val="16"/>
              </w:rPr>
            </w:pPr>
            <w:r w:rsidRPr="00C95E44">
              <w:rPr>
                <w:rFonts w:ascii="Times New Roman" w:hAnsi="Times New Roman" w:cs="Times New Roman"/>
                <w:sz w:val="16"/>
                <w:szCs w:val="16"/>
              </w:rPr>
              <w:t>01.01.2023 г</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Численность постоянного населения - всего</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2556</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2537</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2553</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Родившихся, чел.</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37</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31</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30</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Общий коэффициент рождаемости на 1000 населения</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14,5</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12,3</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11,8</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Умерших, чел.</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29</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34</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26</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Общий коэффициент смертности на 1000 населения</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11,4</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13,4</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10,2</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Естественный прирост (+), убыль (-)</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+8</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- 3</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+4</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Коэффициент естественного прироста, убыли на 1000 населения</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+3,2</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 xml:space="preserve">-1,2 </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+1,6</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Численность выбывших</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8</w:t>
            </w:r>
          </w:p>
          <w:p w:rsidR="004F26AF" w:rsidRPr="00C95E44" w:rsidRDefault="004F26AF" w:rsidP="004F26AF">
            <w:pPr>
              <w:pStyle w:val="ConsNonformat"/>
              <w:widowControl/>
              <w:jc w:val="center"/>
              <w:rPr>
                <w:rFonts w:ascii="Times New Roman" w:hAnsi="Times New Roman" w:cs="Times New Roman"/>
                <w:sz w:val="16"/>
                <w:szCs w:val="16"/>
              </w:rPr>
            </w:pP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32</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3</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Численность прибывших</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9</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16</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15</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Миграционный прирост, (убыль)</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-16</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+12</w:t>
            </w:r>
          </w:p>
        </w:tc>
      </w:tr>
      <w:tr w:rsidR="004F26AF" w:rsidRPr="00C95E44" w:rsidTr="004F26AF">
        <w:tc>
          <w:tcPr>
            <w:tcW w:w="4798" w:type="dxa"/>
          </w:tcPr>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Коэффициент миграционного прироста, (убыли)на 1000 населения</w:t>
            </w:r>
          </w:p>
        </w:tc>
        <w:tc>
          <w:tcPr>
            <w:tcW w:w="1689"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+0,4</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+6,3</w:t>
            </w:r>
          </w:p>
        </w:tc>
        <w:tc>
          <w:tcPr>
            <w:tcW w:w="1701" w:type="dxa"/>
          </w:tcPr>
          <w:p w:rsidR="004F26AF" w:rsidRPr="00C95E44" w:rsidRDefault="004F26AF" w:rsidP="004F26AF">
            <w:pPr>
              <w:pStyle w:val="ConsNonformat"/>
              <w:widowControl/>
              <w:jc w:val="center"/>
              <w:rPr>
                <w:rFonts w:ascii="Times New Roman" w:hAnsi="Times New Roman" w:cs="Times New Roman"/>
                <w:sz w:val="16"/>
                <w:szCs w:val="16"/>
              </w:rPr>
            </w:pPr>
            <w:r w:rsidRPr="00C95E44">
              <w:rPr>
                <w:rFonts w:ascii="Times New Roman" w:hAnsi="Times New Roman" w:cs="Times New Roman"/>
                <w:sz w:val="16"/>
                <w:szCs w:val="16"/>
              </w:rPr>
              <w:t>+4,7</w:t>
            </w:r>
          </w:p>
        </w:tc>
      </w:tr>
    </w:tbl>
    <w:p w:rsidR="00C95E44" w:rsidRDefault="00C95E44" w:rsidP="004F26AF">
      <w:pPr>
        <w:jc w:val="both"/>
        <w:rPr>
          <w:rFonts w:ascii="Times New Roman" w:hAnsi="Times New Roman" w:cs="Times New Roman"/>
          <w:color w:val="FF0000"/>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jc w:val="both"/>
        <w:rPr>
          <w:rFonts w:ascii="Times New Roman" w:hAnsi="Times New Roman" w:cs="Times New Roman"/>
          <w:color w:val="FF0000"/>
          <w:sz w:val="16"/>
          <w:szCs w:val="16"/>
        </w:rPr>
      </w:pPr>
    </w:p>
    <w:p w:rsidR="004F26AF" w:rsidRPr="00C95E44" w:rsidRDefault="004F26AF" w:rsidP="004F26AF">
      <w:pPr>
        <w:pStyle w:val="ae"/>
        <w:ind w:left="0"/>
        <w:jc w:val="both"/>
        <w:rPr>
          <w:sz w:val="16"/>
          <w:szCs w:val="16"/>
          <w:lang w:val="ru-RU"/>
        </w:rPr>
      </w:pPr>
      <w:r w:rsidRPr="00C95E44">
        <w:rPr>
          <w:sz w:val="16"/>
          <w:szCs w:val="16"/>
          <w:lang w:val="ru-RU"/>
        </w:rPr>
        <w:t xml:space="preserve">        Общая численность населения на 01.01.2023 г составляет 2553  чел., в том числе учащихся  около 350 человек, более 110 детей посещают дошкольные учреждения, пенсионеров 415, ветеранов труда 69 человек,  тружеников тыла -7 , участников боевых действий –15, инвалидов 128.</w:t>
      </w: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Структура населения</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679"/>
        <w:gridCol w:w="924"/>
        <w:gridCol w:w="941"/>
      </w:tblGrid>
      <w:tr w:rsidR="004F26AF" w:rsidRPr="00C95E44" w:rsidTr="004F26AF">
        <w:trPr>
          <w:cantSplit/>
          <w:trHeight w:val="608"/>
        </w:trPr>
        <w:tc>
          <w:tcPr>
            <w:tcW w:w="3888" w:type="dxa"/>
            <w:tcBorders>
              <w:bottom w:val="single" w:sz="4" w:space="0" w:color="auto"/>
            </w:tcBorders>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lastRenderedPageBreak/>
              <w:t>Численность постоянного населения в возрасте, лет</w:t>
            </w:r>
          </w:p>
        </w:tc>
        <w:tc>
          <w:tcPr>
            <w:tcW w:w="900" w:type="dxa"/>
            <w:tcBorders>
              <w:bottom w:val="single" w:sz="4" w:space="0" w:color="auto"/>
            </w:tcBorders>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Всего:</w:t>
            </w:r>
          </w:p>
          <w:p w:rsidR="004F26AF" w:rsidRPr="00C95E44" w:rsidRDefault="004F26AF" w:rsidP="004F26AF">
            <w:pPr>
              <w:spacing w:after="0" w:line="240" w:lineRule="auto"/>
              <w:jc w:val="both"/>
              <w:rPr>
                <w:rFonts w:ascii="Times New Roman" w:hAnsi="Times New Roman" w:cs="Times New Roman"/>
                <w:sz w:val="16"/>
                <w:szCs w:val="16"/>
              </w:rPr>
            </w:pPr>
          </w:p>
        </w:tc>
        <w:tc>
          <w:tcPr>
            <w:tcW w:w="1440" w:type="dxa"/>
            <w:tcBorders>
              <w:bottom w:val="single" w:sz="4" w:space="0" w:color="auto"/>
            </w:tcBorders>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мужчины</w:t>
            </w:r>
          </w:p>
        </w:tc>
        <w:tc>
          <w:tcPr>
            <w:tcW w:w="1440" w:type="dxa"/>
            <w:tcBorders>
              <w:bottom w:val="single" w:sz="4" w:space="0" w:color="auto"/>
            </w:tcBorders>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женщины</w:t>
            </w:r>
          </w:p>
        </w:tc>
      </w:tr>
      <w:tr w:rsidR="004F26AF" w:rsidRPr="00C95E44" w:rsidTr="004F26AF">
        <w:tc>
          <w:tcPr>
            <w:tcW w:w="3888"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Моложе трудоспособного </w:t>
            </w:r>
          </w:p>
        </w:tc>
        <w:tc>
          <w:tcPr>
            <w:tcW w:w="90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805</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382</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423</w:t>
            </w:r>
          </w:p>
        </w:tc>
      </w:tr>
      <w:tr w:rsidR="004F26AF" w:rsidRPr="00C95E44" w:rsidTr="004F26AF">
        <w:tc>
          <w:tcPr>
            <w:tcW w:w="3888"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Трудоспособное население </w:t>
            </w:r>
          </w:p>
        </w:tc>
        <w:tc>
          <w:tcPr>
            <w:tcW w:w="900" w:type="dxa"/>
          </w:tcPr>
          <w:p w:rsidR="004F26AF" w:rsidRPr="00C95E44" w:rsidRDefault="004F26AF" w:rsidP="004F26AF">
            <w:pPr>
              <w:spacing w:after="0" w:line="240" w:lineRule="auto"/>
              <w:ind w:left="-10"/>
              <w:jc w:val="both"/>
              <w:rPr>
                <w:rFonts w:ascii="Times New Roman" w:hAnsi="Times New Roman" w:cs="Times New Roman"/>
                <w:sz w:val="16"/>
                <w:szCs w:val="16"/>
              </w:rPr>
            </w:pPr>
            <w:r w:rsidRPr="00C95E44">
              <w:rPr>
                <w:rFonts w:ascii="Times New Roman" w:hAnsi="Times New Roman" w:cs="Times New Roman"/>
                <w:sz w:val="16"/>
                <w:szCs w:val="16"/>
              </w:rPr>
              <w:t>1308</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706</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602</w:t>
            </w:r>
          </w:p>
        </w:tc>
      </w:tr>
      <w:tr w:rsidR="004F26AF" w:rsidRPr="00C95E44" w:rsidTr="004F26AF">
        <w:tc>
          <w:tcPr>
            <w:tcW w:w="3888"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Старше трудоспособного </w:t>
            </w:r>
          </w:p>
        </w:tc>
        <w:tc>
          <w:tcPr>
            <w:tcW w:w="900" w:type="dxa"/>
          </w:tcPr>
          <w:p w:rsidR="004F26AF" w:rsidRPr="00C95E44" w:rsidRDefault="004F26AF" w:rsidP="004F26AF">
            <w:pPr>
              <w:spacing w:after="0" w:line="240" w:lineRule="auto"/>
              <w:ind w:left="-10"/>
              <w:jc w:val="both"/>
              <w:rPr>
                <w:rFonts w:ascii="Times New Roman" w:hAnsi="Times New Roman" w:cs="Times New Roman"/>
                <w:sz w:val="16"/>
                <w:szCs w:val="16"/>
              </w:rPr>
            </w:pPr>
            <w:r w:rsidRPr="00C95E44">
              <w:rPr>
                <w:rFonts w:ascii="Times New Roman" w:hAnsi="Times New Roman" w:cs="Times New Roman"/>
                <w:sz w:val="16"/>
                <w:szCs w:val="16"/>
              </w:rPr>
              <w:t>440</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152</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288</w:t>
            </w:r>
          </w:p>
        </w:tc>
      </w:tr>
      <w:tr w:rsidR="004F26AF" w:rsidRPr="00C95E44" w:rsidTr="004F26AF">
        <w:tc>
          <w:tcPr>
            <w:tcW w:w="3888"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Итого </w:t>
            </w:r>
          </w:p>
        </w:tc>
        <w:tc>
          <w:tcPr>
            <w:tcW w:w="900" w:type="dxa"/>
          </w:tcPr>
          <w:p w:rsidR="004F26AF" w:rsidRPr="00C95E44" w:rsidRDefault="004F26AF" w:rsidP="004F26AF">
            <w:pPr>
              <w:spacing w:after="0" w:line="240" w:lineRule="auto"/>
              <w:ind w:left="-10"/>
              <w:jc w:val="both"/>
              <w:rPr>
                <w:rFonts w:ascii="Times New Roman" w:hAnsi="Times New Roman" w:cs="Times New Roman"/>
                <w:sz w:val="16"/>
                <w:szCs w:val="16"/>
              </w:rPr>
            </w:pPr>
            <w:r w:rsidRPr="00C95E44">
              <w:rPr>
                <w:rFonts w:ascii="Times New Roman" w:hAnsi="Times New Roman" w:cs="Times New Roman"/>
                <w:sz w:val="16"/>
                <w:szCs w:val="16"/>
              </w:rPr>
              <w:t>2553</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1240</w:t>
            </w:r>
          </w:p>
        </w:tc>
        <w:tc>
          <w:tcPr>
            <w:tcW w:w="1440"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1313</w:t>
            </w:r>
          </w:p>
        </w:tc>
      </w:tr>
    </w:tbl>
    <w:p w:rsidR="004F26AF" w:rsidRPr="00C95E44" w:rsidRDefault="004F26AF" w:rsidP="004F26AF">
      <w:pPr>
        <w:pStyle w:val="ConsNormal"/>
        <w:ind w:firstLine="0"/>
        <w:jc w:val="both"/>
        <w:rPr>
          <w:rFonts w:ascii="Times New Roman" w:hAnsi="Times New Roman"/>
          <w:sz w:val="16"/>
          <w:szCs w:val="16"/>
        </w:rPr>
      </w:pPr>
    </w:p>
    <w:p w:rsidR="004F26AF" w:rsidRPr="00C95E44" w:rsidRDefault="004F26AF" w:rsidP="004F26AF">
      <w:pPr>
        <w:pStyle w:val="ConsNormal"/>
        <w:ind w:firstLine="709"/>
        <w:jc w:val="both"/>
        <w:rPr>
          <w:rFonts w:ascii="Times New Roman" w:hAnsi="Times New Roman"/>
          <w:sz w:val="16"/>
          <w:szCs w:val="16"/>
        </w:rPr>
      </w:pPr>
      <w:r w:rsidRPr="00C95E44">
        <w:rPr>
          <w:rFonts w:ascii="Times New Roman" w:hAnsi="Times New Roman"/>
          <w:sz w:val="16"/>
          <w:szCs w:val="16"/>
        </w:rPr>
        <w:lastRenderedPageBreak/>
        <w:t>Трудовые ресурсы</w:t>
      </w:r>
    </w:p>
    <w:p w:rsidR="004F26AF" w:rsidRPr="00C95E44" w:rsidRDefault="004F26AF" w:rsidP="004F26AF">
      <w:pPr>
        <w:tabs>
          <w:tab w:val="left" w:pos="10206"/>
        </w:tabs>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Демографические тенденции влияют на формирование численности трудоспособного населения - основной составляющей трудовых ресурсов. Из всей численности проживающих в муниципальном образовании жителей трудоспособное население составляет 51,2 %, старше трудоспособного  17,3%</w:t>
      </w:r>
    </w:p>
    <w:p w:rsidR="004F26AF" w:rsidRPr="00C95E44" w:rsidRDefault="004F26AF" w:rsidP="004F26AF">
      <w:pPr>
        <w:pStyle w:val="a1"/>
        <w:tabs>
          <w:tab w:val="left" w:pos="10206"/>
        </w:tabs>
        <w:spacing w:after="0"/>
        <w:ind w:firstLine="709"/>
        <w:jc w:val="both"/>
        <w:rPr>
          <w:b/>
          <w:spacing w:val="-1"/>
          <w:sz w:val="16"/>
          <w:szCs w:val="16"/>
        </w:rPr>
      </w:pPr>
    </w:p>
    <w:p w:rsidR="004F26AF" w:rsidRPr="00C95E44" w:rsidRDefault="004F26AF" w:rsidP="004F26AF">
      <w:pPr>
        <w:pStyle w:val="a1"/>
        <w:tabs>
          <w:tab w:val="left" w:pos="10206"/>
        </w:tabs>
        <w:spacing w:after="0"/>
        <w:ind w:firstLine="709"/>
        <w:jc w:val="center"/>
        <w:rPr>
          <w:b/>
          <w:spacing w:val="-1"/>
          <w:sz w:val="16"/>
          <w:szCs w:val="16"/>
        </w:rPr>
      </w:pPr>
      <w:r w:rsidRPr="00C95E44">
        <w:rPr>
          <w:b/>
          <w:spacing w:val="-1"/>
          <w:sz w:val="16"/>
          <w:szCs w:val="16"/>
        </w:rPr>
        <w:t>2.2. Развитие образования</w:t>
      </w:r>
    </w:p>
    <w:p w:rsidR="004F26AF" w:rsidRPr="00C95E44" w:rsidRDefault="004F26AF" w:rsidP="004F26AF">
      <w:pPr>
        <w:pStyle w:val="a1"/>
        <w:tabs>
          <w:tab w:val="left" w:pos="10206"/>
        </w:tabs>
        <w:spacing w:after="0"/>
        <w:ind w:firstLine="709"/>
        <w:jc w:val="both"/>
        <w:rPr>
          <w:b/>
          <w:sz w:val="16"/>
          <w:szCs w:val="16"/>
        </w:rPr>
      </w:pPr>
    </w:p>
    <w:p w:rsidR="004F26AF" w:rsidRPr="00C95E44" w:rsidRDefault="004F26AF" w:rsidP="004F26AF">
      <w:pPr>
        <w:pStyle w:val="a1"/>
        <w:spacing w:after="0"/>
        <w:ind w:firstLine="709"/>
        <w:jc w:val="both"/>
        <w:rPr>
          <w:sz w:val="16"/>
          <w:szCs w:val="16"/>
        </w:rPr>
      </w:pPr>
      <w:r w:rsidRPr="00C95E44">
        <w:rPr>
          <w:sz w:val="16"/>
          <w:szCs w:val="16"/>
        </w:rPr>
        <w:t xml:space="preserve">На территории  </w:t>
      </w:r>
      <w:r w:rsidRPr="00C95E44">
        <w:rPr>
          <w:color w:val="000000"/>
          <w:sz w:val="16"/>
          <w:szCs w:val="16"/>
        </w:rPr>
        <w:t>муниципального образования «Хохорск»</w:t>
      </w:r>
      <w:r w:rsidRPr="00C95E44">
        <w:rPr>
          <w:sz w:val="16"/>
          <w:szCs w:val="16"/>
        </w:rPr>
        <w:t xml:space="preserve"> функционирует:</w:t>
      </w:r>
    </w:p>
    <w:p w:rsidR="004F26AF" w:rsidRPr="00C95E44" w:rsidRDefault="004F26AF" w:rsidP="004F26AF">
      <w:pPr>
        <w:numPr>
          <w:ilvl w:val="0"/>
          <w:numId w:val="15"/>
        </w:numPr>
        <w:spacing w:after="0" w:line="240" w:lineRule="auto"/>
        <w:ind w:left="0" w:firstLine="0"/>
        <w:jc w:val="both"/>
        <w:rPr>
          <w:rFonts w:ascii="Times New Roman" w:hAnsi="Times New Roman" w:cs="Times New Roman"/>
          <w:sz w:val="16"/>
          <w:szCs w:val="16"/>
        </w:rPr>
      </w:pPr>
      <w:r w:rsidRPr="00C95E44">
        <w:rPr>
          <w:rFonts w:ascii="Times New Roman" w:hAnsi="Times New Roman" w:cs="Times New Roman"/>
          <w:sz w:val="16"/>
          <w:szCs w:val="16"/>
        </w:rPr>
        <w:t xml:space="preserve"> МБОУ «Хохорская СОШ», </w:t>
      </w:r>
    </w:p>
    <w:p w:rsidR="004F26AF" w:rsidRPr="00C95E44" w:rsidRDefault="004F26AF" w:rsidP="004F26AF">
      <w:pPr>
        <w:numPr>
          <w:ilvl w:val="0"/>
          <w:numId w:val="15"/>
        </w:numPr>
        <w:spacing w:after="0" w:line="240" w:lineRule="auto"/>
        <w:ind w:left="0" w:firstLine="0"/>
        <w:jc w:val="both"/>
        <w:rPr>
          <w:rFonts w:ascii="Times New Roman" w:hAnsi="Times New Roman" w:cs="Times New Roman"/>
          <w:sz w:val="16"/>
          <w:szCs w:val="16"/>
        </w:rPr>
      </w:pPr>
      <w:r w:rsidRPr="00C95E44">
        <w:rPr>
          <w:rFonts w:ascii="Times New Roman" w:hAnsi="Times New Roman" w:cs="Times New Roman"/>
          <w:sz w:val="16"/>
          <w:szCs w:val="16"/>
        </w:rPr>
        <w:t xml:space="preserve"> МБОУ «Русиновская НШ/ДС» (Структурное подразделение МБОУ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«Хохорской СОШ»)</w:t>
      </w:r>
    </w:p>
    <w:p w:rsidR="004F26AF" w:rsidRPr="00C95E44" w:rsidRDefault="004F26AF" w:rsidP="004F26AF">
      <w:pPr>
        <w:numPr>
          <w:ilvl w:val="0"/>
          <w:numId w:val="15"/>
        </w:numPr>
        <w:spacing w:after="0" w:line="240" w:lineRule="auto"/>
        <w:ind w:left="0" w:firstLine="0"/>
        <w:jc w:val="both"/>
        <w:rPr>
          <w:rFonts w:ascii="Times New Roman" w:hAnsi="Times New Roman" w:cs="Times New Roman"/>
          <w:sz w:val="16"/>
          <w:szCs w:val="16"/>
        </w:rPr>
      </w:pPr>
      <w:r w:rsidRPr="00C95E44">
        <w:rPr>
          <w:rFonts w:ascii="Times New Roman" w:hAnsi="Times New Roman" w:cs="Times New Roman"/>
          <w:sz w:val="16"/>
          <w:szCs w:val="16"/>
        </w:rPr>
        <w:t xml:space="preserve">МБОУ «Ново-Воскресенская НОШ» (Структурное подразделение МБОУ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«Хохорской СОШ»)</w:t>
      </w:r>
    </w:p>
    <w:p w:rsidR="004F26AF" w:rsidRPr="00C95E44" w:rsidRDefault="004F26AF" w:rsidP="004F26AF">
      <w:pPr>
        <w:numPr>
          <w:ilvl w:val="0"/>
          <w:numId w:val="15"/>
        </w:numPr>
        <w:spacing w:after="0" w:line="240" w:lineRule="auto"/>
        <w:ind w:left="0" w:firstLine="0"/>
        <w:jc w:val="both"/>
        <w:rPr>
          <w:rFonts w:ascii="Times New Roman" w:hAnsi="Times New Roman" w:cs="Times New Roman"/>
          <w:sz w:val="16"/>
          <w:szCs w:val="16"/>
        </w:rPr>
      </w:pPr>
      <w:r w:rsidRPr="00C95E44">
        <w:rPr>
          <w:rFonts w:ascii="Times New Roman" w:hAnsi="Times New Roman" w:cs="Times New Roman"/>
          <w:sz w:val="16"/>
          <w:szCs w:val="16"/>
        </w:rPr>
        <w:t>МБОУ «Харатиргенская НШ/ДС»</w:t>
      </w:r>
    </w:p>
    <w:p w:rsidR="004F26AF" w:rsidRPr="00C95E44" w:rsidRDefault="004F26AF" w:rsidP="004F26AF">
      <w:pPr>
        <w:numPr>
          <w:ilvl w:val="0"/>
          <w:numId w:val="15"/>
        </w:numPr>
        <w:spacing w:after="0" w:line="240" w:lineRule="auto"/>
        <w:ind w:left="0" w:firstLine="0"/>
        <w:jc w:val="both"/>
        <w:rPr>
          <w:rFonts w:ascii="Times New Roman" w:hAnsi="Times New Roman" w:cs="Times New Roman"/>
          <w:sz w:val="16"/>
          <w:szCs w:val="16"/>
        </w:rPr>
      </w:pPr>
      <w:r w:rsidRPr="00C95E44">
        <w:rPr>
          <w:rFonts w:ascii="Times New Roman" w:hAnsi="Times New Roman" w:cs="Times New Roman"/>
          <w:sz w:val="16"/>
          <w:szCs w:val="16"/>
        </w:rPr>
        <w:t>МБОУ «Шунтинская НШ/ДС»</w:t>
      </w:r>
    </w:p>
    <w:p w:rsidR="004F26AF" w:rsidRPr="00C95E44" w:rsidRDefault="004F26AF" w:rsidP="004F26AF">
      <w:pPr>
        <w:numPr>
          <w:ilvl w:val="0"/>
          <w:numId w:val="15"/>
        </w:numPr>
        <w:spacing w:after="0" w:line="240" w:lineRule="auto"/>
        <w:ind w:left="0" w:firstLine="0"/>
        <w:jc w:val="both"/>
        <w:rPr>
          <w:rFonts w:ascii="Times New Roman" w:hAnsi="Times New Roman" w:cs="Times New Roman"/>
          <w:sz w:val="16"/>
          <w:szCs w:val="16"/>
        </w:rPr>
      </w:pPr>
      <w:r w:rsidRPr="00C95E44">
        <w:rPr>
          <w:rFonts w:ascii="Times New Roman" w:hAnsi="Times New Roman" w:cs="Times New Roman"/>
          <w:sz w:val="16"/>
          <w:szCs w:val="16"/>
        </w:rPr>
        <w:t xml:space="preserve">МБДОУ «Хохорский детский сад», </w:t>
      </w:r>
    </w:p>
    <w:p w:rsidR="004F26AF" w:rsidRPr="00C95E44" w:rsidRDefault="004F26AF" w:rsidP="004F26AF">
      <w:pPr>
        <w:tabs>
          <w:tab w:val="left" w:pos="10206"/>
        </w:tabs>
        <w:spacing w:after="0" w:line="240" w:lineRule="auto"/>
        <w:ind w:firstLine="709"/>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Основные проблемы: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высокий процент вакансий педагогических ставок в образовательных учреждениях;</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ухудшение общего физического состояния учащихся;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-невостребованность выпускников учреждений начального профессионального образования на современном рынке труда.</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Цель: развитие системы образования, обеспечивающей жителям сельской местности  равные возможности получения качественного образования всех уровней и ступеней на основе использования современных педагогических технологий.</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Задачи: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совершенствование содержания и структуры среднего (полного) общего образования;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оказание социальной поддержки субъектам образовательного процесса;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-укрепление учебно-материальной базы образовательных учреждений (капитальный ремонт, реконструкция и капитальное строительство);</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 сохранение и укрепление здоровья детей и учащихся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-совершенствование профессионально-квалификационной структуры подготовки, переподготовки и повышения квалификации рабочих кадров и специалистов в системе начального профессионального образования с учетом требований рынка труда;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-создание условий для детей с ограниченными возможностями в образовательных учреждениях;</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-повышение роли дошкольного образования в воспитании детей и подготовке их к систематической учебной нагрузке.</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Программные мероприятия: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осуществление комплекса мер по совершенствованию образовательного процесса;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осуществление комплекса мер по повышению социального статуса учителя;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 развитие вариативных форм дошкольного образования и удовлетворение потребности в дошкольных учреждениях;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подготовка педагогических кадров на основе государственного заказа и персонального контракта, максимальной реализации возможностей двухступенчатой подготовки специалистов с высшим образованием по системе "педагогический колледж-вуз";</w:t>
      </w:r>
    </w:p>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sz w:val="16"/>
          <w:szCs w:val="16"/>
        </w:rPr>
        <w:tab/>
        <w:t xml:space="preserve">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Ожидаемый эффект от реализации Программы: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Реализация перечисленных мероприятий позволит повысить качество образования и воспитания в образовательных учреждениях, создать условия для полноценного трудового обучения, дополнительного образования, внеклассной и внешкольной работы.</w:t>
      </w:r>
    </w:p>
    <w:p w:rsidR="004F26AF" w:rsidRPr="00C95E44" w:rsidRDefault="004F26AF" w:rsidP="004F26AF">
      <w:pPr>
        <w:tabs>
          <w:tab w:val="left" w:pos="10206"/>
        </w:tabs>
        <w:spacing w:after="0" w:line="240" w:lineRule="auto"/>
        <w:ind w:firstLine="709"/>
        <w:jc w:val="both"/>
        <w:rPr>
          <w:rFonts w:ascii="Times New Roman" w:hAnsi="Times New Roman" w:cs="Times New Roman"/>
          <w:sz w:val="16"/>
          <w:szCs w:val="16"/>
        </w:rPr>
      </w:pPr>
    </w:p>
    <w:p w:rsidR="004F26AF" w:rsidRPr="00C95E44" w:rsidRDefault="004F26AF" w:rsidP="004F26AF">
      <w:pPr>
        <w:pStyle w:val="a1"/>
        <w:tabs>
          <w:tab w:val="left" w:pos="10206"/>
        </w:tabs>
        <w:spacing w:after="0"/>
        <w:ind w:firstLine="709"/>
        <w:jc w:val="center"/>
        <w:rPr>
          <w:b/>
          <w:spacing w:val="-1"/>
          <w:sz w:val="16"/>
          <w:szCs w:val="16"/>
        </w:rPr>
      </w:pPr>
      <w:r w:rsidRPr="00C95E44">
        <w:rPr>
          <w:b/>
          <w:spacing w:val="-1"/>
          <w:sz w:val="16"/>
          <w:szCs w:val="16"/>
        </w:rPr>
        <w:t>2.3.Развитие здравоохранения</w:t>
      </w:r>
    </w:p>
    <w:p w:rsidR="004F26AF" w:rsidRPr="00C95E44" w:rsidRDefault="004F26AF" w:rsidP="004F26AF">
      <w:pPr>
        <w:pStyle w:val="a1"/>
        <w:tabs>
          <w:tab w:val="left" w:pos="10206"/>
        </w:tabs>
        <w:spacing w:after="0"/>
        <w:ind w:firstLine="709"/>
        <w:jc w:val="both"/>
        <w:rPr>
          <w:b/>
          <w:color w:val="FF0000"/>
          <w:spacing w:val="-1"/>
          <w:sz w:val="16"/>
          <w:szCs w:val="16"/>
        </w:rPr>
      </w:pPr>
    </w:p>
    <w:p w:rsidR="004F26AF" w:rsidRPr="00C95E44" w:rsidRDefault="004F26AF" w:rsidP="004F26AF">
      <w:pPr>
        <w:spacing w:after="0" w:line="240" w:lineRule="auto"/>
        <w:ind w:right="-1"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В каждом населенном пункте муниципального образования  имеются учреждения здравоохранения, позволяющие оказать медицинские услуги населению:</w:t>
      </w:r>
    </w:p>
    <w:p w:rsidR="004F26AF" w:rsidRPr="00C95E44" w:rsidRDefault="004F26AF" w:rsidP="004F26AF">
      <w:pPr>
        <w:spacing w:after="0" w:line="240" w:lineRule="auto"/>
        <w:ind w:right="-1" w:firstLine="426"/>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 с. Хохорск  – ФАП, проектной мощностью – 15 посещений в смену, загруженность объекта – 100%.</w:t>
      </w:r>
    </w:p>
    <w:p w:rsidR="004F26AF" w:rsidRPr="00C95E44" w:rsidRDefault="004F26AF" w:rsidP="004F26AF">
      <w:pPr>
        <w:spacing w:after="0" w:line="240" w:lineRule="auto"/>
        <w:ind w:right="-1" w:firstLine="426"/>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 в д.Нововоскресенка, д. Русиновка, д. Харатирген расположены фельдшерские пункты являющихся филиалом Боханской РБ, общая численность медицинских работников:</w:t>
      </w:r>
    </w:p>
    <w:p w:rsidR="004F26AF" w:rsidRPr="00C95E44" w:rsidRDefault="004F26AF" w:rsidP="004F26AF">
      <w:pPr>
        <w:spacing w:after="0" w:line="240" w:lineRule="auto"/>
        <w:ind w:right="-1" w:firstLine="426"/>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 фельдшеров – 3, акушер – 1, уборщик производственных и служебных помещений – 4;</w:t>
      </w:r>
    </w:p>
    <w:p w:rsidR="004F26AF" w:rsidRPr="00C95E44" w:rsidRDefault="004F26AF" w:rsidP="004F26AF">
      <w:pPr>
        <w:pStyle w:val="a1"/>
        <w:tabs>
          <w:tab w:val="left" w:pos="10206"/>
        </w:tabs>
        <w:spacing w:after="0"/>
        <w:ind w:firstLine="709"/>
        <w:jc w:val="both"/>
        <w:rPr>
          <w:b/>
          <w:color w:val="FF0000"/>
          <w:spacing w:val="-1"/>
          <w:sz w:val="16"/>
          <w:szCs w:val="16"/>
        </w:rPr>
      </w:pPr>
      <w:r w:rsidRPr="00C95E44">
        <w:rPr>
          <w:color w:val="000000"/>
          <w:sz w:val="16"/>
          <w:szCs w:val="16"/>
        </w:rPr>
        <w:t xml:space="preserve">Основными проблемами в сфере здравоохранения являются: недостаточная обеспеченность материально-технической базы учреждений, </w:t>
      </w:r>
      <w:r w:rsidRPr="00C95E44">
        <w:rPr>
          <w:sz w:val="16"/>
          <w:szCs w:val="16"/>
        </w:rPr>
        <w:t>недостаточное финансирование;</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наличие социально обусловленных болезней (алкоголизм, туберкулез, заболевания, передающиеся половым путем, эндокринная патология, онкозаболевания);</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Основные задачи: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стабилизация показателей состояния здоровья населения территории;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развитие профилактики заболеваний, системы активного сохранения и восстановления здоровья  человека;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улучшение качества и обеспечение доступности медицинской помощи;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совершенствование лекарственного обеспечения населения;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-укрепление материально-технической базы учреждений здравоохранения;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оптимизация бюджетных расходов;</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Мероприятия:</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содействовать обеспечению  медицинскими кадрами ФП;</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проведение профилактических мероприятий по борьбе с социально обусловленными болезнями,  такими как алкоголизм, наркомания, ВИЧ-инфекция, туберкулез, заболевания  передающиеся половым путем;</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пропаганда здорового образа жизни.</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Ожидаемый эффект от реализации мероприятий: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Реализация указанных мероприятий позволит улучшить медико-демографические показатели, в том числе  стабилизировать уровень заболеваемости, снизить распространенность ВИЧ-инфекции, наркомании, туберкулеза, заболеваний, передаваемых половым путем.</w:t>
      </w:r>
    </w:p>
    <w:p w:rsidR="004F26AF" w:rsidRPr="00C95E44" w:rsidRDefault="004F26AF" w:rsidP="004F26AF">
      <w:pPr>
        <w:pStyle w:val="a1"/>
        <w:tabs>
          <w:tab w:val="left" w:pos="10206"/>
        </w:tabs>
        <w:spacing w:after="0"/>
        <w:ind w:firstLine="709"/>
        <w:jc w:val="both"/>
        <w:rPr>
          <w:b/>
          <w:color w:val="FF0000"/>
          <w:spacing w:val="-1"/>
          <w:sz w:val="16"/>
          <w:szCs w:val="16"/>
        </w:rPr>
      </w:pPr>
    </w:p>
    <w:p w:rsidR="004F26AF" w:rsidRPr="00C95E44" w:rsidRDefault="004F26AF" w:rsidP="004F26AF">
      <w:pPr>
        <w:spacing w:after="0" w:line="240" w:lineRule="auto"/>
        <w:jc w:val="both"/>
        <w:rPr>
          <w:rFonts w:ascii="Times New Roman" w:hAnsi="Times New Roman" w:cs="Times New Roman"/>
          <w:sz w:val="16"/>
          <w:szCs w:val="16"/>
        </w:rPr>
      </w:pPr>
    </w:p>
    <w:p w:rsidR="004F26AF" w:rsidRPr="00C95E44" w:rsidRDefault="004F26AF" w:rsidP="004F26AF">
      <w:pPr>
        <w:pStyle w:val="a1"/>
        <w:tabs>
          <w:tab w:val="left" w:pos="10206"/>
        </w:tabs>
        <w:spacing w:after="0"/>
        <w:ind w:firstLine="709"/>
        <w:jc w:val="center"/>
        <w:rPr>
          <w:b/>
          <w:spacing w:val="-1"/>
          <w:sz w:val="16"/>
          <w:szCs w:val="16"/>
        </w:rPr>
      </w:pPr>
      <w:r w:rsidRPr="00C95E44">
        <w:rPr>
          <w:b/>
          <w:spacing w:val="-1"/>
          <w:sz w:val="16"/>
          <w:szCs w:val="16"/>
        </w:rPr>
        <w:t>2.4. Развитие культуры</w:t>
      </w:r>
    </w:p>
    <w:p w:rsidR="004F26AF" w:rsidRPr="00C95E44" w:rsidRDefault="004F26AF" w:rsidP="004F26AF">
      <w:pPr>
        <w:spacing w:after="0" w:line="240" w:lineRule="auto"/>
        <w:ind w:firstLine="708"/>
        <w:jc w:val="both"/>
        <w:rPr>
          <w:rFonts w:ascii="Times New Roman" w:hAnsi="Times New Roman" w:cs="Times New Roman"/>
          <w:sz w:val="16"/>
          <w:szCs w:val="16"/>
        </w:rPr>
      </w:pPr>
    </w:p>
    <w:p w:rsidR="004F26AF" w:rsidRPr="00C95E44" w:rsidRDefault="004F26AF" w:rsidP="004F26AF">
      <w:pPr>
        <w:spacing w:after="0" w:line="240" w:lineRule="auto"/>
        <w:ind w:firstLine="708"/>
        <w:jc w:val="both"/>
        <w:rPr>
          <w:rFonts w:ascii="Times New Roman" w:hAnsi="Times New Roman" w:cs="Times New Roman"/>
          <w:color w:val="000000"/>
          <w:sz w:val="16"/>
          <w:szCs w:val="16"/>
        </w:rPr>
      </w:pPr>
      <w:r w:rsidRPr="00C95E44">
        <w:rPr>
          <w:rFonts w:ascii="Times New Roman" w:hAnsi="Times New Roman" w:cs="Times New Roman"/>
          <w:sz w:val="16"/>
          <w:szCs w:val="16"/>
        </w:rPr>
        <w:t>В сети учреждений культуры действуют МБУК СКЦ  МО «Хохорск».  В с. Хохорск имеется сельский Дом культуры  на 150 зрительных мест,   Нововоскресенский сельский клуб, Русиновский сельский клуб, Харатиргенский сельский клуб. Функционируют Хохорская и Нововоскресенская сельские библиотеки.</w:t>
      </w:r>
      <w:r w:rsidRPr="00C95E44">
        <w:rPr>
          <w:rFonts w:ascii="Times New Roman" w:hAnsi="Times New Roman" w:cs="Times New Roman"/>
          <w:color w:val="000000"/>
          <w:sz w:val="16"/>
          <w:szCs w:val="16"/>
        </w:rPr>
        <w:t xml:space="preserve">  Книжный фонд библиотек составляет 15111  экземпляров. В 2020 году поступило с районного фонда 55 книг, 2021 г. – 103 книги, 2022 году – 69 книг.</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color w:val="000000"/>
          <w:sz w:val="16"/>
          <w:szCs w:val="16"/>
        </w:rPr>
        <w:t xml:space="preserve">Работники учреждений культуры постоянно  принимают </w:t>
      </w:r>
      <w:r w:rsidRPr="00C95E44">
        <w:rPr>
          <w:rFonts w:ascii="Times New Roman" w:hAnsi="Times New Roman" w:cs="Times New Roman"/>
          <w:sz w:val="16"/>
          <w:szCs w:val="16"/>
        </w:rPr>
        <w:t>участие в Ердынских играх,   в областном татаро - башкирском КСП «Сабантуй», в районном, окружном КСП «Сур-Харбан»  и т.д.</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Развитие культуры муниципального образования предполагает сохранение и дальнейшее формирование культурного пространства, активизацию творческих процессов и предоставление населению культурных услуг и информации.</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Основные проблемы:</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отсутствие в необходимом количестве современного музыкального оборудования, аппаратуры;</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низкая материальная техническая база;</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подготовка кадров и повышение квалификации.</w:t>
      </w:r>
    </w:p>
    <w:p w:rsidR="004F26AF" w:rsidRPr="00C95E44" w:rsidRDefault="004F26AF" w:rsidP="004F26AF">
      <w:pPr>
        <w:pStyle w:val="ConsNormal"/>
        <w:ind w:left="426" w:firstLine="0"/>
        <w:jc w:val="both"/>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Основные задачи:</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сохранение и эффективное использование исторического наследия, духовных и материальных ценностей, современных достижений культуры и искусства различных видов, типов и жанров;</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формирование культурно-исторического сознания посредством развития краеведческой деятельности, расширения влияния музейной и библиотечной среды, театрально-музыкального пространства, возрождения и внедрения художественных ремесел, фольклора, сохранения и поддержки национальных культур, традиционных форм культурной деятельности;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сохранение и наращивание кадрового и интеллектуального потенциала сферы культуры и искусства, совершенствование подготовки кадров и повышения их квалификации, создание условий социальной защищенности работников культуры;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укрепление материально-технической базы учреждений культуры и искусства;</w:t>
      </w:r>
    </w:p>
    <w:p w:rsidR="004F26AF" w:rsidRPr="00C95E44" w:rsidRDefault="004F26AF" w:rsidP="004F26AF">
      <w:pPr>
        <w:pStyle w:val="ConsNormal"/>
        <w:ind w:firstLine="0"/>
        <w:jc w:val="both"/>
        <w:rPr>
          <w:rFonts w:ascii="Times New Roman" w:hAnsi="Times New Roman"/>
          <w:sz w:val="16"/>
          <w:szCs w:val="16"/>
        </w:rPr>
      </w:pPr>
      <w:r w:rsidRPr="00C95E44">
        <w:rPr>
          <w:rFonts w:ascii="Times New Roman" w:hAnsi="Times New Roman"/>
          <w:sz w:val="16"/>
          <w:szCs w:val="16"/>
        </w:rPr>
        <w:t>- привлечение средств через реализацию районных, областных, федеральных программ;</w:t>
      </w:r>
    </w:p>
    <w:p w:rsidR="004F26AF" w:rsidRPr="00C95E44" w:rsidRDefault="004F26AF" w:rsidP="004F26AF">
      <w:pPr>
        <w:pStyle w:val="ConsNonformat"/>
        <w:widowControl/>
        <w:jc w:val="both"/>
        <w:rPr>
          <w:rFonts w:ascii="Times New Roman" w:hAnsi="Times New Roman" w:cs="Times New Roman"/>
          <w:sz w:val="16"/>
          <w:szCs w:val="16"/>
        </w:rPr>
      </w:pPr>
      <w:r w:rsidRPr="00C95E44">
        <w:rPr>
          <w:rFonts w:ascii="Times New Roman" w:hAnsi="Times New Roman" w:cs="Times New Roman"/>
          <w:sz w:val="16"/>
          <w:szCs w:val="16"/>
        </w:rPr>
        <w:tab/>
        <w:t>-обеспечение работников культуры жильем.</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Мероприятия:</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создание комплекса мер по повышению общественного престижа и социальной роли учреждений культуры;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проведение фестивалей, смотров, конкурсов,  конференций, семинаров и других культурных акций по различным направлениям культуры с широким привлечением школьников, студентов, всех слоев населения;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-поддержка гастрольной деятельности профессиональных и самодеятельных коллективов;</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поддержка юных дарований;</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укрепление материально-технической базы;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пополнение, реставрация и сохранение музейного, библиотечного фондов;</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содействие развитию информационно-библиотечной автоматизированной сети, электронных информационных ресурсов, автоматизированных технологий в библиотечной сети;</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строительство клуба  в  д.Шунта</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строительство и приобретение жилья в рамках ФЦП «Комплексное развитие сельских территорий»</w:t>
      </w:r>
    </w:p>
    <w:p w:rsidR="004F26AF" w:rsidRPr="00C95E44" w:rsidRDefault="004F26AF" w:rsidP="004F26AF">
      <w:pPr>
        <w:pStyle w:val="ConsNormal"/>
        <w:ind w:left="786" w:firstLine="0"/>
        <w:jc w:val="both"/>
        <w:rPr>
          <w:rFonts w:ascii="Times New Roman" w:hAnsi="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Ожидаемый эффект:</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активизация экономических процессов развития культуры, рост негосударственных ресурсов, привлекаемых в отрасль;</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оптимизация расходования бюджетных средств, сосредоточение ресурсов на решении приоритетных задач в области культуры, модернизации ее материальной базы.</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Основные проблемы:</w:t>
      </w:r>
    </w:p>
    <w:p w:rsidR="004F26AF" w:rsidRPr="00C95E44" w:rsidRDefault="004F26AF" w:rsidP="004F26AF">
      <w:pPr>
        <w:widowControl w:val="0"/>
        <w:adjustRightInd w:val="0"/>
        <w:spacing w:after="0" w:line="240" w:lineRule="auto"/>
        <w:ind w:right="-6"/>
        <w:jc w:val="both"/>
        <w:textAlignment w:val="baseline"/>
        <w:rPr>
          <w:rFonts w:ascii="Times New Roman" w:hAnsi="Times New Roman" w:cs="Times New Roman"/>
          <w:sz w:val="16"/>
          <w:szCs w:val="16"/>
        </w:rPr>
      </w:pPr>
      <w:r w:rsidRPr="00C95E44">
        <w:rPr>
          <w:rFonts w:ascii="Times New Roman" w:hAnsi="Times New Roman" w:cs="Times New Roman"/>
          <w:sz w:val="16"/>
          <w:szCs w:val="16"/>
        </w:rPr>
        <w:t>- недостаточные объемы финансирования сферы культуры, в т. ч. на строительство, реконструкцию и  модернизацию объектов и сооружений, приобретение и пошив сценических костюмов;</w:t>
      </w:r>
    </w:p>
    <w:p w:rsidR="004F26AF" w:rsidRPr="00C95E44" w:rsidRDefault="004F26AF" w:rsidP="004F26AF">
      <w:pPr>
        <w:pStyle w:val="a1"/>
        <w:tabs>
          <w:tab w:val="left" w:pos="10206"/>
        </w:tabs>
        <w:spacing w:after="0"/>
        <w:ind w:firstLine="709"/>
        <w:jc w:val="both"/>
        <w:rPr>
          <w:b/>
          <w:spacing w:val="-1"/>
          <w:sz w:val="16"/>
          <w:szCs w:val="16"/>
        </w:rPr>
      </w:pPr>
    </w:p>
    <w:p w:rsidR="004F26AF" w:rsidRPr="00C95E44" w:rsidRDefault="004F26AF" w:rsidP="004F26AF">
      <w:pPr>
        <w:spacing w:after="0" w:line="240" w:lineRule="auto"/>
        <w:ind w:firstLine="708"/>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Все</w:t>
      </w:r>
      <w:r w:rsidRPr="00C95E44">
        <w:rPr>
          <w:rFonts w:ascii="Times New Roman" w:eastAsia="Calibri" w:hAnsi="Times New Roman" w:cs="Times New Roman"/>
          <w:spacing w:val="16"/>
          <w:sz w:val="16"/>
          <w:szCs w:val="16"/>
        </w:rPr>
        <w:t xml:space="preserve"> </w:t>
      </w:r>
      <w:r w:rsidRPr="00C95E44">
        <w:rPr>
          <w:rFonts w:ascii="Times New Roman" w:eastAsia="Calibri" w:hAnsi="Times New Roman" w:cs="Times New Roman"/>
          <w:sz w:val="16"/>
          <w:szCs w:val="16"/>
        </w:rPr>
        <w:t>задачи,</w:t>
      </w:r>
      <w:r w:rsidRPr="00C95E44">
        <w:rPr>
          <w:rFonts w:ascii="Times New Roman" w:eastAsia="Calibri" w:hAnsi="Times New Roman" w:cs="Times New Roman"/>
          <w:spacing w:val="17"/>
          <w:sz w:val="16"/>
          <w:szCs w:val="16"/>
        </w:rPr>
        <w:t xml:space="preserve"> </w:t>
      </w:r>
      <w:r w:rsidRPr="00C95E44">
        <w:rPr>
          <w:rFonts w:ascii="Times New Roman" w:eastAsia="Calibri" w:hAnsi="Times New Roman" w:cs="Times New Roman"/>
          <w:sz w:val="16"/>
          <w:szCs w:val="16"/>
        </w:rPr>
        <w:t>которые</w:t>
      </w:r>
      <w:r w:rsidRPr="00C95E44">
        <w:rPr>
          <w:rFonts w:ascii="Times New Roman" w:eastAsia="Calibri" w:hAnsi="Times New Roman" w:cs="Times New Roman"/>
          <w:spacing w:val="17"/>
          <w:sz w:val="16"/>
          <w:szCs w:val="16"/>
        </w:rPr>
        <w:t xml:space="preserve"> </w:t>
      </w:r>
      <w:r w:rsidRPr="00C95E44">
        <w:rPr>
          <w:rFonts w:ascii="Times New Roman" w:eastAsia="Calibri" w:hAnsi="Times New Roman" w:cs="Times New Roman"/>
          <w:sz w:val="16"/>
          <w:szCs w:val="16"/>
        </w:rPr>
        <w:t>ставят</w:t>
      </w:r>
      <w:r w:rsidRPr="00C95E44">
        <w:rPr>
          <w:rFonts w:ascii="Times New Roman" w:eastAsia="Calibri" w:hAnsi="Times New Roman" w:cs="Times New Roman"/>
          <w:spacing w:val="16"/>
          <w:sz w:val="16"/>
          <w:szCs w:val="16"/>
        </w:rPr>
        <w:t xml:space="preserve"> </w:t>
      </w:r>
      <w:r w:rsidRPr="00C95E44">
        <w:rPr>
          <w:rFonts w:ascii="Times New Roman" w:eastAsia="Calibri" w:hAnsi="Times New Roman" w:cs="Times New Roman"/>
          <w:sz w:val="16"/>
          <w:szCs w:val="16"/>
        </w:rPr>
        <w:t>перед</w:t>
      </w:r>
      <w:r w:rsidRPr="00C95E44">
        <w:rPr>
          <w:rFonts w:ascii="Times New Roman" w:eastAsia="Calibri" w:hAnsi="Times New Roman" w:cs="Times New Roman"/>
          <w:spacing w:val="16"/>
          <w:sz w:val="16"/>
          <w:szCs w:val="16"/>
        </w:rPr>
        <w:t xml:space="preserve"> </w:t>
      </w:r>
      <w:r w:rsidRPr="00C95E44">
        <w:rPr>
          <w:rFonts w:ascii="Times New Roman" w:eastAsia="Calibri" w:hAnsi="Times New Roman" w:cs="Times New Roman"/>
          <w:sz w:val="16"/>
          <w:szCs w:val="16"/>
        </w:rPr>
        <w:t>собой</w:t>
      </w:r>
      <w:r w:rsidRPr="00C95E44">
        <w:rPr>
          <w:rFonts w:ascii="Times New Roman" w:eastAsia="Calibri" w:hAnsi="Times New Roman" w:cs="Times New Roman"/>
          <w:spacing w:val="17"/>
          <w:sz w:val="16"/>
          <w:szCs w:val="16"/>
        </w:rPr>
        <w:t xml:space="preserve"> </w:t>
      </w:r>
      <w:r w:rsidRPr="00C95E44">
        <w:rPr>
          <w:rFonts w:ascii="Times New Roman" w:eastAsia="Calibri" w:hAnsi="Times New Roman" w:cs="Times New Roman"/>
          <w:sz w:val="16"/>
          <w:szCs w:val="16"/>
        </w:rPr>
        <w:t>работники</w:t>
      </w:r>
      <w:r w:rsidRPr="00C95E44">
        <w:rPr>
          <w:rFonts w:ascii="Times New Roman" w:eastAsia="Calibri" w:hAnsi="Times New Roman" w:cs="Times New Roman"/>
          <w:spacing w:val="16"/>
          <w:sz w:val="16"/>
          <w:szCs w:val="16"/>
        </w:rPr>
        <w:t xml:space="preserve"> </w:t>
      </w:r>
      <w:r w:rsidRPr="00C95E44">
        <w:rPr>
          <w:rFonts w:ascii="Times New Roman" w:eastAsia="Calibri" w:hAnsi="Times New Roman" w:cs="Times New Roman"/>
          <w:sz w:val="16"/>
          <w:szCs w:val="16"/>
        </w:rPr>
        <w:t>культуры,</w:t>
      </w:r>
      <w:r w:rsidRPr="00C95E44">
        <w:rPr>
          <w:rFonts w:ascii="Times New Roman" w:eastAsia="Calibri" w:hAnsi="Times New Roman" w:cs="Times New Roman"/>
          <w:spacing w:val="21"/>
          <w:sz w:val="16"/>
          <w:szCs w:val="16"/>
        </w:rPr>
        <w:t xml:space="preserve"> </w:t>
      </w:r>
      <w:r w:rsidRPr="00C95E44">
        <w:rPr>
          <w:rFonts w:ascii="Times New Roman" w:eastAsia="Calibri" w:hAnsi="Times New Roman" w:cs="Times New Roman"/>
          <w:sz w:val="16"/>
          <w:szCs w:val="16"/>
        </w:rPr>
        <w:t>успешно</w:t>
      </w:r>
      <w:r w:rsidRPr="00C95E44">
        <w:rPr>
          <w:rFonts w:ascii="Times New Roman" w:eastAsia="Calibri" w:hAnsi="Times New Roman" w:cs="Times New Roman"/>
          <w:spacing w:val="19"/>
          <w:sz w:val="16"/>
          <w:szCs w:val="16"/>
        </w:rPr>
        <w:t xml:space="preserve"> </w:t>
      </w:r>
      <w:r w:rsidRPr="00C95E44">
        <w:rPr>
          <w:rFonts w:ascii="Times New Roman" w:eastAsia="Calibri" w:hAnsi="Times New Roman" w:cs="Times New Roman"/>
          <w:sz w:val="16"/>
          <w:szCs w:val="16"/>
        </w:rPr>
        <w:t>решаются,</w:t>
      </w:r>
      <w:r w:rsidRPr="00C95E44">
        <w:rPr>
          <w:rFonts w:ascii="Times New Roman" w:eastAsia="Calibri" w:hAnsi="Times New Roman" w:cs="Times New Roman"/>
          <w:spacing w:val="-4"/>
          <w:sz w:val="16"/>
          <w:szCs w:val="16"/>
        </w:rPr>
        <w:t xml:space="preserve"> </w:t>
      </w:r>
      <w:r w:rsidRPr="00C95E44">
        <w:rPr>
          <w:rFonts w:ascii="Times New Roman" w:eastAsia="Calibri" w:hAnsi="Times New Roman" w:cs="Times New Roman"/>
          <w:sz w:val="16"/>
          <w:szCs w:val="16"/>
        </w:rPr>
        <w:t>представляя собой</w:t>
      </w:r>
      <w:r w:rsidRPr="00C95E44">
        <w:rPr>
          <w:rFonts w:ascii="Times New Roman" w:eastAsia="Calibri" w:hAnsi="Times New Roman" w:cs="Times New Roman"/>
          <w:spacing w:val="-4"/>
          <w:sz w:val="16"/>
          <w:szCs w:val="16"/>
        </w:rPr>
        <w:t xml:space="preserve"> </w:t>
      </w:r>
      <w:r w:rsidRPr="00C95E44">
        <w:rPr>
          <w:rFonts w:ascii="Times New Roman" w:eastAsia="Calibri" w:hAnsi="Times New Roman" w:cs="Times New Roman"/>
          <w:sz w:val="16"/>
          <w:szCs w:val="16"/>
        </w:rPr>
        <w:t>широкий</w:t>
      </w:r>
      <w:r w:rsidRPr="00C95E44">
        <w:rPr>
          <w:rFonts w:ascii="Times New Roman" w:eastAsia="Calibri" w:hAnsi="Times New Roman" w:cs="Times New Roman"/>
          <w:spacing w:val="-4"/>
          <w:sz w:val="16"/>
          <w:szCs w:val="16"/>
        </w:rPr>
        <w:t xml:space="preserve"> </w:t>
      </w:r>
      <w:r w:rsidRPr="00C95E44">
        <w:rPr>
          <w:rFonts w:ascii="Times New Roman" w:eastAsia="Calibri" w:hAnsi="Times New Roman" w:cs="Times New Roman"/>
          <w:sz w:val="16"/>
          <w:szCs w:val="16"/>
        </w:rPr>
        <w:t>спектр</w:t>
      </w:r>
      <w:r w:rsidRPr="00C95E44">
        <w:rPr>
          <w:rFonts w:ascii="Times New Roman" w:eastAsia="Calibri" w:hAnsi="Times New Roman" w:cs="Times New Roman"/>
          <w:spacing w:val="-5"/>
          <w:sz w:val="16"/>
          <w:szCs w:val="16"/>
        </w:rPr>
        <w:t xml:space="preserve"> </w:t>
      </w:r>
      <w:r w:rsidRPr="00C95E44">
        <w:rPr>
          <w:rFonts w:ascii="Times New Roman" w:eastAsia="Calibri" w:hAnsi="Times New Roman" w:cs="Times New Roman"/>
          <w:sz w:val="16"/>
          <w:szCs w:val="16"/>
        </w:rPr>
        <w:t>форм</w:t>
      </w:r>
      <w:r w:rsidRPr="00C95E44">
        <w:rPr>
          <w:rFonts w:ascii="Times New Roman" w:eastAsia="Calibri" w:hAnsi="Times New Roman" w:cs="Times New Roman"/>
          <w:spacing w:val="-3"/>
          <w:sz w:val="16"/>
          <w:szCs w:val="16"/>
        </w:rPr>
        <w:t xml:space="preserve"> </w:t>
      </w:r>
      <w:r w:rsidRPr="00C95E44">
        <w:rPr>
          <w:rFonts w:ascii="Times New Roman" w:eastAsia="Calibri" w:hAnsi="Times New Roman" w:cs="Times New Roman"/>
          <w:sz w:val="16"/>
          <w:szCs w:val="16"/>
        </w:rPr>
        <w:t>и</w:t>
      </w:r>
      <w:r w:rsidRPr="00C95E44">
        <w:rPr>
          <w:rFonts w:ascii="Times New Roman" w:eastAsia="Calibri" w:hAnsi="Times New Roman" w:cs="Times New Roman"/>
          <w:spacing w:val="-5"/>
          <w:sz w:val="16"/>
          <w:szCs w:val="16"/>
        </w:rPr>
        <w:t xml:space="preserve"> </w:t>
      </w:r>
      <w:r w:rsidRPr="00C95E44">
        <w:rPr>
          <w:rFonts w:ascii="Times New Roman" w:eastAsia="Calibri" w:hAnsi="Times New Roman" w:cs="Times New Roman"/>
          <w:sz w:val="16"/>
          <w:szCs w:val="16"/>
        </w:rPr>
        <w:t>методов</w:t>
      </w:r>
      <w:r w:rsidRPr="00C95E44">
        <w:rPr>
          <w:rFonts w:ascii="Times New Roman" w:eastAsia="Calibri" w:hAnsi="Times New Roman" w:cs="Times New Roman"/>
          <w:spacing w:val="-5"/>
          <w:sz w:val="16"/>
          <w:szCs w:val="16"/>
        </w:rPr>
        <w:t xml:space="preserve"> </w:t>
      </w:r>
      <w:r w:rsidRPr="00C95E44">
        <w:rPr>
          <w:rFonts w:ascii="Times New Roman" w:eastAsia="Calibri" w:hAnsi="Times New Roman" w:cs="Times New Roman"/>
          <w:sz w:val="16"/>
          <w:szCs w:val="16"/>
        </w:rPr>
        <w:t>работы</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с</w:t>
      </w:r>
      <w:r w:rsidRPr="00C95E44">
        <w:rPr>
          <w:rFonts w:ascii="Times New Roman" w:eastAsia="Calibri" w:hAnsi="Times New Roman" w:cs="Times New Roman"/>
          <w:spacing w:val="-5"/>
          <w:sz w:val="16"/>
          <w:szCs w:val="16"/>
        </w:rPr>
        <w:t xml:space="preserve"> </w:t>
      </w:r>
      <w:r w:rsidRPr="00C95E44">
        <w:rPr>
          <w:rFonts w:ascii="Times New Roman" w:eastAsia="Calibri" w:hAnsi="Times New Roman" w:cs="Times New Roman"/>
          <w:sz w:val="16"/>
          <w:szCs w:val="16"/>
        </w:rPr>
        <w:t>различными</w:t>
      </w:r>
      <w:r w:rsidRPr="00C95E44">
        <w:rPr>
          <w:rFonts w:ascii="Times New Roman" w:eastAsia="Calibri" w:hAnsi="Times New Roman" w:cs="Times New Roman"/>
          <w:spacing w:val="-4"/>
          <w:sz w:val="16"/>
          <w:szCs w:val="16"/>
        </w:rPr>
        <w:t xml:space="preserve"> </w:t>
      </w:r>
      <w:r w:rsidRPr="00C95E44">
        <w:rPr>
          <w:rFonts w:ascii="Times New Roman" w:eastAsia="Calibri" w:hAnsi="Times New Roman" w:cs="Times New Roman"/>
          <w:sz w:val="16"/>
          <w:szCs w:val="16"/>
        </w:rPr>
        <w:t>категориями</w:t>
      </w:r>
      <w:r w:rsidRPr="00C95E44">
        <w:rPr>
          <w:rFonts w:ascii="Times New Roman" w:eastAsia="Calibri" w:hAnsi="Times New Roman" w:cs="Times New Roman"/>
          <w:spacing w:val="-7"/>
          <w:sz w:val="16"/>
          <w:szCs w:val="16"/>
        </w:rPr>
        <w:t xml:space="preserve"> </w:t>
      </w:r>
      <w:r w:rsidRPr="00C95E44">
        <w:rPr>
          <w:rFonts w:ascii="Times New Roman" w:eastAsia="Calibri" w:hAnsi="Times New Roman" w:cs="Times New Roman"/>
          <w:sz w:val="16"/>
          <w:szCs w:val="16"/>
        </w:rPr>
        <w:t>населения.</w:t>
      </w: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Согласно</w:t>
      </w:r>
      <w:r w:rsidRPr="00C95E44">
        <w:rPr>
          <w:rFonts w:ascii="Times New Roman" w:eastAsia="Calibri" w:hAnsi="Times New Roman" w:cs="Times New Roman"/>
          <w:spacing w:val="34"/>
          <w:sz w:val="16"/>
          <w:szCs w:val="16"/>
        </w:rPr>
        <w:t xml:space="preserve"> </w:t>
      </w:r>
      <w:r w:rsidRPr="00C95E44">
        <w:rPr>
          <w:rFonts w:ascii="Times New Roman" w:eastAsia="Calibri" w:hAnsi="Times New Roman" w:cs="Times New Roman"/>
          <w:sz w:val="16"/>
          <w:szCs w:val="16"/>
        </w:rPr>
        <w:t>годового</w:t>
      </w:r>
      <w:r w:rsidRPr="00C95E44">
        <w:rPr>
          <w:rFonts w:ascii="Times New Roman" w:eastAsia="Calibri" w:hAnsi="Times New Roman" w:cs="Times New Roman"/>
          <w:spacing w:val="34"/>
          <w:sz w:val="16"/>
          <w:szCs w:val="16"/>
        </w:rPr>
        <w:t xml:space="preserve"> </w:t>
      </w:r>
      <w:r w:rsidRPr="00C95E44">
        <w:rPr>
          <w:rFonts w:ascii="Times New Roman" w:eastAsia="Calibri" w:hAnsi="Times New Roman" w:cs="Times New Roman"/>
          <w:sz w:val="16"/>
          <w:szCs w:val="16"/>
        </w:rPr>
        <w:t>отчёта,</w:t>
      </w:r>
      <w:r w:rsidRPr="00C95E44">
        <w:rPr>
          <w:rFonts w:ascii="Times New Roman" w:eastAsia="Calibri" w:hAnsi="Times New Roman" w:cs="Times New Roman"/>
          <w:spacing w:val="36"/>
          <w:sz w:val="16"/>
          <w:szCs w:val="16"/>
        </w:rPr>
        <w:t xml:space="preserve"> </w:t>
      </w:r>
      <w:r w:rsidRPr="00C95E44">
        <w:rPr>
          <w:rFonts w:ascii="Times New Roman" w:eastAsia="Calibri" w:hAnsi="Times New Roman" w:cs="Times New Roman"/>
          <w:sz w:val="16"/>
          <w:szCs w:val="16"/>
        </w:rPr>
        <w:t>в</w:t>
      </w:r>
      <w:r w:rsidRPr="00C95E44">
        <w:rPr>
          <w:rFonts w:ascii="Times New Roman" w:eastAsia="Calibri" w:hAnsi="Times New Roman" w:cs="Times New Roman"/>
          <w:spacing w:val="34"/>
          <w:sz w:val="16"/>
          <w:szCs w:val="16"/>
        </w:rPr>
        <w:t xml:space="preserve"> </w:t>
      </w:r>
      <w:r w:rsidRPr="00C95E44">
        <w:rPr>
          <w:rFonts w:ascii="Times New Roman" w:eastAsia="Calibri" w:hAnsi="Times New Roman" w:cs="Times New Roman"/>
          <w:sz w:val="16"/>
          <w:szCs w:val="16"/>
        </w:rPr>
        <w:t>2022</w:t>
      </w:r>
      <w:r w:rsidRPr="00C95E44">
        <w:rPr>
          <w:rFonts w:ascii="Times New Roman" w:eastAsia="Calibri" w:hAnsi="Times New Roman" w:cs="Times New Roman"/>
          <w:spacing w:val="35"/>
          <w:sz w:val="16"/>
          <w:szCs w:val="16"/>
        </w:rPr>
        <w:t xml:space="preserve"> </w:t>
      </w:r>
      <w:r w:rsidRPr="00C95E44">
        <w:rPr>
          <w:rFonts w:ascii="Times New Roman" w:eastAsia="Calibri" w:hAnsi="Times New Roman" w:cs="Times New Roman"/>
          <w:sz w:val="16"/>
          <w:szCs w:val="16"/>
        </w:rPr>
        <w:t>году</w:t>
      </w:r>
      <w:r w:rsidRPr="00C95E44">
        <w:rPr>
          <w:rFonts w:ascii="Times New Roman" w:eastAsia="Calibri" w:hAnsi="Times New Roman" w:cs="Times New Roman"/>
          <w:spacing w:val="32"/>
          <w:sz w:val="16"/>
          <w:szCs w:val="16"/>
        </w:rPr>
        <w:t xml:space="preserve"> </w:t>
      </w:r>
      <w:r w:rsidRPr="00C95E44">
        <w:rPr>
          <w:rFonts w:ascii="Times New Roman" w:eastAsia="Calibri" w:hAnsi="Times New Roman" w:cs="Times New Roman"/>
          <w:sz w:val="16"/>
          <w:szCs w:val="16"/>
        </w:rPr>
        <w:t>проведено 2</w:t>
      </w:r>
      <w:r w:rsidRPr="00C95E44">
        <w:rPr>
          <w:rFonts w:ascii="Times New Roman" w:eastAsia="Calibri" w:hAnsi="Times New Roman" w:cs="Times New Roman"/>
          <w:spacing w:val="35"/>
          <w:sz w:val="16"/>
          <w:szCs w:val="16"/>
        </w:rPr>
        <w:t xml:space="preserve">3 </w:t>
      </w:r>
      <w:r w:rsidRPr="00C95E44">
        <w:rPr>
          <w:rFonts w:ascii="Times New Roman" w:eastAsia="Calibri" w:hAnsi="Times New Roman" w:cs="Times New Roman"/>
          <w:sz w:val="16"/>
          <w:szCs w:val="16"/>
        </w:rPr>
        <w:t>крупных</w:t>
      </w:r>
      <w:r w:rsidRPr="00C95E44">
        <w:rPr>
          <w:rFonts w:ascii="Times New Roman" w:eastAsia="Calibri" w:hAnsi="Times New Roman" w:cs="Times New Roman"/>
          <w:spacing w:val="34"/>
          <w:sz w:val="16"/>
          <w:szCs w:val="16"/>
        </w:rPr>
        <w:t xml:space="preserve"> </w:t>
      </w:r>
      <w:r w:rsidRPr="00C95E44">
        <w:rPr>
          <w:rFonts w:ascii="Times New Roman" w:eastAsia="Calibri" w:hAnsi="Times New Roman" w:cs="Times New Roman"/>
          <w:sz w:val="16"/>
          <w:szCs w:val="16"/>
        </w:rPr>
        <w:t>мероприятия на территории Поселения, в</w:t>
      </w:r>
      <w:r w:rsidRPr="00C95E44">
        <w:rPr>
          <w:rFonts w:ascii="Times New Roman" w:eastAsia="Calibri" w:hAnsi="Times New Roman" w:cs="Times New Roman"/>
          <w:spacing w:val="61"/>
          <w:sz w:val="16"/>
          <w:szCs w:val="16"/>
        </w:rPr>
        <w:t xml:space="preserve"> </w:t>
      </w:r>
      <w:r w:rsidRPr="00C95E44">
        <w:rPr>
          <w:rFonts w:ascii="Times New Roman" w:eastAsia="Calibri" w:hAnsi="Times New Roman" w:cs="Times New Roman"/>
          <w:sz w:val="16"/>
          <w:szCs w:val="16"/>
        </w:rPr>
        <w:t>которых участвовали дети и взрослые в количестве более 1000 человек.</w:t>
      </w:r>
    </w:p>
    <w:p w:rsidR="004F26AF" w:rsidRPr="00C95E44" w:rsidRDefault="004F26AF" w:rsidP="004F26AF">
      <w:pPr>
        <w:spacing w:after="0" w:line="240" w:lineRule="auto"/>
        <w:ind w:firstLine="709"/>
        <w:jc w:val="both"/>
        <w:rPr>
          <w:rFonts w:ascii="Times New Roman" w:eastAsia="Calibri" w:hAnsi="Times New Roman" w:cs="Times New Roman"/>
          <w:spacing w:val="19"/>
          <w:sz w:val="16"/>
          <w:szCs w:val="16"/>
        </w:rPr>
      </w:pPr>
      <w:r w:rsidRPr="00C95E44">
        <w:rPr>
          <w:rFonts w:ascii="Times New Roman" w:eastAsia="Calibri" w:hAnsi="Times New Roman" w:cs="Times New Roman"/>
          <w:sz w:val="16"/>
          <w:szCs w:val="16"/>
        </w:rPr>
        <w:t>Особой популярностью среди населения пользуются массовые мероприятия. Работа</w:t>
      </w:r>
      <w:r w:rsidRPr="00C95E44">
        <w:rPr>
          <w:rFonts w:ascii="Times New Roman" w:eastAsia="Calibri" w:hAnsi="Times New Roman" w:cs="Times New Roman"/>
          <w:spacing w:val="3"/>
          <w:sz w:val="16"/>
          <w:szCs w:val="16"/>
        </w:rPr>
        <w:t xml:space="preserve"> </w:t>
      </w:r>
      <w:r w:rsidRPr="00C95E44">
        <w:rPr>
          <w:rFonts w:ascii="Times New Roman" w:eastAsia="Calibri" w:hAnsi="Times New Roman" w:cs="Times New Roman"/>
          <w:sz w:val="16"/>
          <w:szCs w:val="16"/>
        </w:rPr>
        <w:t>с</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детьми</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и</w:t>
      </w:r>
      <w:r w:rsidRPr="00C95E44">
        <w:rPr>
          <w:rFonts w:ascii="Times New Roman" w:eastAsia="Calibri" w:hAnsi="Times New Roman" w:cs="Times New Roman"/>
          <w:spacing w:val="3"/>
          <w:sz w:val="16"/>
          <w:szCs w:val="16"/>
        </w:rPr>
        <w:t xml:space="preserve"> </w:t>
      </w:r>
      <w:r w:rsidRPr="00C95E44">
        <w:rPr>
          <w:rFonts w:ascii="Times New Roman" w:eastAsia="Calibri" w:hAnsi="Times New Roman" w:cs="Times New Roman"/>
          <w:sz w:val="16"/>
          <w:szCs w:val="16"/>
        </w:rPr>
        <w:t>подростками</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основана</w:t>
      </w:r>
      <w:r w:rsidRPr="00C95E44">
        <w:rPr>
          <w:rFonts w:ascii="Times New Roman" w:eastAsia="Calibri" w:hAnsi="Times New Roman" w:cs="Times New Roman"/>
          <w:spacing w:val="4"/>
          <w:sz w:val="16"/>
          <w:szCs w:val="16"/>
        </w:rPr>
        <w:t xml:space="preserve"> </w:t>
      </w:r>
      <w:r w:rsidRPr="00C95E44">
        <w:rPr>
          <w:rFonts w:ascii="Times New Roman" w:eastAsia="Calibri" w:hAnsi="Times New Roman" w:cs="Times New Roman"/>
          <w:sz w:val="16"/>
          <w:szCs w:val="16"/>
        </w:rPr>
        <w:t>на</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кружковой</w:t>
      </w:r>
      <w:r w:rsidRPr="00C95E44">
        <w:rPr>
          <w:rFonts w:ascii="Times New Roman" w:eastAsia="Calibri" w:hAnsi="Times New Roman" w:cs="Times New Roman"/>
          <w:spacing w:val="7"/>
          <w:sz w:val="16"/>
          <w:szCs w:val="16"/>
        </w:rPr>
        <w:t xml:space="preserve"> </w:t>
      </w:r>
      <w:r w:rsidRPr="00C95E44">
        <w:rPr>
          <w:rFonts w:ascii="Times New Roman" w:eastAsia="Calibri" w:hAnsi="Times New Roman" w:cs="Times New Roman"/>
          <w:sz w:val="16"/>
          <w:szCs w:val="16"/>
        </w:rPr>
        <w:t>деятельности.</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Дети</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принимают</w:t>
      </w:r>
      <w:r w:rsidRPr="00C95E44">
        <w:rPr>
          <w:rFonts w:ascii="Times New Roman" w:eastAsia="Calibri" w:hAnsi="Times New Roman" w:cs="Times New Roman"/>
          <w:spacing w:val="3"/>
          <w:sz w:val="16"/>
          <w:szCs w:val="16"/>
        </w:rPr>
        <w:t xml:space="preserve"> </w:t>
      </w:r>
      <w:r w:rsidRPr="00C95E44">
        <w:rPr>
          <w:rFonts w:ascii="Times New Roman" w:eastAsia="Calibri" w:hAnsi="Times New Roman" w:cs="Times New Roman"/>
          <w:sz w:val="16"/>
          <w:szCs w:val="16"/>
        </w:rPr>
        <w:t xml:space="preserve">самое  </w:t>
      </w:r>
      <w:r w:rsidRPr="00C95E44">
        <w:rPr>
          <w:rFonts w:ascii="Times New Roman" w:eastAsia="Calibri" w:hAnsi="Times New Roman" w:cs="Times New Roman"/>
          <w:spacing w:val="6"/>
          <w:sz w:val="16"/>
          <w:szCs w:val="16"/>
        </w:rPr>
        <w:t xml:space="preserve"> </w:t>
      </w:r>
      <w:r w:rsidRPr="00C95E44">
        <w:rPr>
          <w:rFonts w:ascii="Times New Roman" w:eastAsia="Calibri" w:hAnsi="Times New Roman" w:cs="Times New Roman"/>
          <w:sz w:val="16"/>
          <w:szCs w:val="16"/>
        </w:rPr>
        <w:t>активное</w:t>
      </w:r>
      <w:r w:rsidRPr="00C95E44">
        <w:rPr>
          <w:rFonts w:ascii="Times New Roman" w:eastAsia="Calibri" w:hAnsi="Times New Roman" w:cs="Times New Roman"/>
          <w:spacing w:val="40"/>
          <w:sz w:val="16"/>
          <w:szCs w:val="16"/>
        </w:rPr>
        <w:t xml:space="preserve"> </w:t>
      </w:r>
      <w:r w:rsidRPr="00C95E44">
        <w:rPr>
          <w:rFonts w:ascii="Times New Roman" w:eastAsia="Calibri" w:hAnsi="Times New Roman" w:cs="Times New Roman"/>
          <w:sz w:val="16"/>
          <w:szCs w:val="16"/>
        </w:rPr>
        <w:t>участие</w:t>
      </w:r>
      <w:r w:rsidRPr="00C95E44">
        <w:rPr>
          <w:rFonts w:ascii="Times New Roman" w:eastAsia="Calibri" w:hAnsi="Times New Roman" w:cs="Times New Roman"/>
          <w:spacing w:val="4"/>
          <w:sz w:val="16"/>
          <w:szCs w:val="16"/>
        </w:rPr>
        <w:t xml:space="preserve"> </w:t>
      </w:r>
      <w:r w:rsidRPr="00C95E44">
        <w:rPr>
          <w:rFonts w:ascii="Times New Roman" w:eastAsia="Calibri" w:hAnsi="Times New Roman" w:cs="Times New Roman"/>
          <w:sz w:val="16"/>
          <w:szCs w:val="16"/>
        </w:rPr>
        <w:t xml:space="preserve">в клубных формированиях, мероприятиях, концертах, конкурсах. </w:t>
      </w:r>
      <w:r w:rsidRPr="00C95E44">
        <w:rPr>
          <w:rFonts w:ascii="Times New Roman" w:eastAsia="Calibri" w:hAnsi="Times New Roman" w:cs="Times New Roman"/>
          <w:spacing w:val="19"/>
          <w:sz w:val="16"/>
          <w:szCs w:val="16"/>
        </w:rPr>
        <w:t xml:space="preserve"> Всего в учреждениях культуры работают 21</w:t>
      </w:r>
      <w:r w:rsidRPr="00C95E44">
        <w:rPr>
          <w:rFonts w:ascii="Times New Roman" w:eastAsia="Calibri" w:hAnsi="Times New Roman" w:cs="Times New Roman"/>
          <w:i/>
          <w:spacing w:val="19"/>
          <w:sz w:val="16"/>
          <w:szCs w:val="16"/>
        </w:rPr>
        <w:t xml:space="preserve"> </w:t>
      </w:r>
      <w:r w:rsidRPr="00C95E44">
        <w:rPr>
          <w:rFonts w:ascii="Times New Roman" w:eastAsia="Calibri" w:hAnsi="Times New Roman" w:cs="Times New Roman"/>
          <w:spacing w:val="19"/>
          <w:sz w:val="16"/>
          <w:szCs w:val="16"/>
        </w:rPr>
        <w:t>клубных формирования, в которых занимается 180 человек.</w:t>
      </w:r>
    </w:p>
    <w:p w:rsidR="004F26AF" w:rsidRPr="00C95E44" w:rsidRDefault="004F26AF" w:rsidP="004F26AF">
      <w:pPr>
        <w:spacing w:after="0" w:line="240" w:lineRule="auto"/>
        <w:ind w:firstLine="709"/>
        <w:jc w:val="both"/>
        <w:rPr>
          <w:rFonts w:ascii="Times New Roman" w:eastAsia="Calibri" w:hAnsi="Times New Roman" w:cs="Times New Roman"/>
          <w:spacing w:val="19"/>
          <w:sz w:val="16"/>
          <w:szCs w:val="16"/>
        </w:rPr>
      </w:pPr>
      <w:r w:rsidRPr="00C95E44">
        <w:rPr>
          <w:rFonts w:ascii="Times New Roman" w:eastAsia="Calibri" w:hAnsi="Times New Roman" w:cs="Times New Roman"/>
          <w:spacing w:val="19"/>
          <w:sz w:val="16"/>
          <w:szCs w:val="16"/>
        </w:rPr>
        <w:lastRenderedPageBreak/>
        <w:t>Хохорский СДК -   11 формирования, посещают  107   человек;</w:t>
      </w:r>
    </w:p>
    <w:p w:rsidR="004F26AF" w:rsidRPr="00C95E44" w:rsidRDefault="004F26AF" w:rsidP="004F26AF">
      <w:pPr>
        <w:spacing w:after="0" w:line="240" w:lineRule="auto"/>
        <w:ind w:firstLine="709"/>
        <w:jc w:val="both"/>
        <w:rPr>
          <w:rFonts w:ascii="Times New Roman" w:eastAsia="Calibri" w:hAnsi="Times New Roman" w:cs="Times New Roman"/>
          <w:spacing w:val="19"/>
          <w:sz w:val="16"/>
          <w:szCs w:val="16"/>
        </w:rPr>
      </w:pPr>
      <w:r w:rsidRPr="00C95E44">
        <w:rPr>
          <w:rFonts w:ascii="Times New Roman" w:eastAsia="Calibri" w:hAnsi="Times New Roman" w:cs="Times New Roman"/>
          <w:spacing w:val="19"/>
          <w:sz w:val="16"/>
          <w:szCs w:val="16"/>
        </w:rPr>
        <w:t>Нововоскресенский клуб – 4 формирования,  посещают 27 человек;</w:t>
      </w:r>
    </w:p>
    <w:p w:rsidR="004F26AF" w:rsidRPr="00C95E44" w:rsidRDefault="004F26AF" w:rsidP="004F26AF">
      <w:pPr>
        <w:spacing w:after="0" w:line="240" w:lineRule="auto"/>
        <w:ind w:firstLine="709"/>
        <w:jc w:val="both"/>
        <w:rPr>
          <w:rFonts w:ascii="Times New Roman" w:eastAsia="Calibri" w:hAnsi="Times New Roman" w:cs="Times New Roman"/>
          <w:spacing w:val="19"/>
          <w:sz w:val="16"/>
          <w:szCs w:val="16"/>
        </w:rPr>
      </w:pPr>
      <w:r w:rsidRPr="00C95E44">
        <w:rPr>
          <w:rFonts w:ascii="Times New Roman" w:eastAsia="Calibri" w:hAnsi="Times New Roman" w:cs="Times New Roman"/>
          <w:spacing w:val="19"/>
          <w:sz w:val="16"/>
          <w:szCs w:val="16"/>
        </w:rPr>
        <w:t xml:space="preserve">Русиновский клуб – 3 формирования, посещают 22 человека; </w:t>
      </w:r>
    </w:p>
    <w:p w:rsidR="004F26AF" w:rsidRPr="00C95E44" w:rsidRDefault="004F26AF" w:rsidP="004F26AF">
      <w:pPr>
        <w:spacing w:after="0" w:line="240" w:lineRule="auto"/>
        <w:ind w:firstLine="709"/>
        <w:jc w:val="both"/>
        <w:rPr>
          <w:rFonts w:ascii="Times New Roman" w:eastAsia="Calibri" w:hAnsi="Times New Roman" w:cs="Times New Roman"/>
          <w:spacing w:val="19"/>
          <w:sz w:val="16"/>
          <w:szCs w:val="16"/>
        </w:rPr>
      </w:pPr>
      <w:r w:rsidRPr="00C95E44">
        <w:rPr>
          <w:rFonts w:ascii="Times New Roman" w:eastAsia="Calibri" w:hAnsi="Times New Roman" w:cs="Times New Roman"/>
          <w:spacing w:val="19"/>
          <w:sz w:val="16"/>
          <w:szCs w:val="16"/>
        </w:rPr>
        <w:t>Харатиргенский клуб- 3 формирования, посещают 24 человека.</w:t>
      </w: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Библиотечное обслуживание население представлено  двумя сельскими библиотеками</w:t>
      </w:r>
      <w:r w:rsidRPr="00C95E44">
        <w:rPr>
          <w:rFonts w:ascii="Times New Roman" w:eastAsia="Calibri" w:hAnsi="Times New Roman" w:cs="Times New Roman"/>
          <w:spacing w:val="-7"/>
          <w:sz w:val="16"/>
          <w:szCs w:val="16"/>
        </w:rPr>
        <w:t xml:space="preserve">, </w:t>
      </w:r>
      <w:r w:rsidRPr="00C95E44">
        <w:rPr>
          <w:rFonts w:ascii="Times New Roman" w:eastAsia="Calibri" w:hAnsi="Times New Roman" w:cs="Times New Roman"/>
          <w:sz w:val="16"/>
          <w:szCs w:val="16"/>
        </w:rPr>
        <w:t>книжный</w:t>
      </w:r>
      <w:r w:rsidRPr="00C95E44">
        <w:rPr>
          <w:rFonts w:ascii="Times New Roman" w:eastAsia="Calibri" w:hAnsi="Times New Roman" w:cs="Times New Roman"/>
          <w:spacing w:val="-7"/>
          <w:sz w:val="16"/>
          <w:szCs w:val="16"/>
        </w:rPr>
        <w:t xml:space="preserve"> </w:t>
      </w:r>
      <w:r w:rsidRPr="00C95E44">
        <w:rPr>
          <w:rFonts w:ascii="Times New Roman" w:eastAsia="Calibri" w:hAnsi="Times New Roman" w:cs="Times New Roman"/>
          <w:sz w:val="16"/>
          <w:szCs w:val="16"/>
        </w:rPr>
        <w:t>фонд</w:t>
      </w:r>
      <w:r w:rsidRPr="00C95E44">
        <w:rPr>
          <w:rFonts w:ascii="Times New Roman" w:eastAsia="Calibri" w:hAnsi="Times New Roman" w:cs="Times New Roman"/>
          <w:spacing w:val="-5"/>
          <w:sz w:val="16"/>
          <w:szCs w:val="16"/>
        </w:rPr>
        <w:t xml:space="preserve"> которых составляет 15 111 </w:t>
      </w:r>
      <w:r w:rsidRPr="00C95E44">
        <w:rPr>
          <w:rFonts w:ascii="Times New Roman" w:eastAsia="Calibri" w:hAnsi="Times New Roman" w:cs="Times New Roman"/>
          <w:sz w:val="16"/>
          <w:szCs w:val="16"/>
        </w:rPr>
        <w:t xml:space="preserve"> книг и журналов.</w:t>
      </w: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 xml:space="preserve">          В течение 2020-2022 г. г.  в сельские библиотеки поступило 227 экземпляров книг. </w:t>
      </w: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 xml:space="preserve">     Учреждения культуры оснащены автоматизированной противопожарной сигнализацией, первичными средствами пожаротушения, в 2 клубах имеется видеонаблюдение.</w:t>
      </w: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Характеристика учреждений культурного обслуживания</w:t>
      </w:r>
    </w:p>
    <w:p w:rsidR="004F26AF" w:rsidRPr="00C95E44" w:rsidRDefault="004F26AF" w:rsidP="004F26AF">
      <w:pPr>
        <w:ind w:firstLine="709"/>
        <w:jc w:val="both"/>
        <w:rPr>
          <w:rFonts w:ascii="Times New Roman" w:eastAsia="Calibri"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701"/>
        <w:gridCol w:w="1269"/>
        <w:gridCol w:w="940"/>
      </w:tblGrid>
      <w:tr w:rsidR="004F26AF" w:rsidRPr="00C95E44" w:rsidTr="004F26AF">
        <w:tc>
          <w:tcPr>
            <w:tcW w:w="959"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№п/п</w:t>
            </w:r>
          </w:p>
        </w:tc>
        <w:tc>
          <w:tcPr>
            <w:tcW w:w="3826"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Учреждения культуры</w:t>
            </w:r>
          </w:p>
        </w:tc>
        <w:tc>
          <w:tcPr>
            <w:tcW w:w="2393"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Вместимость</w:t>
            </w:r>
          </w:p>
        </w:tc>
        <w:tc>
          <w:tcPr>
            <w:tcW w:w="2393"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степень износа , %</w:t>
            </w:r>
          </w:p>
        </w:tc>
      </w:tr>
      <w:tr w:rsidR="004F26AF" w:rsidRPr="00C95E44" w:rsidTr="004F26AF">
        <w:tc>
          <w:tcPr>
            <w:tcW w:w="959"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1</w:t>
            </w:r>
          </w:p>
        </w:tc>
        <w:tc>
          <w:tcPr>
            <w:tcW w:w="3826"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Хохорский СДК</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150</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45</w:t>
            </w:r>
          </w:p>
        </w:tc>
      </w:tr>
      <w:tr w:rsidR="004F26AF" w:rsidRPr="00C95E44" w:rsidTr="004F26AF">
        <w:tc>
          <w:tcPr>
            <w:tcW w:w="959"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2</w:t>
            </w:r>
          </w:p>
        </w:tc>
        <w:tc>
          <w:tcPr>
            <w:tcW w:w="3826"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Новоскресенский СК</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50</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85</w:t>
            </w:r>
          </w:p>
        </w:tc>
      </w:tr>
      <w:tr w:rsidR="004F26AF" w:rsidRPr="00C95E44" w:rsidTr="004F26AF">
        <w:tc>
          <w:tcPr>
            <w:tcW w:w="959"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3</w:t>
            </w:r>
          </w:p>
        </w:tc>
        <w:tc>
          <w:tcPr>
            <w:tcW w:w="3826"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Русиновский СК</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50</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30</w:t>
            </w:r>
          </w:p>
        </w:tc>
      </w:tr>
      <w:tr w:rsidR="004F26AF" w:rsidRPr="00C95E44" w:rsidTr="004F26AF">
        <w:tc>
          <w:tcPr>
            <w:tcW w:w="959"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4</w:t>
            </w:r>
          </w:p>
        </w:tc>
        <w:tc>
          <w:tcPr>
            <w:tcW w:w="3826" w:type="dxa"/>
            <w:shd w:val="clear" w:color="auto" w:fill="auto"/>
          </w:tcPr>
          <w:p w:rsidR="004F26AF" w:rsidRPr="00C95E44" w:rsidRDefault="004F26AF" w:rsidP="004F26AF">
            <w:pPr>
              <w:spacing w:after="0" w:line="240" w:lineRule="auto"/>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Харатиргенский СК</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200</w:t>
            </w:r>
          </w:p>
        </w:tc>
        <w:tc>
          <w:tcPr>
            <w:tcW w:w="2393" w:type="dxa"/>
            <w:shd w:val="clear" w:color="auto" w:fill="auto"/>
          </w:tcPr>
          <w:p w:rsidR="004F26AF" w:rsidRPr="00C95E44" w:rsidRDefault="004F26AF" w:rsidP="004F26AF">
            <w:pPr>
              <w:spacing w:after="0" w:line="240" w:lineRule="auto"/>
              <w:jc w:val="center"/>
              <w:rPr>
                <w:rFonts w:ascii="Times New Roman" w:eastAsia="Calibri" w:hAnsi="Times New Roman" w:cs="Times New Roman"/>
                <w:sz w:val="16"/>
                <w:szCs w:val="16"/>
              </w:rPr>
            </w:pPr>
            <w:r w:rsidRPr="00C95E44">
              <w:rPr>
                <w:rFonts w:ascii="Times New Roman" w:eastAsia="Calibri" w:hAnsi="Times New Roman" w:cs="Times New Roman"/>
                <w:sz w:val="16"/>
                <w:szCs w:val="16"/>
              </w:rPr>
              <w:t>40</w:t>
            </w:r>
          </w:p>
        </w:tc>
      </w:tr>
    </w:tbl>
    <w:p w:rsidR="004F26AF" w:rsidRPr="00C95E44" w:rsidRDefault="004F26AF" w:rsidP="004F26AF">
      <w:pPr>
        <w:spacing w:after="0" w:line="240" w:lineRule="auto"/>
        <w:ind w:firstLine="709"/>
        <w:jc w:val="both"/>
        <w:rPr>
          <w:rFonts w:ascii="Times New Roman" w:eastAsia="Calibri" w:hAnsi="Times New Roman" w:cs="Times New Roman"/>
          <w:sz w:val="16"/>
          <w:szCs w:val="16"/>
        </w:rPr>
      </w:pPr>
    </w:p>
    <w:p w:rsidR="004F26AF" w:rsidRPr="00C95E44" w:rsidRDefault="004F26AF" w:rsidP="004F26AF">
      <w:pPr>
        <w:pStyle w:val="a1"/>
        <w:tabs>
          <w:tab w:val="left" w:pos="10206"/>
        </w:tabs>
        <w:spacing w:after="0"/>
        <w:jc w:val="both"/>
        <w:rPr>
          <w:spacing w:val="-1"/>
          <w:sz w:val="16"/>
          <w:szCs w:val="16"/>
        </w:rPr>
      </w:pPr>
    </w:p>
    <w:p w:rsidR="004F26AF" w:rsidRPr="00C95E44" w:rsidRDefault="004F26AF" w:rsidP="004F26AF">
      <w:pPr>
        <w:spacing w:after="0" w:line="240" w:lineRule="auto"/>
        <w:ind w:firstLine="709"/>
        <w:jc w:val="both"/>
        <w:rPr>
          <w:rFonts w:ascii="Times New Roman" w:hAnsi="Times New Roman" w:cs="Times New Roman"/>
          <w:b/>
          <w:spacing w:val="-1"/>
          <w:sz w:val="16"/>
          <w:szCs w:val="16"/>
        </w:rPr>
      </w:pPr>
      <w:r w:rsidRPr="00C95E44">
        <w:rPr>
          <w:rFonts w:ascii="Times New Roman" w:hAnsi="Times New Roman" w:cs="Times New Roman"/>
          <w:b/>
          <w:spacing w:val="-1"/>
          <w:sz w:val="16"/>
          <w:szCs w:val="16"/>
        </w:rPr>
        <w:t>2.5. Развитие молодёжной политики, физкультуры и спорта</w:t>
      </w:r>
    </w:p>
    <w:p w:rsidR="004F26AF" w:rsidRPr="00C95E44" w:rsidRDefault="004F26AF" w:rsidP="004F26AF">
      <w:pPr>
        <w:spacing w:after="0" w:line="240" w:lineRule="auto"/>
        <w:ind w:firstLine="709"/>
        <w:jc w:val="both"/>
        <w:rPr>
          <w:rFonts w:ascii="Times New Roman" w:hAnsi="Times New Roman" w:cs="Times New Roman"/>
          <w:spacing w:val="-1"/>
          <w:sz w:val="16"/>
          <w:szCs w:val="16"/>
        </w:rPr>
      </w:pPr>
    </w:p>
    <w:p w:rsidR="004F26AF" w:rsidRPr="00C95E44" w:rsidRDefault="004F26AF" w:rsidP="004F26AF">
      <w:pPr>
        <w:spacing w:after="0" w:line="240" w:lineRule="auto"/>
        <w:ind w:right="-2"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На территории муниципального образования  расположены и работают следующие объекты для занятия физической культурой и спортом:</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Универсальная спортивная площадка (с. Хохорск);</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2 хоккейных корта (с. Хохорск, д. Харатирген);</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Стадион д. Ижилха;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Ипподром д. Харатирген;</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Спортивный зал МБОУ «Хохорская СОШ»;</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Спортивный зал на базе Харатиргенского сельского клуба;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Спортивные игровые детские площадки в 6 населенных пунктах, в д. Херетин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 оборудуется детская спортивная площадка в 2023 году по программе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«Народные инициативы».</w:t>
      </w:r>
    </w:p>
    <w:p w:rsidR="004F26AF" w:rsidRPr="00C95E44" w:rsidRDefault="004F26AF" w:rsidP="004F26AF">
      <w:pPr>
        <w:pStyle w:val="ConsNormal"/>
        <w:ind w:firstLine="540"/>
        <w:jc w:val="both"/>
        <w:rPr>
          <w:rFonts w:ascii="Times New Roman" w:hAnsi="Times New Roman"/>
          <w:sz w:val="16"/>
          <w:szCs w:val="16"/>
        </w:rPr>
      </w:pPr>
    </w:p>
    <w:p w:rsidR="004F26AF" w:rsidRPr="00C95E44" w:rsidRDefault="004F26AF" w:rsidP="004F26AF">
      <w:pPr>
        <w:spacing w:after="0" w:line="240" w:lineRule="auto"/>
        <w:ind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Одной из важнейших отраслей социальной сферы являются молодежная политика,  физическая культура и спорт. Поддержание оптимальной физической активности в течение всей жизни каждого гражданина является существенным фактором, определяющим качество здоровья.</w:t>
      </w:r>
    </w:p>
    <w:p w:rsidR="004F26AF" w:rsidRPr="00C95E44" w:rsidRDefault="004F26AF" w:rsidP="004F26AF">
      <w:pPr>
        <w:spacing w:after="0" w:line="240" w:lineRule="auto"/>
        <w:ind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Сохранению и развитию физической культуры и спорта в муниципальном образовании «Хохорск» уделяется большое внимание. Население муниципального образования «Хохорск» и спортсмены принимают активное участие в спортивных соревнованиях.</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В </w:t>
      </w:r>
      <w:r w:rsidRPr="00C95E44">
        <w:rPr>
          <w:rFonts w:ascii="Times New Roman" w:hAnsi="Times New Roman" w:cs="Times New Roman"/>
          <w:color w:val="000000"/>
          <w:sz w:val="16"/>
          <w:szCs w:val="16"/>
        </w:rPr>
        <w:t>муниципальном образовании «Хохорск»</w:t>
      </w:r>
      <w:r w:rsidRPr="00C95E44">
        <w:rPr>
          <w:rFonts w:ascii="Times New Roman" w:hAnsi="Times New Roman" w:cs="Times New Roman"/>
          <w:sz w:val="16"/>
          <w:szCs w:val="16"/>
        </w:rPr>
        <w:t xml:space="preserve"> есть возможности для занятия физической культурой и спортом. Ежегодно проводится турнир на призы  чемпиона Сибири и Дальнего Востока Хулугарова Р.П. по вольной борьбе, турнир по баскетболу, шахматам и шашкам памяти  Хантакова А.П., турнир по стрельбе из лука памяти Башанова И.И., ежегодное участие в районном КСП  Сур-Харбан,  в составе сборной района наши спортсмены достойно выступают в областных, региональных соревнованиях. В муниципальном образовании регулярно проводятся спортивные мероприятия.</w:t>
      </w:r>
    </w:p>
    <w:p w:rsidR="004F26AF" w:rsidRPr="00C95E44" w:rsidRDefault="004F26AF" w:rsidP="004F26AF">
      <w:pPr>
        <w:spacing w:after="0" w:line="240" w:lineRule="auto"/>
        <w:ind w:firstLine="709"/>
        <w:jc w:val="both"/>
        <w:rPr>
          <w:rFonts w:ascii="Times New Roman" w:hAnsi="Times New Roman" w:cs="Times New Roman"/>
          <w:iCs/>
          <w:color w:val="000000"/>
          <w:sz w:val="16"/>
          <w:szCs w:val="16"/>
        </w:rPr>
      </w:pPr>
      <w:r w:rsidRPr="00C95E44">
        <w:rPr>
          <w:rFonts w:ascii="Times New Roman" w:hAnsi="Times New Roman" w:cs="Times New Roman"/>
          <w:iCs/>
          <w:color w:val="000000"/>
          <w:sz w:val="16"/>
          <w:szCs w:val="16"/>
        </w:rPr>
        <w:t>Основная проблема: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ухудшение здоровья населения во всех возрастных группах;</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снижение уровня физической подготовленности учащейся молодежи;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ухудшение условий быта и отдыха населения;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не обеспеченность спортивных залов спортивным инвентарем, оборудованием для учебно-тренировочного процесса и соревнований.</w:t>
      </w:r>
    </w:p>
    <w:p w:rsidR="004F26AF" w:rsidRPr="00C95E44" w:rsidRDefault="004F26AF" w:rsidP="004F26AF">
      <w:pPr>
        <w:tabs>
          <w:tab w:val="num" w:pos="1260"/>
        </w:tabs>
        <w:spacing w:after="0" w:line="240" w:lineRule="auto"/>
        <w:ind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lastRenderedPageBreak/>
        <w:t xml:space="preserve">- недостаток физкультурно-спортивных сооружений для занятий спортом в зимнее время. </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Существует проблема неполной занятости молодежи в муниципальном образовании. </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Деятельность администрации в сфере физкультуры и спорта будет направлена на: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улучшение здоровья населения;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предупреждение заболеваемости среди детей, подростков и молодежи;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поддержание высокой работоспособности людей;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пропаганду здорового образа жизни, осуждение алкоголизма, наркомании и токсикомании;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реализацию прав граждан на равный доступ к занятиям физической культурой и спортом;</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вовлечение широких слоев населения в активное занятие спортом;</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воспитание гармонично развитой личности.</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Основные задачи: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развитие детско-юношеского, студенческого и инвалидного спорта;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организация и проведение спортивных и физкультурно-массовых мероприятий среди населения;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содействие в подготовке спортсменов для высоких  достижений;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снижение уровня безнадзорности среди детей и подростков;</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улучшение материально-спортивной базы;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формирование и развитие муниципальной собственности в сфере физической культуры и спорта.</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Мероприятия: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-формирование и реализация муниципальных программ развития физической культуры и спорта;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участие в областных, всероссийских и международных спортивно-массовых мероприятиях;</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строительство многофункциональных игровых площадок;</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оснащение спортивным инвентарем и оборудованием;</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-информационно-образовательная деятельность по формированию здорового образа жизни населения.</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lastRenderedPageBreak/>
        <w:t>Ожидаемый эффект от реализации мероприятий: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улучшение здоровья молодого поколения;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увеличение количества занимающихся в спортивных секциях и группах физкультурно-оздоровительного характера;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увеличение количества спортивно-зрелищных мероприятий, соревнований различного уровня;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увеличение обеспеченности населения спортивными сооружениями.</w:t>
      </w:r>
    </w:p>
    <w:p w:rsidR="004F26AF" w:rsidRPr="00C95E44" w:rsidRDefault="004F26AF" w:rsidP="004F26AF">
      <w:pPr>
        <w:spacing w:after="0" w:line="240" w:lineRule="auto"/>
        <w:jc w:val="both"/>
        <w:rPr>
          <w:rFonts w:ascii="Times New Roman" w:hAnsi="Times New Roman" w:cs="Times New Roman"/>
          <w:spacing w:val="-1"/>
          <w:sz w:val="16"/>
          <w:szCs w:val="16"/>
        </w:rPr>
      </w:pPr>
    </w:p>
    <w:p w:rsidR="004F26AF" w:rsidRPr="00C95E44" w:rsidRDefault="004F26AF" w:rsidP="004F26AF">
      <w:pPr>
        <w:pStyle w:val="a1"/>
        <w:tabs>
          <w:tab w:val="left" w:pos="8647"/>
          <w:tab w:val="left" w:pos="10206"/>
        </w:tabs>
        <w:spacing w:after="0"/>
        <w:ind w:firstLine="709"/>
        <w:jc w:val="both"/>
        <w:rPr>
          <w:sz w:val="16"/>
          <w:szCs w:val="16"/>
        </w:rPr>
      </w:pPr>
      <w:r w:rsidRPr="00C95E44">
        <w:rPr>
          <w:spacing w:val="-1"/>
          <w:sz w:val="16"/>
          <w:szCs w:val="16"/>
        </w:rPr>
        <w:t xml:space="preserve">               </w:t>
      </w:r>
    </w:p>
    <w:p w:rsidR="004F26AF" w:rsidRPr="00C95E44" w:rsidRDefault="004F26AF" w:rsidP="004F26AF">
      <w:pPr>
        <w:pStyle w:val="4"/>
        <w:widowControl w:val="0"/>
        <w:ind w:firstLine="709"/>
        <w:jc w:val="left"/>
        <w:rPr>
          <w:rFonts w:ascii="Times New Roman" w:hAnsi="Times New Roman"/>
          <w:spacing w:val="-1"/>
          <w:sz w:val="16"/>
          <w:szCs w:val="16"/>
        </w:rPr>
      </w:pPr>
      <w:r w:rsidRPr="00C95E44">
        <w:rPr>
          <w:rFonts w:ascii="Times New Roman" w:hAnsi="Times New Roman"/>
          <w:spacing w:val="-1"/>
          <w:sz w:val="16"/>
          <w:szCs w:val="16"/>
        </w:rPr>
        <w:t>2.6. Трудовые ресурсы, занятость населения</w:t>
      </w:r>
    </w:p>
    <w:p w:rsidR="004F26AF" w:rsidRPr="00C95E44" w:rsidRDefault="004F26AF" w:rsidP="004F26AF">
      <w:pPr>
        <w:pStyle w:val="4"/>
        <w:ind w:firstLine="709"/>
        <w:rPr>
          <w:rFonts w:ascii="Times New Roman" w:hAnsi="Times New Roman"/>
          <w:spacing w:val="-1"/>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715"/>
        <w:gridCol w:w="1388"/>
        <w:gridCol w:w="1447"/>
        <w:gridCol w:w="2381"/>
      </w:tblGrid>
      <w:tr w:rsidR="004F26AF" w:rsidRPr="00C95E44" w:rsidTr="004F26AF">
        <w:tc>
          <w:tcPr>
            <w:tcW w:w="67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№пп</w:t>
            </w:r>
          </w:p>
        </w:tc>
        <w:tc>
          <w:tcPr>
            <w:tcW w:w="371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Показатель</w:t>
            </w:r>
          </w:p>
        </w:tc>
        <w:tc>
          <w:tcPr>
            <w:tcW w:w="1388"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2021</w:t>
            </w:r>
          </w:p>
        </w:tc>
        <w:tc>
          <w:tcPr>
            <w:tcW w:w="144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2022</w:t>
            </w:r>
          </w:p>
        </w:tc>
        <w:tc>
          <w:tcPr>
            <w:tcW w:w="2381"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Темп роста (снижения)</w:t>
            </w:r>
          </w:p>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2022/2021г.</w:t>
            </w:r>
          </w:p>
        </w:tc>
      </w:tr>
      <w:tr w:rsidR="004F26AF" w:rsidRPr="00C95E44" w:rsidTr="004F26AF">
        <w:tc>
          <w:tcPr>
            <w:tcW w:w="67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w:t>
            </w:r>
          </w:p>
        </w:tc>
        <w:tc>
          <w:tcPr>
            <w:tcW w:w="371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Численность работоспособного населения на конец года</w:t>
            </w:r>
          </w:p>
        </w:tc>
        <w:tc>
          <w:tcPr>
            <w:tcW w:w="1388"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1300</w:t>
            </w:r>
          </w:p>
        </w:tc>
        <w:tc>
          <w:tcPr>
            <w:tcW w:w="144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1308</w:t>
            </w:r>
          </w:p>
        </w:tc>
        <w:tc>
          <w:tcPr>
            <w:tcW w:w="2381"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+8</w:t>
            </w:r>
          </w:p>
        </w:tc>
      </w:tr>
      <w:tr w:rsidR="004F26AF" w:rsidRPr="00C95E44" w:rsidTr="004F26AF">
        <w:tc>
          <w:tcPr>
            <w:tcW w:w="67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w:t>
            </w:r>
          </w:p>
        </w:tc>
        <w:tc>
          <w:tcPr>
            <w:tcW w:w="371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Численность граждан зарегистрированных в качестве безработных</w:t>
            </w:r>
          </w:p>
        </w:tc>
        <w:tc>
          <w:tcPr>
            <w:tcW w:w="1388"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sz w:val="16"/>
                <w:szCs w:val="16"/>
              </w:rPr>
            </w:pPr>
            <w:r w:rsidRPr="00C95E44">
              <w:rPr>
                <w:rFonts w:ascii="Times New Roman" w:hAnsi="Times New Roman" w:cs="Times New Roman"/>
                <w:sz w:val="16"/>
                <w:szCs w:val="16"/>
              </w:rPr>
              <w:t>63</w:t>
            </w:r>
          </w:p>
        </w:tc>
        <w:tc>
          <w:tcPr>
            <w:tcW w:w="144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sz w:val="16"/>
                <w:szCs w:val="16"/>
              </w:rPr>
            </w:pPr>
            <w:r w:rsidRPr="00C95E44">
              <w:rPr>
                <w:rFonts w:ascii="Times New Roman" w:hAnsi="Times New Roman" w:cs="Times New Roman"/>
                <w:sz w:val="16"/>
                <w:szCs w:val="16"/>
              </w:rPr>
              <w:t>54</w:t>
            </w:r>
          </w:p>
        </w:tc>
        <w:tc>
          <w:tcPr>
            <w:tcW w:w="2381"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sz w:val="16"/>
                <w:szCs w:val="16"/>
              </w:rPr>
            </w:pPr>
            <w:r w:rsidRPr="00C95E44">
              <w:rPr>
                <w:rFonts w:ascii="Times New Roman" w:hAnsi="Times New Roman" w:cs="Times New Roman"/>
                <w:sz w:val="16"/>
                <w:szCs w:val="16"/>
              </w:rPr>
              <w:t>-9</w:t>
            </w:r>
          </w:p>
        </w:tc>
      </w:tr>
      <w:tr w:rsidR="004F26AF" w:rsidRPr="00C95E44" w:rsidTr="004F26AF">
        <w:tc>
          <w:tcPr>
            <w:tcW w:w="67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3</w:t>
            </w:r>
          </w:p>
        </w:tc>
        <w:tc>
          <w:tcPr>
            <w:tcW w:w="371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Моложе трудоспособного возраста</w:t>
            </w:r>
          </w:p>
        </w:tc>
        <w:tc>
          <w:tcPr>
            <w:tcW w:w="1388"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798</w:t>
            </w:r>
          </w:p>
        </w:tc>
        <w:tc>
          <w:tcPr>
            <w:tcW w:w="144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805</w:t>
            </w:r>
          </w:p>
        </w:tc>
        <w:tc>
          <w:tcPr>
            <w:tcW w:w="2381"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+7</w:t>
            </w:r>
          </w:p>
        </w:tc>
      </w:tr>
    </w:tbl>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В течение последних лет резких колебаний уровня регистрируемой безработицы  нет.</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В  связи со старением населения, выезда молодежи из сельской местности, численность трудовых ресурсов имеет динамику к снижению.</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Основная доля работающих приходится на:</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образование, здравоохранение, культуру – 48%;</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сельское хозяйство, КФХ – 15%;</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ИП, торговля, хлебопечение, транспортные услуги – 15%;</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 прочие отрасли – 22 %. </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p>
    <w:p w:rsidR="004F26AF" w:rsidRPr="00C95E44" w:rsidRDefault="004F26AF" w:rsidP="004F26AF">
      <w:pPr>
        <w:spacing w:after="0" w:line="240" w:lineRule="auto"/>
        <w:ind w:left="360"/>
        <w:jc w:val="center"/>
        <w:rPr>
          <w:rFonts w:ascii="Times New Roman" w:hAnsi="Times New Roman" w:cs="Times New Roman"/>
          <w:sz w:val="16"/>
          <w:szCs w:val="16"/>
        </w:rPr>
      </w:pPr>
      <w:r w:rsidRPr="00C95E44">
        <w:rPr>
          <w:rFonts w:ascii="Times New Roman" w:hAnsi="Times New Roman" w:cs="Times New Roman"/>
          <w:sz w:val="16"/>
          <w:szCs w:val="16"/>
        </w:rPr>
        <w:t>Развитие  агропромышленного комплекса</w:t>
      </w:r>
    </w:p>
    <w:p w:rsidR="004F26AF" w:rsidRPr="00C95E44" w:rsidRDefault="004F26AF" w:rsidP="004F26AF">
      <w:pPr>
        <w:pStyle w:val="33"/>
        <w:spacing w:after="0"/>
        <w:ind w:right="285" w:firstLine="540"/>
        <w:jc w:val="both"/>
        <w:rPr>
          <w:color w:val="FF0000"/>
        </w:rPr>
      </w:pPr>
    </w:p>
    <w:p w:rsidR="004F26AF" w:rsidRPr="00C95E44" w:rsidRDefault="004F26AF" w:rsidP="004F26AF">
      <w:pPr>
        <w:pStyle w:val="33"/>
        <w:spacing w:after="0"/>
        <w:ind w:right="285" w:firstLine="540"/>
        <w:jc w:val="both"/>
      </w:pPr>
      <w:r w:rsidRPr="00C95E44">
        <w:t xml:space="preserve">Агропромышленный комплекс МО представлен 8 крестьянскими хозяйствами, 637 личными подсобными хозяйствами. </w:t>
      </w:r>
    </w:p>
    <w:p w:rsidR="004F26AF" w:rsidRPr="00C95E44" w:rsidRDefault="004F26AF" w:rsidP="004F26AF">
      <w:pPr>
        <w:pStyle w:val="4"/>
        <w:ind w:right="1718" w:firstLine="540"/>
        <w:rPr>
          <w:rFonts w:ascii="Times New Roman" w:hAnsi="Times New Roman"/>
          <w:sz w:val="16"/>
          <w:szCs w:val="16"/>
        </w:rPr>
      </w:pPr>
    </w:p>
    <w:p w:rsidR="004F26AF" w:rsidRPr="00C95E44" w:rsidRDefault="004F26AF" w:rsidP="004F26AF">
      <w:pPr>
        <w:pStyle w:val="4"/>
        <w:ind w:right="1718" w:firstLine="540"/>
        <w:jc w:val="center"/>
        <w:rPr>
          <w:rFonts w:ascii="Times New Roman" w:hAnsi="Times New Roman"/>
          <w:sz w:val="16"/>
          <w:szCs w:val="16"/>
        </w:rPr>
      </w:pPr>
      <w:r w:rsidRPr="00C95E44">
        <w:rPr>
          <w:rFonts w:ascii="Times New Roman" w:hAnsi="Times New Roman"/>
          <w:sz w:val="16"/>
          <w:szCs w:val="16"/>
        </w:rPr>
        <w:t>Наличие скота и птицы по состоянию на 1января  в ЛПХ</w:t>
      </w:r>
    </w:p>
    <w:p w:rsidR="004F26AF" w:rsidRPr="00C95E44" w:rsidRDefault="004F26AF" w:rsidP="004F26AF">
      <w:pPr>
        <w:pStyle w:val="aff"/>
        <w:spacing w:after="0"/>
        <w:ind w:right="140" w:firstLine="540"/>
        <w:rPr>
          <w:rFonts w:ascii="Times New Roman" w:hAnsi="Times New Roman"/>
          <w:sz w:val="16"/>
          <w:szCs w:val="16"/>
        </w:rPr>
      </w:pPr>
      <w:r w:rsidRPr="00C95E44">
        <w:rPr>
          <w:rFonts w:ascii="Times New Roman" w:hAnsi="Times New Roman"/>
          <w:sz w:val="16"/>
          <w:szCs w:val="16"/>
        </w:rPr>
        <w:t xml:space="preserve"> </w:t>
      </w:r>
    </w:p>
    <w:p w:rsidR="00C95E44" w:rsidRDefault="00C95E44" w:rsidP="004F26AF">
      <w:pPr>
        <w:pStyle w:val="aff0"/>
        <w:spacing w:after="0" w:line="240" w:lineRule="auto"/>
        <w:ind w:firstLine="540"/>
        <w:jc w:val="center"/>
        <w:rPr>
          <w:rFonts w:ascii="Times New Roman" w:hAnsi="Times New Roman"/>
          <w:i w:val="0"/>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19"/>
        <w:gridCol w:w="1559"/>
        <w:gridCol w:w="1843"/>
        <w:gridCol w:w="2268"/>
      </w:tblGrid>
      <w:tr w:rsidR="004F26AF" w:rsidRPr="00C95E44" w:rsidTr="004F26AF">
        <w:trPr>
          <w:cantSplit/>
        </w:trPr>
        <w:tc>
          <w:tcPr>
            <w:tcW w:w="3119" w:type="dxa"/>
            <w:vMerge w:val="restart"/>
            <w:tcBorders>
              <w:top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lastRenderedPageBreak/>
              <w:t>Виды скота</w:t>
            </w:r>
          </w:p>
        </w:tc>
        <w:tc>
          <w:tcPr>
            <w:tcW w:w="5670" w:type="dxa"/>
            <w:gridSpan w:val="3"/>
            <w:tcBorders>
              <w:top w:val="double" w:sz="4" w:space="0" w:color="auto"/>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 xml:space="preserve">Личные подсобные хозяйства </w:t>
            </w:r>
          </w:p>
        </w:tc>
      </w:tr>
      <w:tr w:rsidR="004F26AF" w:rsidRPr="00C95E44" w:rsidTr="004F26AF">
        <w:trPr>
          <w:cantSplit/>
        </w:trPr>
        <w:tc>
          <w:tcPr>
            <w:tcW w:w="3119" w:type="dxa"/>
            <w:vMerge/>
            <w:tcBorders>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p>
        </w:tc>
        <w:tc>
          <w:tcPr>
            <w:tcW w:w="1559" w:type="dxa"/>
            <w:tcBorders>
              <w:top w:val="double" w:sz="4" w:space="0" w:color="auto"/>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 xml:space="preserve">На 01.01.2022 </w:t>
            </w:r>
          </w:p>
        </w:tc>
        <w:tc>
          <w:tcPr>
            <w:tcW w:w="1843" w:type="dxa"/>
            <w:tcBorders>
              <w:top w:val="double" w:sz="4" w:space="0" w:color="auto"/>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 xml:space="preserve">На </w:t>
            </w:r>
          </w:p>
          <w:p w:rsidR="004F26AF" w:rsidRPr="00C95E44" w:rsidRDefault="004F26AF" w:rsidP="004F26AF">
            <w:pPr>
              <w:pStyle w:val="aff0"/>
              <w:spacing w:after="0" w:line="240" w:lineRule="auto"/>
              <w:rPr>
                <w:rFonts w:ascii="Times New Roman" w:hAnsi="Times New Roman"/>
                <w:i w:val="0"/>
                <w:sz w:val="16"/>
                <w:szCs w:val="16"/>
              </w:rPr>
            </w:pPr>
            <w:r w:rsidRPr="00C95E44">
              <w:rPr>
                <w:rFonts w:ascii="Times New Roman" w:hAnsi="Times New Roman"/>
                <w:i w:val="0"/>
                <w:sz w:val="16"/>
                <w:szCs w:val="16"/>
              </w:rPr>
              <w:t xml:space="preserve">    01.01.2023</w:t>
            </w:r>
          </w:p>
        </w:tc>
        <w:tc>
          <w:tcPr>
            <w:tcW w:w="2268" w:type="dxa"/>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темп роста,</w:t>
            </w:r>
            <w:r w:rsidRPr="00C95E44">
              <w:rPr>
                <w:rFonts w:ascii="Times New Roman" w:hAnsi="Times New Roman"/>
                <w:i w:val="0"/>
                <w:sz w:val="16"/>
                <w:szCs w:val="16"/>
              </w:rPr>
              <w:br/>
              <w:t>%</w:t>
            </w:r>
          </w:p>
        </w:tc>
      </w:tr>
      <w:tr w:rsidR="004F26AF" w:rsidRPr="00C95E44" w:rsidTr="004F26AF">
        <w:trPr>
          <w:cantSplit/>
        </w:trPr>
        <w:tc>
          <w:tcPr>
            <w:tcW w:w="3119" w:type="dxa"/>
            <w:tcBorders>
              <w:top w:val="double" w:sz="4" w:space="0" w:color="auto"/>
            </w:tcBorders>
          </w:tcPr>
          <w:p w:rsidR="004F26AF" w:rsidRPr="00C95E44" w:rsidRDefault="004F26AF" w:rsidP="004F26AF">
            <w:pPr>
              <w:pStyle w:val="afe"/>
              <w:spacing w:line="240" w:lineRule="auto"/>
              <w:ind w:left="0" w:firstLine="540"/>
              <w:rPr>
                <w:rFonts w:ascii="Times New Roman" w:hAnsi="Times New Roman"/>
                <w:sz w:val="16"/>
                <w:szCs w:val="16"/>
              </w:rPr>
            </w:pPr>
          </w:p>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Крупный рогатый скот</w:t>
            </w:r>
          </w:p>
          <w:p w:rsidR="004F26AF" w:rsidRPr="00C95E44" w:rsidRDefault="004F26AF" w:rsidP="004F26AF">
            <w:pPr>
              <w:pStyle w:val="afe"/>
              <w:spacing w:line="240" w:lineRule="auto"/>
              <w:ind w:left="0" w:firstLine="540"/>
              <w:rPr>
                <w:rFonts w:ascii="Times New Roman" w:hAnsi="Times New Roman"/>
                <w:sz w:val="16"/>
                <w:szCs w:val="16"/>
              </w:rPr>
            </w:pPr>
          </w:p>
        </w:tc>
        <w:tc>
          <w:tcPr>
            <w:tcW w:w="1559" w:type="dxa"/>
            <w:tcBorders>
              <w:top w:val="double" w:sz="4" w:space="0" w:color="auto"/>
            </w:tcBorders>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1482</w:t>
            </w:r>
          </w:p>
        </w:tc>
        <w:tc>
          <w:tcPr>
            <w:tcW w:w="1843" w:type="dxa"/>
            <w:tcBorders>
              <w:top w:val="double" w:sz="4" w:space="0" w:color="auto"/>
            </w:tcBorders>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1620</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p>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109,3</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 xml:space="preserve">в т.ч. коровы </w:t>
            </w:r>
          </w:p>
        </w:tc>
        <w:tc>
          <w:tcPr>
            <w:tcW w:w="1559" w:type="dxa"/>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667</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786</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p>
          <w:p w:rsidR="004F26AF" w:rsidRPr="00C95E44" w:rsidRDefault="004F26AF" w:rsidP="004F26AF">
            <w:pPr>
              <w:pStyle w:val="23"/>
              <w:spacing w:line="240" w:lineRule="auto"/>
              <w:ind w:left="0" w:hanging="49"/>
              <w:rPr>
                <w:rFonts w:ascii="Times New Roman" w:hAnsi="Times New Roman"/>
                <w:sz w:val="16"/>
                <w:szCs w:val="16"/>
              </w:rPr>
            </w:pPr>
          </w:p>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117,8</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Свиньи</w:t>
            </w:r>
          </w:p>
        </w:tc>
        <w:tc>
          <w:tcPr>
            <w:tcW w:w="1559"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677</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622</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92,1</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Овцы и козы</w:t>
            </w:r>
          </w:p>
        </w:tc>
        <w:tc>
          <w:tcPr>
            <w:tcW w:w="1559"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566</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539</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95,2</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пчелосемьи</w:t>
            </w:r>
          </w:p>
        </w:tc>
        <w:tc>
          <w:tcPr>
            <w:tcW w:w="1559"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86</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91</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105,8</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Птица всех видов</w:t>
            </w:r>
          </w:p>
        </w:tc>
        <w:tc>
          <w:tcPr>
            <w:tcW w:w="155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3589</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3516</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97,9</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Лошади</w:t>
            </w:r>
          </w:p>
        </w:tc>
        <w:tc>
          <w:tcPr>
            <w:tcW w:w="1559"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205</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209</w:t>
            </w:r>
          </w:p>
        </w:tc>
        <w:tc>
          <w:tcPr>
            <w:tcW w:w="2268"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102,1</w:t>
            </w:r>
          </w:p>
        </w:tc>
      </w:tr>
    </w:tbl>
    <w:p w:rsidR="004F26AF" w:rsidRPr="00C95E44" w:rsidRDefault="004F26AF" w:rsidP="004F26AF">
      <w:pPr>
        <w:pStyle w:val="21"/>
        <w:spacing w:after="0" w:line="240" w:lineRule="auto"/>
        <w:ind w:left="0"/>
        <w:rPr>
          <w:sz w:val="16"/>
          <w:szCs w:val="16"/>
        </w:rPr>
      </w:pPr>
    </w:p>
    <w:p w:rsidR="004F26AF" w:rsidRPr="00C95E44" w:rsidRDefault="004F26AF" w:rsidP="004F26AF">
      <w:pPr>
        <w:pStyle w:val="4"/>
        <w:ind w:right="1718" w:firstLine="540"/>
        <w:rPr>
          <w:rFonts w:ascii="Times New Roman" w:hAnsi="Times New Roman"/>
          <w:i/>
          <w:sz w:val="16"/>
          <w:szCs w:val="16"/>
        </w:rPr>
      </w:pPr>
      <w:r w:rsidRPr="00C95E44">
        <w:rPr>
          <w:rFonts w:ascii="Times New Roman" w:hAnsi="Times New Roman"/>
          <w:i/>
          <w:sz w:val="16"/>
          <w:szCs w:val="16"/>
        </w:rPr>
        <w:t xml:space="preserve">Наличие скота  по состоянию на 1января  в КФХ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19"/>
        <w:gridCol w:w="1843"/>
        <w:gridCol w:w="1984"/>
        <w:gridCol w:w="1843"/>
      </w:tblGrid>
      <w:tr w:rsidR="004F26AF" w:rsidRPr="00C95E44" w:rsidTr="004F26AF">
        <w:trPr>
          <w:cantSplit/>
        </w:trPr>
        <w:tc>
          <w:tcPr>
            <w:tcW w:w="3119" w:type="dxa"/>
            <w:vMerge w:val="restart"/>
            <w:tcBorders>
              <w:top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p>
        </w:tc>
        <w:tc>
          <w:tcPr>
            <w:tcW w:w="5670" w:type="dxa"/>
            <w:gridSpan w:val="3"/>
            <w:tcBorders>
              <w:top w:val="double" w:sz="4" w:space="0" w:color="auto"/>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Хозяйства всех категорий</w:t>
            </w:r>
          </w:p>
        </w:tc>
      </w:tr>
      <w:tr w:rsidR="004F26AF" w:rsidRPr="00C95E44" w:rsidTr="004F26AF">
        <w:trPr>
          <w:cantSplit/>
        </w:trPr>
        <w:tc>
          <w:tcPr>
            <w:tcW w:w="3119" w:type="dxa"/>
            <w:vMerge/>
            <w:tcBorders>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p>
        </w:tc>
        <w:tc>
          <w:tcPr>
            <w:tcW w:w="1843" w:type="dxa"/>
            <w:tcBorders>
              <w:top w:val="double" w:sz="4" w:space="0" w:color="auto"/>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 xml:space="preserve">На </w:t>
            </w:r>
          </w:p>
          <w:p w:rsidR="004F26AF" w:rsidRPr="00C95E44" w:rsidRDefault="004F26AF" w:rsidP="004F26AF">
            <w:pPr>
              <w:pStyle w:val="aff0"/>
              <w:spacing w:after="0" w:line="240" w:lineRule="auto"/>
              <w:rPr>
                <w:rFonts w:ascii="Times New Roman" w:hAnsi="Times New Roman"/>
                <w:i w:val="0"/>
                <w:sz w:val="16"/>
                <w:szCs w:val="16"/>
              </w:rPr>
            </w:pPr>
            <w:r w:rsidRPr="00C95E44">
              <w:rPr>
                <w:rFonts w:ascii="Times New Roman" w:hAnsi="Times New Roman"/>
                <w:i w:val="0"/>
                <w:sz w:val="16"/>
                <w:szCs w:val="16"/>
              </w:rPr>
              <w:t xml:space="preserve">01.01.2021 </w:t>
            </w:r>
          </w:p>
        </w:tc>
        <w:tc>
          <w:tcPr>
            <w:tcW w:w="1984" w:type="dxa"/>
            <w:tcBorders>
              <w:top w:val="double" w:sz="4" w:space="0" w:color="auto"/>
              <w:bottom w:val="double" w:sz="4" w:space="0" w:color="auto"/>
            </w:tcBorders>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 xml:space="preserve">На </w:t>
            </w:r>
          </w:p>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1.01.2022</w:t>
            </w:r>
          </w:p>
        </w:tc>
        <w:tc>
          <w:tcPr>
            <w:tcW w:w="1843" w:type="dxa"/>
          </w:tcPr>
          <w:p w:rsidR="004F26AF" w:rsidRPr="00C95E44" w:rsidRDefault="004F26AF" w:rsidP="004F26AF">
            <w:pPr>
              <w:pStyle w:val="aff0"/>
              <w:spacing w:after="0" w:line="240" w:lineRule="auto"/>
              <w:ind w:firstLine="540"/>
              <w:jc w:val="center"/>
              <w:rPr>
                <w:rFonts w:ascii="Times New Roman" w:hAnsi="Times New Roman"/>
                <w:i w:val="0"/>
                <w:sz w:val="16"/>
                <w:szCs w:val="16"/>
              </w:rPr>
            </w:pPr>
            <w:r w:rsidRPr="00C95E44">
              <w:rPr>
                <w:rFonts w:ascii="Times New Roman" w:hAnsi="Times New Roman"/>
                <w:i w:val="0"/>
                <w:sz w:val="16"/>
                <w:szCs w:val="16"/>
              </w:rPr>
              <w:t>темп роста,</w:t>
            </w:r>
            <w:r w:rsidRPr="00C95E44">
              <w:rPr>
                <w:rFonts w:ascii="Times New Roman" w:hAnsi="Times New Roman"/>
                <w:i w:val="0"/>
                <w:sz w:val="16"/>
                <w:szCs w:val="16"/>
              </w:rPr>
              <w:br/>
              <w:t>%</w:t>
            </w:r>
          </w:p>
        </w:tc>
      </w:tr>
      <w:tr w:rsidR="004F26AF" w:rsidRPr="00C95E44" w:rsidTr="004F26AF">
        <w:trPr>
          <w:cantSplit/>
        </w:trPr>
        <w:tc>
          <w:tcPr>
            <w:tcW w:w="3119" w:type="dxa"/>
            <w:tcBorders>
              <w:top w:val="double" w:sz="4" w:space="0" w:color="auto"/>
            </w:tcBorders>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Крупный рогатый скот</w:t>
            </w:r>
          </w:p>
          <w:p w:rsidR="004F26AF" w:rsidRPr="00C95E44" w:rsidRDefault="004F26AF" w:rsidP="004F26AF">
            <w:pPr>
              <w:pStyle w:val="afe"/>
              <w:spacing w:line="240" w:lineRule="auto"/>
              <w:ind w:left="0" w:firstLine="540"/>
              <w:rPr>
                <w:rFonts w:ascii="Times New Roman" w:hAnsi="Times New Roman"/>
                <w:sz w:val="16"/>
                <w:szCs w:val="16"/>
              </w:rPr>
            </w:pPr>
          </w:p>
        </w:tc>
        <w:tc>
          <w:tcPr>
            <w:tcW w:w="1843" w:type="dxa"/>
            <w:tcBorders>
              <w:top w:val="double" w:sz="4" w:space="0" w:color="auto"/>
            </w:tcBorders>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1064</w:t>
            </w:r>
          </w:p>
        </w:tc>
        <w:tc>
          <w:tcPr>
            <w:tcW w:w="1984" w:type="dxa"/>
            <w:tcBorders>
              <w:top w:val="double" w:sz="4" w:space="0" w:color="auto"/>
            </w:tcBorders>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1070</w:t>
            </w:r>
          </w:p>
        </w:tc>
        <w:tc>
          <w:tcPr>
            <w:tcW w:w="1843" w:type="dxa"/>
          </w:tcPr>
          <w:p w:rsidR="004F26AF" w:rsidRPr="00C95E44" w:rsidRDefault="004F26AF" w:rsidP="004F26AF">
            <w:pPr>
              <w:pStyle w:val="23"/>
              <w:spacing w:line="240" w:lineRule="auto"/>
              <w:ind w:left="0" w:hanging="49"/>
              <w:rPr>
                <w:rFonts w:ascii="Times New Roman" w:hAnsi="Times New Roman"/>
                <w:sz w:val="16"/>
                <w:szCs w:val="16"/>
              </w:rPr>
            </w:pPr>
          </w:p>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100,6</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 xml:space="preserve">в т.ч. коровы </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482</w:t>
            </w:r>
          </w:p>
        </w:tc>
        <w:tc>
          <w:tcPr>
            <w:tcW w:w="1984" w:type="dxa"/>
          </w:tcPr>
          <w:p w:rsidR="004F26AF" w:rsidRPr="00C95E44" w:rsidRDefault="004F26AF" w:rsidP="004F26AF">
            <w:pPr>
              <w:pStyle w:val="afe"/>
              <w:spacing w:line="240" w:lineRule="auto"/>
              <w:ind w:left="0" w:firstLine="540"/>
              <w:jc w:val="center"/>
              <w:rPr>
                <w:rFonts w:ascii="Times New Roman" w:hAnsi="Times New Roman"/>
                <w:sz w:val="16"/>
                <w:szCs w:val="16"/>
              </w:rPr>
            </w:pPr>
          </w:p>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483</w:t>
            </w:r>
          </w:p>
        </w:tc>
        <w:tc>
          <w:tcPr>
            <w:tcW w:w="1843" w:type="dxa"/>
          </w:tcPr>
          <w:p w:rsidR="004F26AF" w:rsidRPr="00C95E44" w:rsidRDefault="004F26AF" w:rsidP="004F26AF">
            <w:pPr>
              <w:pStyle w:val="23"/>
              <w:spacing w:line="240" w:lineRule="auto"/>
              <w:ind w:left="0" w:hanging="49"/>
              <w:rPr>
                <w:rFonts w:ascii="Times New Roman" w:hAnsi="Times New Roman"/>
                <w:sz w:val="16"/>
                <w:szCs w:val="16"/>
              </w:rPr>
            </w:pPr>
          </w:p>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100,2</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Свиньи</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80</w:t>
            </w:r>
          </w:p>
        </w:tc>
        <w:tc>
          <w:tcPr>
            <w:tcW w:w="1984"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70</w:t>
            </w:r>
          </w:p>
        </w:tc>
        <w:tc>
          <w:tcPr>
            <w:tcW w:w="1843"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87,5</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Овцы и козы</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20</w:t>
            </w:r>
          </w:p>
        </w:tc>
        <w:tc>
          <w:tcPr>
            <w:tcW w:w="1984"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20</w:t>
            </w:r>
          </w:p>
        </w:tc>
        <w:tc>
          <w:tcPr>
            <w:tcW w:w="1843"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100,0</w:t>
            </w:r>
          </w:p>
        </w:tc>
      </w:tr>
      <w:tr w:rsidR="004F26AF" w:rsidRPr="00C95E44" w:rsidTr="004F26AF">
        <w:trPr>
          <w:cantSplit/>
        </w:trPr>
        <w:tc>
          <w:tcPr>
            <w:tcW w:w="3119" w:type="dxa"/>
          </w:tcPr>
          <w:p w:rsidR="004F26AF" w:rsidRPr="00C95E44" w:rsidRDefault="004F26AF" w:rsidP="004F26AF">
            <w:pPr>
              <w:pStyle w:val="afe"/>
              <w:spacing w:line="240" w:lineRule="auto"/>
              <w:ind w:left="0" w:firstLine="540"/>
              <w:rPr>
                <w:rFonts w:ascii="Times New Roman" w:hAnsi="Times New Roman"/>
                <w:sz w:val="16"/>
                <w:szCs w:val="16"/>
              </w:rPr>
            </w:pPr>
            <w:r w:rsidRPr="00C95E44">
              <w:rPr>
                <w:rFonts w:ascii="Times New Roman" w:hAnsi="Times New Roman"/>
                <w:sz w:val="16"/>
                <w:szCs w:val="16"/>
              </w:rPr>
              <w:t>Лошади</w:t>
            </w:r>
          </w:p>
        </w:tc>
        <w:tc>
          <w:tcPr>
            <w:tcW w:w="1843"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5</w:t>
            </w:r>
          </w:p>
        </w:tc>
        <w:tc>
          <w:tcPr>
            <w:tcW w:w="1984" w:type="dxa"/>
          </w:tcPr>
          <w:p w:rsidR="004F26AF" w:rsidRPr="00C95E44" w:rsidRDefault="004F26AF" w:rsidP="004F26AF">
            <w:pPr>
              <w:pStyle w:val="afe"/>
              <w:spacing w:line="240" w:lineRule="auto"/>
              <w:ind w:left="0" w:firstLine="540"/>
              <w:jc w:val="center"/>
              <w:rPr>
                <w:rFonts w:ascii="Times New Roman" w:hAnsi="Times New Roman"/>
                <w:sz w:val="16"/>
                <w:szCs w:val="16"/>
              </w:rPr>
            </w:pPr>
            <w:r w:rsidRPr="00C95E44">
              <w:rPr>
                <w:rFonts w:ascii="Times New Roman" w:hAnsi="Times New Roman"/>
                <w:sz w:val="16"/>
                <w:szCs w:val="16"/>
              </w:rPr>
              <w:t>9</w:t>
            </w:r>
          </w:p>
        </w:tc>
        <w:tc>
          <w:tcPr>
            <w:tcW w:w="1843" w:type="dxa"/>
          </w:tcPr>
          <w:p w:rsidR="004F26AF" w:rsidRPr="00C95E44" w:rsidRDefault="004F26AF" w:rsidP="004F26AF">
            <w:pPr>
              <w:pStyle w:val="23"/>
              <w:spacing w:line="240" w:lineRule="auto"/>
              <w:ind w:left="0" w:hanging="49"/>
              <w:rPr>
                <w:rFonts w:ascii="Times New Roman" w:hAnsi="Times New Roman"/>
                <w:sz w:val="16"/>
                <w:szCs w:val="16"/>
              </w:rPr>
            </w:pPr>
            <w:r w:rsidRPr="00C95E44">
              <w:rPr>
                <w:rFonts w:ascii="Times New Roman" w:hAnsi="Times New Roman"/>
                <w:sz w:val="16"/>
                <w:szCs w:val="16"/>
              </w:rPr>
              <w:t>180,0</w:t>
            </w:r>
          </w:p>
        </w:tc>
      </w:tr>
    </w:tbl>
    <w:p w:rsidR="004F26AF" w:rsidRPr="00C95E44" w:rsidRDefault="004F26AF" w:rsidP="004F26AF">
      <w:pPr>
        <w:pStyle w:val="21"/>
        <w:spacing w:after="0" w:line="240" w:lineRule="auto"/>
        <w:ind w:left="0"/>
        <w:rPr>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В муниципальном образовании есть потенциал для успешного развития сельского хозяйства: есть пашня, есть скот, имеются трудовые ресурсы, при поддержке государства есть возможность увеличить производство сельскохозяйственной продукции.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xml:space="preserve">В планах руководителей ИП (КФХ) предполагается приобретение племенных телок, быков-производителей,  хряков и свиноматок, лошадей и овец. </w:t>
      </w:r>
    </w:p>
    <w:p w:rsidR="004F26AF" w:rsidRPr="00C95E44" w:rsidRDefault="004F26AF" w:rsidP="004F26AF">
      <w:pPr>
        <w:tabs>
          <w:tab w:val="left" w:pos="3780"/>
        </w:tabs>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lastRenderedPageBreak/>
        <w:t xml:space="preserve">Как видим из таблицы поголовье крупно - рогатого скота на 01.01.2023 г.  увеличилось незначительно по сравнению с 2022 г.,  но есть все предпосылки для дальнейшего увеличения поголовья скота, в частности коров. Сегодня на рынке молока доминирующее положение занимает ОАО «Иркутское молоко», куда производится организованный закуп молока от населения, мясо реализуется населением через сельскохозяйственный рынок в п. Бохан «Ярмарка выходного дня», но основная часть населения продукцию сдает посредникам по очень низким ценам.     Администрация </w:t>
      </w:r>
      <w:r w:rsidRPr="00C95E44">
        <w:rPr>
          <w:rFonts w:ascii="Times New Roman" w:hAnsi="Times New Roman" w:cs="Times New Roman"/>
          <w:color w:val="000000"/>
          <w:sz w:val="16"/>
          <w:szCs w:val="16"/>
        </w:rPr>
        <w:t xml:space="preserve">муниципального образования «Хохорск» </w:t>
      </w:r>
      <w:r w:rsidRPr="00C95E44">
        <w:rPr>
          <w:rFonts w:ascii="Times New Roman" w:hAnsi="Times New Roman" w:cs="Times New Roman"/>
          <w:sz w:val="16"/>
          <w:szCs w:val="16"/>
        </w:rPr>
        <w:t xml:space="preserve">считает, что основным стратегическим направлением развития сельскохозяйственной отрасли </w:t>
      </w:r>
      <w:r w:rsidRPr="00C95E44">
        <w:rPr>
          <w:rFonts w:ascii="Times New Roman" w:hAnsi="Times New Roman" w:cs="Times New Roman"/>
          <w:color w:val="000000"/>
          <w:sz w:val="16"/>
          <w:szCs w:val="16"/>
        </w:rPr>
        <w:t>муниципального образования «Хохорск»</w:t>
      </w:r>
      <w:r w:rsidRPr="00C95E44">
        <w:rPr>
          <w:rFonts w:ascii="Times New Roman" w:hAnsi="Times New Roman" w:cs="Times New Roman"/>
          <w:sz w:val="16"/>
          <w:szCs w:val="16"/>
        </w:rPr>
        <w:t>, является организация сбыта произведенной продукции.</w:t>
      </w:r>
    </w:p>
    <w:p w:rsidR="004F26AF" w:rsidRPr="00C95E44" w:rsidRDefault="004F26AF" w:rsidP="004F26AF">
      <w:pPr>
        <w:spacing w:after="0" w:line="240" w:lineRule="auto"/>
        <w:ind w:firstLine="708"/>
        <w:jc w:val="center"/>
        <w:rPr>
          <w:rFonts w:ascii="Times New Roman" w:hAnsi="Times New Roman" w:cs="Times New Roman"/>
          <w:sz w:val="16"/>
          <w:szCs w:val="16"/>
        </w:rPr>
      </w:pPr>
    </w:p>
    <w:p w:rsidR="004F26AF" w:rsidRPr="00C95E44" w:rsidRDefault="004F26AF" w:rsidP="004F26AF">
      <w:pPr>
        <w:spacing w:after="0" w:line="240" w:lineRule="auto"/>
        <w:ind w:firstLine="708"/>
        <w:jc w:val="center"/>
        <w:rPr>
          <w:rFonts w:ascii="Times New Roman" w:hAnsi="Times New Roman" w:cs="Times New Roman"/>
          <w:sz w:val="16"/>
          <w:szCs w:val="16"/>
        </w:rPr>
      </w:pPr>
      <w:r w:rsidRPr="00C95E44">
        <w:rPr>
          <w:rFonts w:ascii="Times New Roman" w:hAnsi="Times New Roman" w:cs="Times New Roman"/>
          <w:sz w:val="16"/>
          <w:szCs w:val="16"/>
        </w:rPr>
        <w:t xml:space="preserve">Итоги работы крестьянско – фермерских хозяйств  в 2022 году  </w:t>
      </w:r>
    </w:p>
    <w:p w:rsidR="004F26AF" w:rsidRPr="00C95E44" w:rsidRDefault="004F26AF" w:rsidP="004F26AF">
      <w:pPr>
        <w:spacing w:after="0" w:line="240" w:lineRule="auto"/>
        <w:ind w:firstLine="708"/>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01"/>
        <w:gridCol w:w="1275"/>
        <w:gridCol w:w="1134"/>
        <w:gridCol w:w="1134"/>
        <w:gridCol w:w="993"/>
        <w:gridCol w:w="1099"/>
      </w:tblGrid>
      <w:tr w:rsidR="004F26AF" w:rsidRPr="00C95E44" w:rsidTr="004F26AF">
        <w:tc>
          <w:tcPr>
            <w:tcW w:w="2235"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КФХ</w:t>
            </w:r>
          </w:p>
        </w:tc>
        <w:tc>
          <w:tcPr>
            <w:tcW w:w="1701"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Общая площадь</w:t>
            </w:r>
          </w:p>
        </w:tc>
        <w:tc>
          <w:tcPr>
            <w:tcW w:w="2409" w:type="dxa"/>
            <w:gridSpan w:val="2"/>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Валовый сбор пшеницы</w:t>
            </w:r>
          </w:p>
        </w:tc>
        <w:tc>
          <w:tcPr>
            <w:tcW w:w="2127" w:type="dxa"/>
            <w:gridSpan w:val="2"/>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Урожайность с 1 га (цн)</w:t>
            </w:r>
          </w:p>
        </w:tc>
        <w:tc>
          <w:tcPr>
            <w:tcW w:w="1099"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  урож. К 2021 г.</w:t>
            </w:r>
          </w:p>
        </w:tc>
      </w:tr>
      <w:tr w:rsidR="004F26AF" w:rsidRPr="00C95E44" w:rsidTr="004F26AF">
        <w:tc>
          <w:tcPr>
            <w:tcW w:w="2235" w:type="dxa"/>
            <w:vMerge/>
            <w:shd w:val="clear" w:color="auto" w:fill="auto"/>
          </w:tcPr>
          <w:p w:rsidR="004F26AF" w:rsidRPr="00C95E44" w:rsidRDefault="004F26AF" w:rsidP="004F26AF">
            <w:pPr>
              <w:jc w:val="both"/>
              <w:rPr>
                <w:rFonts w:ascii="Times New Roman" w:hAnsi="Times New Roman" w:cs="Times New Roman"/>
                <w:sz w:val="16"/>
                <w:szCs w:val="16"/>
              </w:rPr>
            </w:pPr>
          </w:p>
        </w:tc>
        <w:tc>
          <w:tcPr>
            <w:tcW w:w="1701" w:type="dxa"/>
            <w:vMerge/>
            <w:shd w:val="clear" w:color="auto" w:fill="auto"/>
          </w:tcPr>
          <w:p w:rsidR="004F26AF" w:rsidRPr="00C95E44" w:rsidRDefault="004F26AF" w:rsidP="004F26AF">
            <w:pPr>
              <w:jc w:val="both"/>
              <w:rPr>
                <w:rFonts w:ascii="Times New Roman" w:hAnsi="Times New Roman" w:cs="Times New Roman"/>
                <w:sz w:val="16"/>
                <w:szCs w:val="16"/>
              </w:rPr>
            </w:pP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1099" w:type="dxa"/>
            <w:vMerge/>
            <w:shd w:val="clear" w:color="auto" w:fill="auto"/>
          </w:tcPr>
          <w:p w:rsidR="004F26AF" w:rsidRPr="00C95E44" w:rsidRDefault="004F26AF" w:rsidP="004F26AF">
            <w:pPr>
              <w:jc w:val="both"/>
              <w:rPr>
                <w:rFonts w:ascii="Times New Roman" w:hAnsi="Times New Roman" w:cs="Times New Roman"/>
                <w:sz w:val="16"/>
                <w:szCs w:val="16"/>
              </w:rPr>
            </w:pP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Имихеев И.Г.</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997</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19900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25690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24,9</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25,8</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103,6</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Далбаева Р.И.</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314</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12370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10048</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22,0</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32,0</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145,5</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Коняева В.Е.</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1219</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21773</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26044</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18,4</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21,4</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116</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p>
        </w:tc>
      </w:tr>
    </w:tbl>
    <w:p w:rsidR="004F26AF" w:rsidRPr="00C95E44" w:rsidRDefault="004F26AF" w:rsidP="004F26AF">
      <w:pPr>
        <w:ind w:firstLine="708"/>
        <w:jc w:val="both"/>
        <w:rPr>
          <w:rFonts w:ascii="Times New Roman" w:hAnsi="Times New Roman" w:cs="Times New Roman"/>
          <w:sz w:val="16"/>
          <w:szCs w:val="16"/>
        </w:rPr>
      </w:pPr>
    </w:p>
    <w:p w:rsidR="00C95E44" w:rsidRDefault="00C95E44" w:rsidP="004F26AF">
      <w:pPr>
        <w:ind w:firstLine="708"/>
        <w:jc w:val="both"/>
        <w:rPr>
          <w:rFonts w:ascii="Times New Roman" w:hAnsi="Times New Roman" w:cs="Times New Roman"/>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ind w:firstLine="708"/>
        <w:jc w:val="both"/>
        <w:rPr>
          <w:rFonts w:ascii="Times New Roman" w:hAnsi="Times New Roman" w:cs="Times New Roman"/>
          <w:sz w:val="16"/>
          <w:szCs w:val="16"/>
        </w:rPr>
      </w:pPr>
    </w:p>
    <w:p w:rsidR="00C95E44" w:rsidRDefault="00C95E44" w:rsidP="004F26AF">
      <w:pPr>
        <w:jc w:val="center"/>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01"/>
        <w:gridCol w:w="1275"/>
        <w:gridCol w:w="1134"/>
        <w:gridCol w:w="1134"/>
        <w:gridCol w:w="993"/>
        <w:gridCol w:w="1099"/>
      </w:tblGrid>
      <w:tr w:rsidR="004F26AF" w:rsidRPr="00C95E44" w:rsidTr="004F26AF">
        <w:tc>
          <w:tcPr>
            <w:tcW w:w="2235"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lastRenderedPageBreak/>
              <w:t>КФХ</w:t>
            </w:r>
          </w:p>
        </w:tc>
        <w:tc>
          <w:tcPr>
            <w:tcW w:w="1701"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Общая площадь</w:t>
            </w:r>
          </w:p>
        </w:tc>
        <w:tc>
          <w:tcPr>
            <w:tcW w:w="2409" w:type="dxa"/>
            <w:gridSpan w:val="2"/>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Валовый сбор овса</w:t>
            </w:r>
          </w:p>
        </w:tc>
        <w:tc>
          <w:tcPr>
            <w:tcW w:w="2127" w:type="dxa"/>
            <w:gridSpan w:val="2"/>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Урожайность с 1 га (цн)</w:t>
            </w:r>
          </w:p>
        </w:tc>
        <w:tc>
          <w:tcPr>
            <w:tcW w:w="1099"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  урож. К 2021 г.</w:t>
            </w:r>
          </w:p>
        </w:tc>
      </w:tr>
      <w:tr w:rsidR="004F26AF" w:rsidRPr="00C95E44" w:rsidTr="004F26AF">
        <w:tc>
          <w:tcPr>
            <w:tcW w:w="2235" w:type="dxa"/>
            <w:vMerge/>
            <w:shd w:val="clear" w:color="auto" w:fill="auto"/>
          </w:tcPr>
          <w:p w:rsidR="004F26AF" w:rsidRPr="00C95E44" w:rsidRDefault="004F26AF" w:rsidP="004F26AF">
            <w:pPr>
              <w:jc w:val="both"/>
              <w:rPr>
                <w:rFonts w:ascii="Times New Roman" w:hAnsi="Times New Roman" w:cs="Times New Roman"/>
                <w:sz w:val="16"/>
                <w:szCs w:val="16"/>
              </w:rPr>
            </w:pPr>
          </w:p>
        </w:tc>
        <w:tc>
          <w:tcPr>
            <w:tcW w:w="1701" w:type="dxa"/>
            <w:vMerge/>
            <w:shd w:val="clear" w:color="auto" w:fill="auto"/>
          </w:tcPr>
          <w:p w:rsidR="004F26AF" w:rsidRPr="00C95E44" w:rsidRDefault="004F26AF" w:rsidP="004F26AF">
            <w:pPr>
              <w:jc w:val="both"/>
              <w:rPr>
                <w:rFonts w:ascii="Times New Roman" w:hAnsi="Times New Roman" w:cs="Times New Roman"/>
                <w:sz w:val="16"/>
                <w:szCs w:val="16"/>
              </w:rPr>
            </w:pP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1099" w:type="dxa"/>
            <w:vMerge/>
            <w:shd w:val="clear" w:color="auto" w:fill="auto"/>
          </w:tcPr>
          <w:p w:rsidR="004F26AF" w:rsidRPr="00C95E44" w:rsidRDefault="004F26AF" w:rsidP="004F26AF">
            <w:pPr>
              <w:jc w:val="both"/>
              <w:rPr>
                <w:rFonts w:ascii="Times New Roman" w:hAnsi="Times New Roman" w:cs="Times New Roman"/>
                <w:sz w:val="16"/>
                <w:szCs w:val="16"/>
              </w:rPr>
            </w:pP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Имихеев И.Г.</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381</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10500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9880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26,3</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25,9</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98,5</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Далбаева Р.И.</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267</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12300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8606</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20,6</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32,2</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156,3</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Коняева В.Е.</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75</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5104</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1694</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22,8</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22,6</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99,1</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p>
        </w:tc>
      </w:tr>
    </w:tbl>
    <w:p w:rsidR="004F26AF" w:rsidRPr="00C95E44" w:rsidRDefault="004F26AF" w:rsidP="004F26AF">
      <w:pPr>
        <w:ind w:firstLine="708"/>
        <w:jc w:val="both"/>
        <w:rPr>
          <w:rFonts w:ascii="Times New Roman" w:hAnsi="Times New Roman" w:cs="Times New Roman"/>
          <w:sz w:val="16"/>
          <w:szCs w:val="16"/>
        </w:rPr>
      </w:pPr>
    </w:p>
    <w:p w:rsidR="004F26AF" w:rsidRPr="00C95E44" w:rsidRDefault="004F26AF" w:rsidP="004F26AF">
      <w:pPr>
        <w:ind w:firstLine="708"/>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01"/>
        <w:gridCol w:w="1275"/>
        <w:gridCol w:w="1134"/>
        <w:gridCol w:w="1134"/>
        <w:gridCol w:w="993"/>
        <w:gridCol w:w="1099"/>
      </w:tblGrid>
      <w:tr w:rsidR="004F26AF" w:rsidRPr="00C95E44" w:rsidTr="004F26AF">
        <w:tc>
          <w:tcPr>
            <w:tcW w:w="2235"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КФХ</w:t>
            </w:r>
          </w:p>
        </w:tc>
        <w:tc>
          <w:tcPr>
            <w:tcW w:w="1701"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Общая площадь</w:t>
            </w:r>
          </w:p>
        </w:tc>
        <w:tc>
          <w:tcPr>
            <w:tcW w:w="2409" w:type="dxa"/>
            <w:gridSpan w:val="2"/>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Валовый сбор ячменя</w:t>
            </w:r>
          </w:p>
        </w:tc>
        <w:tc>
          <w:tcPr>
            <w:tcW w:w="2127" w:type="dxa"/>
            <w:gridSpan w:val="2"/>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Урожайность с 1 га (цн)</w:t>
            </w:r>
          </w:p>
        </w:tc>
        <w:tc>
          <w:tcPr>
            <w:tcW w:w="1099" w:type="dxa"/>
            <w:vMerge w:val="restart"/>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  урож. К 2021 г.</w:t>
            </w:r>
          </w:p>
        </w:tc>
      </w:tr>
      <w:tr w:rsidR="004F26AF" w:rsidRPr="00C95E44" w:rsidTr="004F26AF">
        <w:tc>
          <w:tcPr>
            <w:tcW w:w="2235" w:type="dxa"/>
            <w:vMerge/>
            <w:shd w:val="clear" w:color="auto" w:fill="auto"/>
          </w:tcPr>
          <w:p w:rsidR="004F26AF" w:rsidRPr="00C95E44" w:rsidRDefault="004F26AF" w:rsidP="004F26AF">
            <w:pPr>
              <w:jc w:val="both"/>
              <w:rPr>
                <w:rFonts w:ascii="Times New Roman" w:hAnsi="Times New Roman" w:cs="Times New Roman"/>
                <w:sz w:val="16"/>
                <w:szCs w:val="16"/>
              </w:rPr>
            </w:pPr>
          </w:p>
        </w:tc>
        <w:tc>
          <w:tcPr>
            <w:tcW w:w="1701" w:type="dxa"/>
            <w:vMerge/>
            <w:shd w:val="clear" w:color="auto" w:fill="auto"/>
          </w:tcPr>
          <w:p w:rsidR="004F26AF" w:rsidRPr="00C95E44" w:rsidRDefault="004F26AF" w:rsidP="004F26AF">
            <w:pPr>
              <w:jc w:val="both"/>
              <w:rPr>
                <w:rFonts w:ascii="Times New Roman" w:hAnsi="Times New Roman" w:cs="Times New Roman"/>
                <w:sz w:val="16"/>
                <w:szCs w:val="16"/>
              </w:rPr>
            </w:pP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1099" w:type="dxa"/>
            <w:vMerge/>
            <w:shd w:val="clear" w:color="auto" w:fill="auto"/>
          </w:tcPr>
          <w:p w:rsidR="004F26AF" w:rsidRPr="00C95E44" w:rsidRDefault="004F26AF" w:rsidP="004F26AF">
            <w:pPr>
              <w:jc w:val="both"/>
              <w:rPr>
                <w:rFonts w:ascii="Times New Roman" w:hAnsi="Times New Roman" w:cs="Times New Roman"/>
                <w:sz w:val="16"/>
                <w:szCs w:val="16"/>
              </w:rPr>
            </w:pP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Имихеев И.Г.</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66</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4800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1630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24,0</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24,7</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103,1</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Далбаева Р.И.</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473</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10640</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16658</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24,1</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35,2</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146,1</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Коняева В.Е.</w:t>
            </w: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399</w:t>
            </w: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5093</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5134</w:t>
            </w: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13,3</w:t>
            </w: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12,9</w:t>
            </w: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97,1</w:t>
            </w:r>
          </w:p>
        </w:tc>
      </w:tr>
      <w:tr w:rsidR="004F26AF" w:rsidRPr="00C95E44" w:rsidTr="004F26AF">
        <w:tc>
          <w:tcPr>
            <w:tcW w:w="2235" w:type="dxa"/>
            <w:shd w:val="clear" w:color="auto" w:fill="auto"/>
          </w:tcPr>
          <w:p w:rsidR="004F26AF" w:rsidRPr="00C95E44" w:rsidRDefault="004F26AF" w:rsidP="004F26AF">
            <w:pPr>
              <w:jc w:val="both"/>
              <w:rPr>
                <w:rFonts w:ascii="Times New Roman" w:hAnsi="Times New Roman" w:cs="Times New Roman"/>
                <w:sz w:val="16"/>
                <w:szCs w:val="16"/>
              </w:rPr>
            </w:pPr>
          </w:p>
        </w:tc>
        <w:tc>
          <w:tcPr>
            <w:tcW w:w="1701" w:type="dxa"/>
            <w:shd w:val="clear" w:color="auto" w:fill="auto"/>
          </w:tcPr>
          <w:p w:rsidR="004F26AF" w:rsidRPr="00C95E44" w:rsidRDefault="004F26AF" w:rsidP="004F26AF">
            <w:pPr>
              <w:jc w:val="center"/>
              <w:rPr>
                <w:rFonts w:ascii="Times New Roman" w:hAnsi="Times New Roman" w:cs="Times New Roman"/>
                <w:sz w:val="16"/>
                <w:szCs w:val="16"/>
              </w:rPr>
            </w:pPr>
          </w:p>
        </w:tc>
        <w:tc>
          <w:tcPr>
            <w:tcW w:w="1275" w:type="dxa"/>
            <w:shd w:val="clear" w:color="auto" w:fill="auto"/>
          </w:tcPr>
          <w:p w:rsidR="004F26AF" w:rsidRPr="00C95E44" w:rsidRDefault="004F26AF" w:rsidP="004F26AF">
            <w:pPr>
              <w:jc w:val="center"/>
              <w:rPr>
                <w:rFonts w:ascii="Times New Roman" w:hAnsi="Times New Roman" w:cs="Times New Roman"/>
                <w:sz w:val="16"/>
                <w:szCs w:val="16"/>
              </w:rPr>
            </w:pP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p>
        </w:tc>
        <w:tc>
          <w:tcPr>
            <w:tcW w:w="1134" w:type="dxa"/>
            <w:shd w:val="clear" w:color="auto" w:fill="auto"/>
          </w:tcPr>
          <w:p w:rsidR="004F26AF" w:rsidRPr="00C95E44" w:rsidRDefault="004F26AF" w:rsidP="004F26AF">
            <w:pPr>
              <w:jc w:val="center"/>
              <w:rPr>
                <w:rFonts w:ascii="Times New Roman" w:hAnsi="Times New Roman" w:cs="Times New Roman"/>
                <w:sz w:val="16"/>
                <w:szCs w:val="16"/>
              </w:rPr>
            </w:pPr>
          </w:p>
        </w:tc>
        <w:tc>
          <w:tcPr>
            <w:tcW w:w="993" w:type="dxa"/>
            <w:shd w:val="clear" w:color="auto" w:fill="auto"/>
          </w:tcPr>
          <w:p w:rsidR="004F26AF" w:rsidRPr="00C95E44" w:rsidRDefault="004F26AF" w:rsidP="004F26AF">
            <w:pPr>
              <w:jc w:val="center"/>
              <w:rPr>
                <w:rFonts w:ascii="Times New Roman" w:hAnsi="Times New Roman" w:cs="Times New Roman"/>
                <w:sz w:val="16"/>
                <w:szCs w:val="16"/>
              </w:rPr>
            </w:pPr>
          </w:p>
        </w:tc>
        <w:tc>
          <w:tcPr>
            <w:tcW w:w="1099" w:type="dxa"/>
            <w:shd w:val="clear" w:color="auto" w:fill="auto"/>
          </w:tcPr>
          <w:p w:rsidR="004F26AF" w:rsidRPr="00C95E44" w:rsidRDefault="004F26AF" w:rsidP="004F26AF">
            <w:pPr>
              <w:jc w:val="center"/>
              <w:rPr>
                <w:rFonts w:ascii="Times New Roman" w:hAnsi="Times New Roman" w:cs="Times New Roman"/>
                <w:sz w:val="16"/>
                <w:szCs w:val="16"/>
              </w:rPr>
            </w:pPr>
          </w:p>
        </w:tc>
      </w:tr>
    </w:tbl>
    <w:p w:rsidR="00C95E44" w:rsidRDefault="00C95E44" w:rsidP="004F26AF">
      <w:pPr>
        <w:ind w:firstLine="708"/>
        <w:jc w:val="both"/>
        <w:rPr>
          <w:rFonts w:ascii="Times New Roman" w:hAnsi="Times New Roman" w:cs="Times New Roman"/>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ind w:firstLine="708"/>
        <w:jc w:val="both"/>
        <w:rPr>
          <w:rFonts w:ascii="Times New Roman" w:hAnsi="Times New Roman" w:cs="Times New Roman"/>
          <w:sz w:val="16"/>
          <w:szCs w:val="16"/>
        </w:rPr>
      </w:pP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eastAsia="BatangChe" w:hAnsi="Times New Roman" w:cs="Times New Roman"/>
          <w:sz w:val="16"/>
          <w:szCs w:val="16"/>
        </w:rPr>
        <w:t>Давая общую оценку перспектив развития агропромышленного комплекса, можно сделать вывод, что АПК, как главный сектор экономики, эксплуатирующий одно из основных природных богатств области – сельскохозяйственные земли, имеет перспективы дальнейшего развития.</w:t>
      </w:r>
    </w:p>
    <w:p w:rsidR="004F26AF" w:rsidRPr="00C95E44" w:rsidRDefault="004F26AF" w:rsidP="004F26AF">
      <w:pPr>
        <w:tabs>
          <w:tab w:val="left" w:pos="3780"/>
        </w:tabs>
        <w:spacing w:after="0" w:line="240" w:lineRule="auto"/>
        <w:ind w:firstLine="709"/>
        <w:jc w:val="both"/>
        <w:rPr>
          <w:rFonts w:ascii="Times New Roman" w:hAnsi="Times New Roman" w:cs="Times New Roman"/>
          <w:sz w:val="16"/>
          <w:szCs w:val="16"/>
        </w:rPr>
      </w:pPr>
    </w:p>
    <w:p w:rsidR="004F26AF" w:rsidRPr="00C95E44" w:rsidRDefault="004F26AF" w:rsidP="004F26AF">
      <w:pPr>
        <w:tabs>
          <w:tab w:val="left" w:pos="3780"/>
        </w:tabs>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Основные проблемы:</w:t>
      </w:r>
    </w:p>
    <w:p w:rsidR="004F26AF" w:rsidRPr="00C95E44" w:rsidRDefault="004F26AF" w:rsidP="004F26AF">
      <w:pPr>
        <w:suppressAutoHyphen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 дефицит кадров -  специалистов и рабочих массовых профессий;</w:t>
      </w:r>
    </w:p>
    <w:p w:rsidR="004F26AF" w:rsidRPr="00C95E44" w:rsidRDefault="004F26AF" w:rsidP="004F26AF">
      <w:pPr>
        <w:suppressAutoHyphen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2. низкий уровень развития социальной инфраструктуры  населенных пунктов;</w:t>
      </w:r>
    </w:p>
    <w:p w:rsidR="004F26AF" w:rsidRPr="00C95E44" w:rsidRDefault="004F26AF" w:rsidP="004F26AF">
      <w:pPr>
        <w:suppressAutoHyphen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3.недостаток инвестиций в сельскохозяйственное производство и промышленную переработку сельхозпродукции</w:t>
      </w:r>
    </w:p>
    <w:p w:rsidR="004F26AF" w:rsidRPr="00C95E44" w:rsidRDefault="004F26AF" w:rsidP="004F26AF">
      <w:pPr>
        <w:pStyle w:val="ConsNormal"/>
        <w:ind w:firstLine="0"/>
        <w:jc w:val="both"/>
        <w:rPr>
          <w:rFonts w:ascii="Times New Roman" w:hAnsi="Times New Roman"/>
          <w:sz w:val="16"/>
          <w:szCs w:val="16"/>
        </w:rPr>
      </w:pPr>
      <w:r w:rsidRPr="00C95E44">
        <w:rPr>
          <w:rFonts w:ascii="Times New Roman" w:hAnsi="Times New Roman"/>
          <w:sz w:val="16"/>
          <w:szCs w:val="16"/>
        </w:rPr>
        <w:lastRenderedPageBreak/>
        <w:t>4. не развитость рынка сбыта с/х продукции (продукция продается посредникам по низким не фиксированным ценам).</w:t>
      </w:r>
    </w:p>
    <w:p w:rsidR="004F26AF" w:rsidRPr="00C95E44" w:rsidRDefault="004F26AF" w:rsidP="004F26AF">
      <w:pPr>
        <w:pStyle w:val="ConsNormal"/>
        <w:ind w:firstLine="0"/>
        <w:jc w:val="both"/>
        <w:rPr>
          <w:rFonts w:ascii="Times New Roman" w:hAnsi="Times New Roman"/>
          <w:sz w:val="16"/>
          <w:szCs w:val="16"/>
        </w:rPr>
      </w:pPr>
      <w:r w:rsidRPr="00C95E44">
        <w:rPr>
          <w:rFonts w:ascii="Times New Roman" w:hAnsi="Times New Roman"/>
          <w:sz w:val="16"/>
          <w:szCs w:val="16"/>
        </w:rPr>
        <w:t>5. низкая обеспеченность и высокий уровень износа сельскохозяйственной техники;</w:t>
      </w:r>
    </w:p>
    <w:p w:rsidR="004F26AF" w:rsidRPr="00C95E44" w:rsidRDefault="004F26AF" w:rsidP="004F26AF">
      <w:pPr>
        <w:pStyle w:val="ConsNormal"/>
        <w:ind w:firstLine="0"/>
        <w:jc w:val="both"/>
        <w:rPr>
          <w:rFonts w:ascii="Times New Roman" w:hAnsi="Times New Roman"/>
          <w:sz w:val="16"/>
          <w:szCs w:val="16"/>
        </w:rPr>
      </w:pPr>
      <w:r w:rsidRPr="00C95E44">
        <w:rPr>
          <w:rFonts w:ascii="Times New Roman" w:hAnsi="Times New Roman"/>
          <w:sz w:val="16"/>
          <w:szCs w:val="16"/>
        </w:rPr>
        <w:t>6.недостаточный уровень кадрового потенциала сельскохозяйственного производства, не отвечающий современным требованиям рыночной экономики.</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Задачи: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вывод предприятий сельского хозяйства на рентабельное производство;</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совершенствование экономических и земельных отношений;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создание условий для развития личного подсобного хозяйства, организация заготовительных пунктов с целью повышения уровня занятости и роста благосостояния сельского населения;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рост производства сельскохозяйственной продукции;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lastRenderedPageBreak/>
        <w:t>- развитие предпринимательства и многоукладности экономики в аграрном секторе;</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содействие эффективной экономической и финансовой государственной поддержке всех форм хозяйствования;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содействие развитию системы кредитования и страхования предприятий АПК.</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0"/>
        <w:jc w:val="both"/>
        <w:rPr>
          <w:rFonts w:ascii="Times New Roman" w:hAnsi="Times New Roman"/>
          <w:sz w:val="16"/>
          <w:szCs w:val="16"/>
        </w:rPr>
      </w:pPr>
      <w:r w:rsidRPr="00C95E44">
        <w:rPr>
          <w:rFonts w:ascii="Times New Roman" w:hAnsi="Times New Roman"/>
          <w:sz w:val="16"/>
          <w:szCs w:val="16"/>
        </w:rPr>
        <w:t xml:space="preserve">                  Мероприятия:</w:t>
      </w:r>
    </w:p>
    <w:p w:rsidR="004F26AF" w:rsidRPr="00C95E44" w:rsidRDefault="004F26AF" w:rsidP="004F26AF">
      <w:pPr>
        <w:pStyle w:val="ConsNormal"/>
        <w:autoSpaceDE w:val="0"/>
        <w:autoSpaceDN w:val="0"/>
        <w:adjustRightInd w:val="0"/>
        <w:ind w:left="786" w:firstLine="0"/>
        <w:jc w:val="both"/>
        <w:rPr>
          <w:rFonts w:ascii="Times New Roman" w:hAnsi="Times New Roman"/>
          <w:sz w:val="16"/>
          <w:szCs w:val="16"/>
        </w:rPr>
      </w:pPr>
      <w:r w:rsidRPr="00C95E44">
        <w:rPr>
          <w:rFonts w:ascii="Times New Roman" w:hAnsi="Times New Roman"/>
          <w:sz w:val="16"/>
          <w:szCs w:val="16"/>
        </w:rPr>
        <w:t>- Направленное выращивание ремонтного молодняка КРС;</w:t>
      </w:r>
    </w:p>
    <w:p w:rsidR="004F26AF" w:rsidRPr="00C95E44" w:rsidRDefault="004F26AF" w:rsidP="004F26AF">
      <w:pPr>
        <w:pStyle w:val="ConsNormal"/>
        <w:autoSpaceDE w:val="0"/>
        <w:autoSpaceDN w:val="0"/>
        <w:adjustRightInd w:val="0"/>
        <w:ind w:left="786" w:firstLine="0"/>
        <w:jc w:val="both"/>
        <w:rPr>
          <w:rFonts w:ascii="Times New Roman" w:hAnsi="Times New Roman"/>
          <w:sz w:val="16"/>
          <w:szCs w:val="16"/>
        </w:rPr>
      </w:pPr>
      <w:r w:rsidRPr="00C95E44">
        <w:rPr>
          <w:rFonts w:ascii="Times New Roman" w:hAnsi="Times New Roman"/>
          <w:sz w:val="16"/>
          <w:szCs w:val="16"/>
        </w:rPr>
        <w:t>- Приобретение с/х техники;</w:t>
      </w:r>
    </w:p>
    <w:p w:rsidR="004F26AF" w:rsidRPr="00C95E44" w:rsidRDefault="004F26AF" w:rsidP="004F26AF">
      <w:pPr>
        <w:pStyle w:val="ConsNormal"/>
        <w:autoSpaceDE w:val="0"/>
        <w:autoSpaceDN w:val="0"/>
        <w:adjustRightInd w:val="0"/>
        <w:ind w:left="786" w:firstLine="0"/>
        <w:jc w:val="both"/>
        <w:rPr>
          <w:rFonts w:ascii="Times New Roman" w:hAnsi="Times New Roman"/>
          <w:sz w:val="16"/>
          <w:szCs w:val="16"/>
        </w:rPr>
      </w:pPr>
      <w:r w:rsidRPr="00C95E44">
        <w:rPr>
          <w:rFonts w:ascii="Times New Roman" w:hAnsi="Times New Roman"/>
          <w:sz w:val="16"/>
          <w:szCs w:val="16"/>
        </w:rPr>
        <w:t>- Увеличение посевных площадей;</w:t>
      </w:r>
    </w:p>
    <w:p w:rsidR="004F26AF" w:rsidRPr="00C95E44" w:rsidRDefault="004F26AF" w:rsidP="004F26AF">
      <w:pPr>
        <w:pStyle w:val="ConsNormal"/>
        <w:autoSpaceDE w:val="0"/>
        <w:autoSpaceDN w:val="0"/>
        <w:adjustRightInd w:val="0"/>
        <w:ind w:left="786" w:firstLine="0"/>
        <w:jc w:val="both"/>
        <w:rPr>
          <w:rFonts w:ascii="Times New Roman" w:hAnsi="Times New Roman"/>
          <w:sz w:val="16"/>
          <w:szCs w:val="16"/>
        </w:rPr>
      </w:pPr>
      <w:r w:rsidRPr="00C95E44">
        <w:rPr>
          <w:rFonts w:ascii="Times New Roman" w:hAnsi="Times New Roman"/>
          <w:sz w:val="16"/>
          <w:szCs w:val="16"/>
        </w:rPr>
        <w:t xml:space="preserve">- Развитие переработки с/х продукции; </w:t>
      </w:r>
    </w:p>
    <w:p w:rsidR="004F26AF" w:rsidRPr="00C95E44" w:rsidRDefault="004F26AF" w:rsidP="004F26AF">
      <w:pPr>
        <w:tabs>
          <w:tab w:val="left" w:pos="3780"/>
        </w:tab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 Повышение качества и конкурентоспособности сельскохозяйственной      </w:t>
      </w:r>
    </w:p>
    <w:p w:rsidR="004F26AF" w:rsidRPr="00C95E44" w:rsidRDefault="004F26AF" w:rsidP="004F26AF">
      <w:pPr>
        <w:tabs>
          <w:tab w:val="left" w:pos="3780"/>
        </w:tab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продукции;</w:t>
      </w:r>
    </w:p>
    <w:p w:rsidR="004F26AF" w:rsidRPr="00C95E44" w:rsidRDefault="004F26AF" w:rsidP="004F26AF">
      <w:pPr>
        <w:tabs>
          <w:tab w:val="left" w:pos="3780"/>
        </w:tab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 Строительство ветеринарного пункта на территории муниципального  </w:t>
      </w:r>
    </w:p>
    <w:p w:rsidR="004F26AF" w:rsidRPr="00C95E44" w:rsidRDefault="004F26AF" w:rsidP="004F26AF">
      <w:pPr>
        <w:tabs>
          <w:tab w:val="left" w:pos="3780"/>
        </w:tab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lastRenderedPageBreak/>
        <w:t xml:space="preserve">              образования.</w:t>
      </w:r>
    </w:p>
    <w:p w:rsidR="004F26AF" w:rsidRPr="00C95E44" w:rsidRDefault="004F26AF" w:rsidP="004F26AF">
      <w:pPr>
        <w:tabs>
          <w:tab w:val="left" w:pos="3780"/>
        </w:tabs>
        <w:jc w:val="both"/>
        <w:rPr>
          <w:rFonts w:ascii="Times New Roman" w:hAnsi="Times New Roman" w:cs="Times New Roman"/>
          <w:color w:val="FF0000"/>
          <w:sz w:val="16"/>
          <w:szCs w:val="16"/>
        </w:rPr>
      </w:pPr>
      <w:r w:rsidRPr="00C95E44">
        <w:rPr>
          <w:rFonts w:ascii="Times New Roman" w:hAnsi="Times New Roman" w:cs="Times New Roman"/>
          <w:sz w:val="16"/>
          <w:szCs w:val="16"/>
        </w:rPr>
        <w:t xml:space="preserve">   </w:t>
      </w:r>
    </w:p>
    <w:p w:rsidR="004F26AF" w:rsidRPr="00C95E44" w:rsidRDefault="004F26AF" w:rsidP="004F26AF">
      <w:pPr>
        <w:tabs>
          <w:tab w:val="left" w:pos="8788"/>
        </w:tabs>
        <w:spacing w:line="240" w:lineRule="auto"/>
        <w:ind w:right="567" w:firstLine="426"/>
        <w:jc w:val="center"/>
        <w:rPr>
          <w:rFonts w:ascii="Times New Roman" w:hAnsi="Times New Roman" w:cs="Times New Roman"/>
          <w:b/>
          <w:color w:val="191919"/>
          <w:sz w:val="16"/>
          <w:szCs w:val="16"/>
        </w:rPr>
      </w:pPr>
      <w:r w:rsidRPr="00C95E44">
        <w:rPr>
          <w:rFonts w:ascii="Times New Roman" w:hAnsi="Times New Roman" w:cs="Times New Roman"/>
          <w:b/>
          <w:color w:val="191919"/>
          <w:sz w:val="16"/>
          <w:szCs w:val="16"/>
        </w:rPr>
        <w:t>2.7. Уровень и качество жизни населения</w:t>
      </w:r>
    </w:p>
    <w:p w:rsidR="004F26AF" w:rsidRPr="00C95E44" w:rsidRDefault="004F26AF" w:rsidP="004F26AF">
      <w:pPr>
        <w:spacing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На уровень и качество жизни населения влияют множество факторов: наличие рабочих мест, т.е. трудоустройство, величина заработной платы, наличие благоустроенного жилья, уровень социальной, транспортной и коммунальных инфраструктур, благоустройство территории,  </w:t>
      </w:r>
      <w:r w:rsidRPr="00C95E44">
        <w:rPr>
          <w:rFonts w:ascii="Times New Roman" w:hAnsi="Times New Roman" w:cs="Times New Roman"/>
          <w:spacing w:val="-1"/>
          <w:sz w:val="16"/>
          <w:szCs w:val="16"/>
        </w:rPr>
        <w:t xml:space="preserve">культурный уровень населения, условия труда </w:t>
      </w:r>
      <w:r w:rsidRPr="00C95E44">
        <w:rPr>
          <w:rFonts w:ascii="Times New Roman" w:hAnsi="Times New Roman" w:cs="Times New Roman"/>
          <w:sz w:val="16"/>
          <w:szCs w:val="16"/>
        </w:rPr>
        <w:t xml:space="preserve">и </w:t>
      </w:r>
      <w:r w:rsidRPr="00C95E44">
        <w:rPr>
          <w:rFonts w:ascii="Times New Roman" w:hAnsi="Times New Roman" w:cs="Times New Roman"/>
          <w:spacing w:val="-1"/>
          <w:sz w:val="16"/>
          <w:szCs w:val="16"/>
        </w:rPr>
        <w:t>отдыха</w:t>
      </w:r>
      <w:r w:rsidRPr="00C95E44">
        <w:rPr>
          <w:rFonts w:ascii="Times New Roman" w:hAnsi="Times New Roman" w:cs="Times New Roman"/>
          <w:color w:val="191919"/>
          <w:sz w:val="16"/>
          <w:szCs w:val="16"/>
        </w:rPr>
        <w:t xml:space="preserve">, </w:t>
      </w:r>
      <w:r w:rsidRPr="00C95E44">
        <w:rPr>
          <w:rFonts w:ascii="Times New Roman" w:hAnsi="Times New Roman" w:cs="Times New Roman"/>
          <w:sz w:val="16"/>
          <w:szCs w:val="16"/>
        </w:rPr>
        <w:t xml:space="preserve">а </w:t>
      </w:r>
      <w:r w:rsidRPr="00C95E44">
        <w:rPr>
          <w:rFonts w:ascii="Times New Roman" w:hAnsi="Times New Roman" w:cs="Times New Roman"/>
          <w:spacing w:val="-1"/>
          <w:sz w:val="16"/>
          <w:szCs w:val="16"/>
        </w:rPr>
        <w:t>так же социальные гарантии,</w:t>
      </w:r>
      <w:r w:rsidRPr="00C95E44">
        <w:rPr>
          <w:rFonts w:ascii="Times New Roman" w:hAnsi="Times New Roman" w:cs="Times New Roman"/>
          <w:sz w:val="16"/>
          <w:szCs w:val="16"/>
        </w:rPr>
        <w:t xml:space="preserve"> </w:t>
      </w:r>
      <w:r w:rsidRPr="00C95E44">
        <w:rPr>
          <w:rFonts w:ascii="Times New Roman" w:hAnsi="Times New Roman" w:cs="Times New Roman"/>
          <w:spacing w:val="-1"/>
          <w:sz w:val="16"/>
          <w:szCs w:val="16"/>
        </w:rPr>
        <w:t>социальная  защита наиболее уязвимых граждан. Заработная плата является основной частью доходов занятого населения.</w:t>
      </w:r>
    </w:p>
    <w:p w:rsidR="004F26AF" w:rsidRPr="00C95E44" w:rsidRDefault="004F26AF" w:rsidP="004F26AF">
      <w:pPr>
        <w:tabs>
          <w:tab w:val="left" w:pos="8788"/>
        </w:tabs>
        <w:spacing w:line="240" w:lineRule="auto"/>
        <w:ind w:right="567"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Уровень жизни населения характеризуется основными показателями </w:t>
      </w:r>
    </w:p>
    <w:p w:rsidR="004F26AF" w:rsidRPr="00C95E44" w:rsidRDefault="004F26AF" w:rsidP="004F26AF">
      <w:pPr>
        <w:tabs>
          <w:tab w:val="left" w:pos="8788"/>
        </w:tabs>
        <w:ind w:right="567" w:firstLine="426"/>
        <w:jc w:val="both"/>
        <w:rPr>
          <w:rFonts w:ascii="Times New Roman" w:hAnsi="Times New Roman" w:cs="Times New Roman"/>
          <w:color w:val="191919"/>
          <w:sz w:val="16"/>
          <w:szCs w:val="16"/>
        </w:rPr>
      </w:pPr>
    </w:p>
    <w:p w:rsidR="00C95E44" w:rsidRDefault="00C95E44" w:rsidP="004F26AF">
      <w:pPr>
        <w:tabs>
          <w:tab w:val="left" w:pos="8788"/>
        </w:tabs>
        <w:ind w:right="567"/>
        <w:jc w:val="center"/>
        <w:rPr>
          <w:rFonts w:ascii="Times New Roman" w:hAnsi="Times New Roman" w:cs="Times New Roman"/>
          <w:color w:val="191919"/>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1507"/>
        <w:gridCol w:w="1736"/>
        <w:gridCol w:w="2788"/>
      </w:tblGrid>
      <w:tr w:rsidR="004F26AF" w:rsidRPr="00C95E44" w:rsidTr="004F26AF">
        <w:tc>
          <w:tcPr>
            <w:tcW w:w="379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Показатель</w:t>
            </w:r>
          </w:p>
        </w:tc>
        <w:tc>
          <w:tcPr>
            <w:tcW w:w="155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2021</w:t>
            </w:r>
          </w:p>
        </w:tc>
        <w:tc>
          <w:tcPr>
            <w:tcW w:w="182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2022</w:t>
            </w:r>
          </w:p>
        </w:tc>
        <w:tc>
          <w:tcPr>
            <w:tcW w:w="299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Темп роста /снижения %</w:t>
            </w:r>
          </w:p>
        </w:tc>
      </w:tr>
      <w:tr w:rsidR="004F26AF" w:rsidRPr="00C95E44" w:rsidTr="004F26AF">
        <w:tc>
          <w:tcPr>
            <w:tcW w:w="379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Среднемесячная заработная плата организаций</w:t>
            </w:r>
          </w:p>
        </w:tc>
        <w:tc>
          <w:tcPr>
            <w:tcW w:w="155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sz w:val="16"/>
                <w:szCs w:val="16"/>
              </w:rPr>
            </w:pPr>
            <w:r w:rsidRPr="00C95E44">
              <w:rPr>
                <w:rFonts w:ascii="Times New Roman" w:hAnsi="Times New Roman" w:cs="Times New Roman"/>
                <w:sz w:val="16"/>
                <w:szCs w:val="16"/>
              </w:rPr>
              <w:t>36,2</w:t>
            </w:r>
          </w:p>
        </w:tc>
        <w:tc>
          <w:tcPr>
            <w:tcW w:w="182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sz w:val="16"/>
                <w:szCs w:val="16"/>
              </w:rPr>
            </w:pPr>
            <w:r w:rsidRPr="00C95E44">
              <w:rPr>
                <w:rFonts w:ascii="Times New Roman" w:hAnsi="Times New Roman" w:cs="Times New Roman"/>
                <w:sz w:val="16"/>
                <w:szCs w:val="16"/>
              </w:rPr>
              <w:t>38,6</w:t>
            </w:r>
          </w:p>
        </w:tc>
        <w:tc>
          <w:tcPr>
            <w:tcW w:w="299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tabs>
                <w:tab w:val="left" w:pos="8788"/>
              </w:tabs>
              <w:ind w:right="567"/>
              <w:jc w:val="both"/>
              <w:rPr>
                <w:rFonts w:ascii="Times New Roman" w:hAnsi="Times New Roman" w:cs="Times New Roman"/>
                <w:sz w:val="16"/>
                <w:szCs w:val="16"/>
              </w:rPr>
            </w:pPr>
            <w:r w:rsidRPr="00C95E44">
              <w:rPr>
                <w:rFonts w:ascii="Times New Roman" w:hAnsi="Times New Roman" w:cs="Times New Roman"/>
                <w:sz w:val="16"/>
                <w:szCs w:val="16"/>
              </w:rPr>
              <w:t>106,6</w:t>
            </w:r>
          </w:p>
        </w:tc>
      </w:tr>
      <w:tr w:rsidR="004F26AF" w:rsidRPr="00C95E44" w:rsidTr="004F26AF">
        <w:tc>
          <w:tcPr>
            <w:tcW w:w="379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Среднегодовая величина прожиточного минимума по районам Крайнего Севера для трудоспособного населения</w:t>
            </w:r>
          </w:p>
        </w:tc>
        <w:tc>
          <w:tcPr>
            <w:tcW w:w="155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sz w:val="16"/>
                <w:szCs w:val="16"/>
              </w:rPr>
            </w:pPr>
            <w:r w:rsidRPr="00C95E44">
              <w:rPr>
                <w:rFonts w:ascii="Times New Roman" w:hAnsi="Times New Roman" w:cs="Times New Roman"/>
                <w:sz w:val="16"/>
                <w:szCs w:val="16"/>
                <w:shd w:val="clear" w:color="auto" w:fill="FFFFFF"/>
              </w:rPr>
              <w:t>12792</w:t>
            </w:r>
          </w:p>
        </w:tc>
        <w:tc>
          <w:tcPr>
            <w:tcW w:w="182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sz w:val="16"/>
                <w:szCs w:val="16"/>
              </w:rPr>
            </w:pPr>
            <w:r w:rsidRPr="00C95E44">
              <w:rPr>
                <w:rFonts w:ascii="Times New Roman" w:hAnsi="Times New Roman" w:cs="Times New Roman"/>
                <w:sz w:val="16"/>
                <w:szCs w:val="16"/>
                <w:shd w:val="clear" w:color="auto" w:fill="FFFFFF"/>
              </w:rPr>
              <w:t>13890</w:t>
            </w:r>
          </w:p>
        </w:tc>
        <w:tc>
          <w:tcPr>
            <w:tcW w:w="299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sz w:val="16"/>
                <w:szCs w:val="16"/>
              </w:rPr>
            </w:pPr>
            <w:r w:rsidRPr="00C95E44">
              <w:rPr>
                <w:rFonts w:ascii="Times New Roman" w:hAnsi="Times New Roman" w:cs="Times New Roman"/>
                <w:sz w:val="16"/>
                <w:szCs w:val="16"/>
              </w:rPr>
              <w:t>108,5</w:t>
            </w:r>
          </w:p>
        </w:tc>
      </w:tr>
      <w:tr w:rsidR="004F26AF" w:rsidRPr="00C95E44" w:rsidTr="004F26AF">
        <w:tc>
          <w:tcPr>
            <w:tcW w:w="379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Общая площадь жилых помещений, приходящаяся на одного жителя</w:t>
            </w:r>
          </w:p>
        </w:tc>
        <w:tc>
          <w:tcPr>
            <w:tcW w:w="155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15,6</w:t>
            </w:r>
          </w:p>
        </w:tc>
        <w:tc>
          <w:tcPr>
            <w:tcW w:w="182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tabs>
                <w:tab w:val="left" w:pos="8788"/>
              </w:tabs>
              <w:ind w:right="567"/>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15,8</w:t>
            </w:r>
          </w:p>
        </w:tc>
        <w:tc>
          <w:tcPr>
            <w:tcW w:w="299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tabs>
                <w:tab w:val="left" w:pos="8788"/>
              </w:tabs>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101,3</w:t>
            </w:r>
          </w:p>
        </w:tc>
      </w:tr>
    </w:tbl>
    <w:p w:rsidR="00C95E44" w:rsidRDefault="00C95E44" w:rsidP="004F26AF">
      <w:pPr>
        <w:jc w:val="both"/>
        <w:rPr>
          <w:rFonts w:ascii="Times New Roman" w:hAnsi="Times New Roman" w:cs="Times New Roman"/>
          <w:color w:val="000000"/>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jc w:val="both"/>
        <w:rPr>
          <w:rFonts w:ascii="Times New Roman" w:hAnsi="Times New Roman" w:cs="Times New Roman"/>
          <w:color w:val="000000"/>
          <w:sz w:val="16"/>
          <w:szCs w:val="16"/>
        </w:rPr>
      </w:pPr>
    </w:p>
    <w:p w:rsidR="004F26AF" w:rsidRPr="00C95E44" w:rsidRDefault="004F26AF" w:rsidP="004F26AF">
      <w:pPr>
        <w:spacing w:after="0" w:line="240" w:lineRule="auto"/>
        <w:ind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В современных условиях занятость и труд, качество и состояние трудового потенциала являются одним из главных факторов устойчивого поступательного движения экономики.</w:t>
      </w:r>
    </w:p>
    <w:p w:rsidR="004F26AF" w:rsidRPr="00C95E44" w:rsidRDefault="004F26AF" w:rsidP="004F26AF">
      <w:pPr>
        <w:spacing w:after="0" w:line="240" w:lineRule="auto"/>
        <w:ind w:firstLine="709"/>
        <w:jc w:val="both"/>
        <w:rPr>
          <w:rFonts w:ascii="Times New Roman" w:hAnsi="Times New Roman" w:cs="Times New Roman"/>
          <w:color w:val="000000"/>
          <w:spacing w:val="8"/>
          <w:sz w:val="16"/>
          <w:szCs w:val="16"/>
        </w:rPr>
      </w:pPr>
      <w:r w:rsidRPr="00C95E44">
        <w:rPr>
          <w:rFonts w:ascii="Times New Roman" w:hAnsi="Times New Roman" w:cs="Times New Roman"/>
          <w:color w:val="000000"/>
          <w:spacing w:val="8"/>
          <w:sz w:val="16"/>
          <w:szCs w:val="16"/>
        </w:rPr>
        <w:t>Демографическая тенденция влияет на формирование численности трудоспособного населения - основной составляющей трудовых ресурсов.</w:t>
      </w:r>
    </w:p>
    <w:p w:rsidR="004F26AF" w:rsidRPr="00C95E44" w:rsidRDefault="004F26AF" w:rsidP="004F26AF">
      <w:pPr>
        <w:pStyle w:val="a1"/>
        <w:spacing w:after="0"/>
        <w:ind w:firstLine="709"/>
        <w:jc w:val="both"/>
        <w:rPr>
          <w:spacing w:val="-1"/>
          <w:sz w:val="16"/>
          <w:szCs w:val="16"/>
        </w:rPr>
      </w:pPr>
      <w:r w:rsidRPr="00C95E44">
        <w:rPr>
          <w:spacing w:val="-1"/>
          <w:sz w:val="16"/>
          <w:szCs w:val="16"/>
        </w:rPr>
        <w:t xml:space="preserve">     </w:t>
      </w:r>
    </w:p>
    <w:p w:rsidR="004F26AF" w:rsidRPr="00C95E44" w:rsidRDefault="004F26AF" w:rsidP="004F26AF">
      <w:pPr>
        <w:pStyle w:val="a1"/>
        <w:spacing w:after="0"/>
        <w:ind w:firstLine="709"/>
        <w:jc w:val="center"/>
        <w:rPr>
          <w:b/>
          <w:spacing w:val="-4"/>
          <w:sz w:val="16"/>
          <w:szCs w:val="16"/>
        </w:rPr>
      </w:pPr>
      <w:r w:rsidRPr="00C95E44">
        <w:rPr>
          <w:b/>
          <w:spacing w:val="-2"/>
          <w:sz w:val="16"/>
          <w:szCs w:val="16"/>
        </w:rPr>
        <w:t>2.8</w:t>
      </w:r>
      <w:r w:rsidRPr="00C95E44">
        <w:rPr>
          <w:spacing w:val="-2"/>
          <w:sz w:val="16"/>
          <w:szCs w:val="16"/>
        </w:rPr>
        <w:t xml:space="preserve"> .</w:t>
      </w:r>
      <w:r w:rsidRPr="00C95E44">
        <w:rPr>
          <w:b/>
          <w:spacing w:val="-4"/>
          <w:sz w:val="16"/>
          <w:szCs w:val="16"/>
        </w:rPr>
        <w:t>Оценка финансового состояния</w:t>
      </w:r>
    </w:p>
    <w:p w:rsidR="004F26AF" w:rsidRPr="00C95E44" w:rsidRDefault="004F26AF" w:rsidP="004F26AF">
      <w:pPr>
        <w:pStyle w:val="a1"/>
        <w:spacing w:after="0"/>
        <w:ind w:firstLine="709"/>
        <w:jc w:val="both"/>
        <w:rPr>
          <w:spacing w:val="-1"/>
          <w:sz w:val="16"/>
          <w:szCs w:val="16"/>
        </w:rPr>
      </w:pPr>
      <w:r w:rsidRPr="00C95E44">
        <w:rPr>
          <w:spacing w:val="-1"/>
          <w:sz w:val="16"/>
          <w:szCs w:val="16"/>
        </w:rPr>
        <w:t xml:space="preserve">     </w:t>
      </w:r>
    </w:p>
    <w:p w:rsidR="004F26AF" w:rsidRPr="00C95E44" w:rsidRDefault="004F26AF" w:rsidP="004F26AF">
      <w:pPr>
        <w:pStyle w:val="a1"/>
        <w:spacing w:after="0"/>
        <w:ind w:firstLine="709"/>
        <w:jc w:val="both"/>
        <w:rPr>
          <w:spacing w:val="-1"/>
          <w:sz w:val="16"/>
          <w:szCs w:val="16"/>
        </w:rPr>
      </w:pPr>
      <w:r w:rsidRPr="00C95E44">
        <w:rPr>
          <w:spacing w:val="-1"/>
          <w:sz w:val="16"/>
          <w:szCs w:val="16"/>
        </w:rPr>
        <w:t xml:space="preserve">Эффективность местного самоуправления </w:t>
      </w:r>
      <w:r w:rsidRPr="00C95E44">
        <w:rPr>
          <w:spacing w:val="-2"/>
          <w:sz w:val="16"/>
          <w:szCs w:val="16"/>
        </w:rPr>
        <w:t xml:space="preserve">напрямую </w:t>
      </w:r>
      <w:r w:rsidRPr="00C95E44">
        <w:rPr>
          <w:spacing w:val="-1"/>
          <w:sz w:val="16"/>
          <w:szCs w:val="16"/>
        </w:rPr>
        <w:t xml:space="preserve">зависит </w:t>
      </w:r>
      <w:r w:rsidRPr="00C95E44">
        <w:rPr>
          <w:sz w:val="16"/>
          <w:szCs w:val="16"/>
        </w:rPr>
        <w:t xml:space="preserve">от </w:t>
      </w:r>
      <w:r w:rsidRPr="00C95E44">
        <w:rPr>
          <w:spacing w:val="-1"/>
          <w:sz w:val="16"/>
          <w:szCs w:val="16"/>
        </w:rPr>
        <w:t xml:space="preserve">его обеспеченности материально-финансовыми  ресурсами. Муниципальное образование должно обладать необходимыми средствами для выполнения своих задач, </w:t>
      </w:r>
      <w:r w:rsidRPr="00C95E44">
        <w:rPr>
          <w:sz w:val="16"/>
          <w:szCs w:val="16"/>
        </w:rPr>
        <w:t xml:space="preserve">а </w:t>
      </w:r>
      <w:r w:rsidRPr="00C95E44">
        <w:rPr>
          <w:spacing w:val="-1"/>
          <w:sz w:val="16"/>
          <w:szCs w:val="16"/>
        </w:rPr>
        <w:t xml:space="preserve">так же иметь право самостоятельного управления </w:t>
      </w:r>
      <w:r w:rsidRPr="00C95E44">
        <w:rPr>
          <w:sz w:val="16"/>
          <w:szCs w:val="16"/>
        </w:rPr>
        <w:t xml:space="preserve">и </w:t>
      </w:r>
      <w:r w:rsidRPr="00C95E44">
        <w:rPr>
          <w:spacing w:val="-1"/>
          <w:sz w:val="16"/>
          <w:szCs w:val="16"/>
        </w:rPr>
        <w:t>распоряжения ими. Источником финансового обеспечения муниципального образования «Хохорск» являются средства, получаемые из бюджетов</w:t>
      </w:r>
      <w:r w:rsidRPr="00C95E44">
        <w:rPr>
          <w:sz w:val="16"/>
          <w:szCs w:val="16"/>
        </w:rPr>
        <w:t xml:space="preserve">: </w:t>
      </w:r>
      <w:r w:rsidRPr="00C95E44">
        <w:rPr>
          <w:spacing w:val="-1"/>
          <w:sz w:val="16"/>
          <w:szCs w:val="16"/>
        </w:rPr>
        <w:t xml:space="preserve">районного, областного </w:t>
      </w:r>
      <w:r w:rsidRPr="00C95E44">
        <w:rPr>
          <w:sz w:val="16"/>
          <w:szCs w:val="16"/>
        </w:rPr>
        <w:t xml:space="preserve">и </w:t>
      </w:r>
      <w:r w:rsidRPr="00C95E44">
        <w:rPr>
          <w:spacing w:val="-1"/>
          <w:sz w:val="16"/>
          <w:szCs w:val="16"/>
        </w:rPr>
        <w:t xml:space="preserve">местного. Собственная </w:t>
      </w:r>
      <w:r w:rsidRPr="00C95E44">
        <w:rPr>
          <w:spacing w:val="-1"/>
          <w:sz w:val="16"/>
          <w:szCs w:val="16"/>
        </w:rPr>
        <w:lastRenderedPageBreak/>
        <w:t>база доходов позволяет решить социальные проблемы на уровне минимальной достаточности.</w:t>
      </w:r>
    </w:p>
    <w:p w:rsidR="004F26AF" w:rsidRPr="00C95E44" w:rsidRDefault="004F26AF" w:rsidP="004F26AF">
      <w:pPr>
        <w:pStyle w:val="a1"/>
        <w:spacing w:after="0"/>
        <w:ind w:firstLine="709"/>
        <w:jc w:val="both"/>
        <w:rPr>
          <w:spacing w:val="1"/>
          <w:sz w:val="16"/>
          <w:szCs w:val="16"/>
        </w:rPr>
      </w:pPr>
      <w:r w:rsidRPr="00C95E44">
        <w:rPr>
          <w:sz w:val="16"/>
          <w:szCs w:val="16"/>
        </w:rPr>
        <w:t xml:space="preserve">Основными бюджетообразующими доходами является налог на доходы физических лиц, земельный налог, налоги на имущество, доходы от сдачи в аренду имущества находящегося в муниципальной собственности, доходы от реализации имущества, находящегося в муниципальной собственности, </w:t>
      </w:r>
      <w:r w:rsidRPr="00C95E44">
        <w:rPr>
          <w:spacing w:val="-1"/>
          <w:sz w:val="16"/>
          <w:szCs w:val="16"/>
        </w:rPr>
        <w:t xml:space="preserve">дотаций, </w:t>
      </w:r>
      <w:r w:rsidRPr="00C95E44">
        <w:rPr>
          <w:spacing w:val="2"/>
          <w:sz w:val="16"/>
          <w:szCs w:val="16"/>
        </w:rPr>
        <w:t xml:space="preserve">акцизов, </w:t>
      </w:r>
      <w:r w:rsidRPr="00C95E44">
        <w:rPr>
          <w:spacing w:val="-1"/>
          <w:sz w:val="16"/>
          <w:szCs w:val="16"/>
        </w:rPr>
        <w:t xml:space="preserve">субсидий </w:t>
      </w:r>
      <w:r w:rsidRPr="00C95E44">
        <w:rPr>
          <w:sz w:val="16"/>
          <w:szCs w:val="16"/>
        </w:rPr>
        <w:t xml:space="preserve">и </w:t>
      </w:r>
      <w:r w:rsidRPr="00C95E44">
        <w:rPr>
          <w:spacing w:val="-1"/>
          <w:sz w:val="16"/>
          <w:szCs w:val="16"/>
        </w:rPr>
        <w:t>субвенций из областного бюджета.</w:t>
      </w:r>
    </w:p>
    <w:p w:rsidR="004F26AF" w:rsidRPr="00C95E44" w:rsidRDefault="004F26AF" w:rsidP="004F26AF">
      <w:pPr>
        <w:pStyle w:val="a1"/>
        <w:spacing w:after="0"/>
        <w:ind w:firstLine="708"/>
        <w:jc w:val="both"/>
        <w:rPr>
          <w:spacing w:val="69"/>
          <w:sz w:val="16"/>
          <w:szCs w:val="16"/>
        </w:rPr>
      </w:pPr>
      <w:r w:rsidRPr="00C95E44">
        <w:rPr>
          <w:spacing w:val="-1"/>
          <w:sz w:val="16"/>
          <w:szCs w:val="16"/>
        </w:rPr>
        <w:t xml:space="preserve">Основными расходными статьями  бюджета поселения являются </w:t>
      </w:r>
      <w:r w:rsidRPr="00C95E44">
        <w:rPr>
          <w:spacing w:val="-2"/>
          <w:sz w:val="16"/>
          <w:szCs w:val="16"/>
        </w:rPr>
        <w:t xml:space="preserve">культура, </w:t>
      </w:r>
      <w:r w:rsidRPr="00C95E44">
        <w:rPr>
          <w:spacing w:val="-1"/>
          <w:sz w:val="16"/>
          <w:szCs w:val="16"/>
        </w:rPr>
        <w:t>управление, благоустройство, решение социальных проблем, согласно принятых полномочий муниципального образования.</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pacing w:val="-1"/>
          <w:sz w:val="16"/>
          <w:szCs w:val="16"/>
        </w:rPr>
        <w:t xml:space="preserve">Основным источником собственных доходов в бюджет является налог на доходы физических лиц, </w:t>
      </w:r>
      <w:r w:rsidRPr="00C95E44">
        <w:rPr>
          <w:rFonts w:ascii="Times New Roman" w:hAnsi="Times New Roman" w:cs="Times New Roman"/>
          <w:spacing w:val="-2"/>
          <w:sz w:val="16"/>
          <w:szCs w:val="16"/>
        </w:rPr>
        <w:t>акцизы</w:t>
      </w:r>
      <w:r w:rsidRPr="00C95E44">
        <w:rPr>
          <w:rFonts w:ascii="Times New Roman" w:hAnsi="Times New Roman" w:cs="Times New Roman"/>
          <w:spacing w:val="-1"/>
          <w:sz w:val="16"/>
          <w:szCs w:val="16"/>
        </w:rPr>
        <w:t xml:space="preserve">, земельный налог, налог на  имущество, поступления </w:t>
      </w:r>
      <w:r w:rsidRPr="00C95E44">
        <w:rPr>
          <w:rFonts w:ascii="Times New Roman" w:hAnsi="Times New Roman" w:cs="Times New Roman"/>
          <w:sz w:val="16"/>
          <w:szCs w:val="16"/>
        </w:rPr>
        <w:t xml:space="preserve">от </w:t>
      </w:r>
      <w:r w:rsidRPr="00C95E44">
        <w:rPr>
          <w:rFonts w:ascii="Times New Roman" w:hAnsi="Times New Roman" w:cs="Times New Roman"/>
          <w:spacing w:val="-1"/>
          <w:sz w:val="16"/>
          <w:szCs w:val="16"/>
        </w:rPr>
        <w:t xml:space="preserve">продажи права на землю, неналоговые поступления. </w:t>
      </w:r>
    </w:p>
    <w:p w:rsidR="004F26AF" w:rsidRPr="00C95E44" w:rsidRDefault="004F26AF" w:rsidP="004F26AF">
      <w:pPr>
        <w:pStyle w:val="a1"/>
        <w:spacing w:after="0"/>
        <w:ind w:firstLine="709"/>
        <w:jc w:val="both"/>
        <w:rPr>
          <w:sz w:val="16"/>
          <w:szCs w:val="16"/>
        </w:rPr>
      </w:pPr>
    </w:p>
    <w:p w:rsidR="00C95E44" w:rsidRDefault="00C95E44" w:rsidP="004F26AF">
      <w:pPr>
        <w:ind w:firstLine="709"/>
        <w:jc w:val="both"/>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560"/>
        <w:gridCol w:w="1666"/>
      </w:tblGrid>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lastRenderedPageBreak/>
              <w:tab/>
              <w:t>ДОХОДЫ</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2020</w:t>
            </w:r>
          </w:p>
        </w:tc>
        <w:tc>
          <w:tcPr>
            <w:tcW w:w="1560" w:type="dxa"/>
            <w:shd w:val="clear" w:color="auto" w:fill="auto"/>
          </w:tcPr>
          <w:p w:rsidR="004F26AF" w:rsidRPr="00C95E44" w:rsidRDefault="004F26AF" w:rsidP="004F26AF">
            <w:pPr>
              <w:ind w:firstLine="709"/>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1666" w:type="dxa"/>
          </w:tcPr>
          <w:p w:rsidR="004F26AF" w:rsidRPr="00C95E44" w:rsidRDefault="004F26AF" w:rsidP="004F26AF">
            <w:pPr>
              <w:ind w:firstLine="709"/>
              <w:jc w:val="center"/>
              <w:rPr>
                <w:rFonts w:ascii="Times New Roman" w:hAnsi="Times New Roman" w:cs="Times New Roman"/>
                <w:sz w:val="16"/>
                <w:szCs w:val="16"/>
              </w:rPr>
            </w:pPr>
            <w:r w:rsidRPr="00C95E44">
              <w:rPr>
                <w:rFonts w:ascii="Times New Roman" w:hAnsi="Times New Roman" w:cs="Times New Roman"/>
                <w:sz w:val="16"/>
                <w:szCs w:val="16"/>
              </w:rPr>
              <w:t>2022</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Доходы всего: в том числе т.руб.</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21765,6</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37828,9</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27673,7</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Налоговые и неналоговые доходы</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5146,4</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7620,6</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7484,1</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НДФЛ</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547,8</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656,8</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753,5</w:t>
            </w:r>
          </w:p>
        </w:tc>
      </w:tr>
      <w:tr w:rsidR="004F26AF" w:rsidRPr="00C95E44" w:rsidTr="004F26AF">
        <w:trPr>
          <w:trHeight w:val="423"/>
        </w:trPr>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Налог на имущество физических лиц</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164,5</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65,4</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164</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Земельный налог</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1176,3</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974,9</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846,4</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Акцизы</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2406,6</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2418,4</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3502,3</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Единый сельскохозяйственный налог</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246,6</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435,2</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451,5</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Аренда земли</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394,2</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877,5</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282,9</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Прочие доходы от оказания платных услуг</w:t>
            </w:r>
          </w:p>
        </w:tc>
        <w:tc>
          <w:tcPr>
            <w:tcW w:w="1559" w:type="dxa"/>
            <w:shd w:val="clear" w:color="auto" w:fill="auto"/>
          </w:tcPr>
          <w:p w:rsidR="004F26AF" w:rsidRPr="00C95E44" w:rsidRDefault="004F26AF" w:rsidP="004F26AF">
            <w:pPr>
              <w:ind w:firstLine="709"/>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560" w:type="dxa"/>
            <w:shd w:val="clear" w:color="auto" w:fill="auto"/>
          </w:tcPr>
          <w:p w:rsidR="004F26AF" w:rsidRPr="00C95E44" w:rsidRDefault="004F26AF" w:rsidP="004F26AF">
            <w:pPr>
              <w:ind w:firstLine="709"/>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0</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hAnsi="Times New Roman" w:cs="Times New Roman"/>
                <w:sz w:val="16"/>
                <w:szCs w:val="16"/>
              </w:rPr>
            </w:pPr>
            <w:r w:rsidRPr="00C95E44">
              <w:rPr>
                <w:rFonts w:ascii="Times New Roman" w:hAnsi="Times New Roman" w:cs="Times New Roman"/>
                <w:sz w:val="16"/>
                <w:szCs w:val="16"/>
              </w:rPr>
              <w:t>Прочие доходы</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15,9</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p>
        </w:tc>
        <w:tc>
          <w:tcPr>
            <w:tcW w:w="1666" w:type="dxa"/>
          </w:tcPr>
          <w:p w:rsidR="004F26AF" w:rsidRPr="00C95E44" w:rsidRDefault="004F26AF" w:rsidP="004F26AF">
            <w:pPr>
              <w:jc w:val="center"/>
              <w:rPr>
                <w:rFonts w:ascii="Times New Roman" w:hAnsi="Times New Roman" w:cs="Times New Roman"/>
                <w:sz w:val="16"/>
                <w:szCs w:val="16"/>
              </w:rPr>
            </w:pP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lastRenderedPageBreak/>
              <w:t>Безвозмездные поступления, всего:</w:t>
            </w:r>
          </w:p>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в том числе:</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16619,2</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30208,4</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20189,6</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Дотация на выравнивание</w:t>
            </w:r>
          </w:p>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сбалансированность</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14340,1</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16080,7</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17434,3</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Субсидии, всего</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1792,1</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13531,1</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1852,9</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 xml:space="preserve"> в т. ч. прочие субсидии</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1080,2</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1041,1</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1852,9</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Субвенция бюджетам поселений на осуществление первичного воинского учета на территориях, где отсутствуют военные комиссариаты</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335,3</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343,5</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379,2</w:t>
            </w:r>
          </w:p>
        </w:tc>
      </w:tr>
      <w:tr w:rsidR="004F26AF" w:rsidRPr="00C95E44" w:rsidTr="004F26AF">
        <w:tc>
          <w:tcPr>
            <w:tcW w:w="4786"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Иные межбюджетные трансферты, передаваемые бюджетам поселений</w:t>
            </w:r>
          </w:p>
        </w:tc>
        <w:tc>
          <w:tcPr>
            <w:tcW w:w="1559"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109,3</w:t>
            </w:r>
          </w:p>
        </w:tc>
        <w:tc>
          <w:tcPr>
            <w:tcW w:w="1560" w:type="dxa"/>
            <w:shd w:val="clear" w:color="auto" w:fill="auto"/>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666" w:type="dxa"/>
          </w:tcPr>
          <w:p w:rsidR="004F26AF" w:rsidRPr="00C95E44" w:rsidRDefault="004F26AF" w:rsidP="004F26AF">
            <w:pPr>
              <w:jc w:val="center"/>
              <w:rPr>
                <w:rFonts w:ascii="Times New Roman" w:hAnsi="Times New Roman" w:cs="Times New Roman"/>
                <w:sz w:val="16"/>
                <w:szCs w:val="16"/>
              </w:rPr>
            </w:pPr>
            <w:r w:rsidRPr="00C95E44">
              <w:rPr>
                <w:rFonts w:ascii="Times New Roman" w:hAnsi="Times New Roman" w:cs="Times New Roman"/>
                <w:sz w:val="16"/>
                <w:szCs w:val="16"/>
              </w:rPr>
              <w:t>0</w:t>
            </w:r>
          </w:p>
        </w:tc>
      </w:tr>
    </w:tbl>
    <w:p w:rsidR="00C95E44" w:rsidRDefault="00C95E44" w:rsidP="004F26AF">
      <w:pPr>
        <w:pStyle w:val="a1"/>
        <w:spacing w:after="0"/>
        <w:ind w:firstLine="709"/>
        <w:jc w:val="both"/>
        <w:rPr>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pStyle w:val="a1"/>
        <w:spacing w:after="0"/>
        <w:ind w:firstLine="709"/>
        <w:jc w:val="both"/>
        <w:rPr>
          <w:sz w:val="16"/>
          <w:szCs w:val="16"/>
        </w:rPr>
      </w:pPr>
    </w:p>
    <w:p w:rsidR="004F26AF" w:rsidRPr="00C95E44" w:rsidRDefault="004F26AF" w:rsidP="004F26AF">
      <w:pPr>
        <w:pStyle w:val="ab"/>
        <w:ind w:firstLine="709"/>
        <w:jc w:val="both"/>
        <w:rPr>
          <w:rFonts w:ascii="Times New Roman" w:eastAsia="Calibri" w:hAnsi="Times New Roman"/>
          <w:color w:val="FF0000"/>
          <w:sz w:val="16"/>
          <w:szCs w:val="16"/>
        </w:rPr>
      </w:pPr>
      <w:r w:rsidRPr="00C95E44">
        <w:rPr>
          <w:rFonts w:ascii="Times New Roman" w:hAnsi="Times New Roman"/>
          <w:sz w:val="16"/>
          <w:szCs w:val="16"/>
        </w:rPr>
        <w:t xml:space="preserve"> </w:t>
      </w: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 xml:space="preserve">Расходная часть бюджета  муниципального образования «Хохорск» на 2022 год формировалась в соответствии со статьей 14 Федерального закона от 06.10.2003 года № 131-ФЗ «Об общих принципах организации местного </w:t>
      </w:r>
      <w:r w:rsidRPr="00C95E44">
        <w:rPr>
          <w:rFonts w:ascii="Times New Roman" w:eastAsia="Calibri" w:hAnsi="Times New Roman" w:cs="Times New Roman"/>
          <w:sz w:val="16"/>
          <w:szCs w:val="16"/>
        </w:rPr>
        <w:lastRenderedPageBreak/>
        <w:t xml:space="preserve">самоуправления в Российской Федерации». Что касается исполнения расходной части бюджета, то расходы производились в соответствии с утвержденным бюджетом на 2022год с учетом вносимых в него изменений и дополнений, согласно действующего законодательства. </w:t>
      </w:r>
    </w:p>
    <w:p w:rsidR="004F26AF" w:rsidRPr="00C95E44" w:rsidRDefault="004F26AF" w:rsidP="004F26AF">
      <w:pPr>
        <w:jc w:val="both"/>
        <w:rPr>
          <w:rFonts w:ascii="Times New Roman" w:hAnsi="Times New Roman" w:cs="Times New Roman"/>
          <w:sz w:val="16"/>
          <w:szCs w:val="16"/>
        </w:rPr>
      </w:pPr>
    </w:p>
    <w:p w:rsidR="00C95E44" w:rsidRDefault="00C95E44" w:rsidP="004F26AF">
      <w:pPr>
        <w:widowControl w:val="0"/>
        <w:autoSpaceDE w:val="0"/>
        <w:autoSpaceDN w:val="0"/>
        <w:adjustRightInd w:val="0"/>
        <w:ind w:firstLine="709"/>
        <w:jc w:val="both"/>
        <w:rPr>
          <w:rFonts w:ascii="Times New Roman" w:hAnsi="Times New Roman" w:cs="Times New Roman"/>
          <w:b/>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9"/>
        <w:gridCol w:w="1560"/>
        <w:gridCol w:w="1560"/>
        <w:gridCol w:w="1984"/>
      </w:tblGrid>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b/>
                <w:sz w:val="16"/>
                <w:szCs w:val="16"/>
              </w:rPr>
            </w:pPr>
            <w:r w:rsidRPr="00C95E44">
              <w:rPr>
                <w:rFonts w:ascii="Times New Roman" w:hAnsi="Times New Roman" w:cs="Times New Roman"/>
                <w:b/>
                <w:sz w:val="16"/>
                <w:szCs w:val="16"/>
              </w:rPr>
              <w:lastRenderedPageBreak/>
              <w:t>РАСХОДЫ</w:t>
            </w:r>
          </w:p>
        </w:tc>
        <w:tc>
          <w:tcPr>
            <w:tcW w:w="1560" w:type="dxa"/>
          </w:tcPr>
          <w:p w:rsidR="004F26AF" w:rsidRPr="00C95E44" w:rsidRDefault="004F26AF" w:rsidP="004F26AF">
            <w:pPr>
              <w:widowControl w:val="0"/>
              <w:autoSpaceDE w:val="0"/>
              <w:autoSpaceDN w:val="0"/>
              <w:adjustRightInd w:val="0"/>
              <w:jc w:val="both"/>
              <w:rPr>
                <w:rFonts w:ascii="Times New Roman" w:hAnsi="Times New Roman" w:cs="Times New Roman"/>
                <w:b/>
                <w:sz w:val="16"/>
                <w:szCs w:val="16"/>
              </w:rPr>
            </w:pPr>
            <w:r w:rsidRPr="00C95E44">
              <w:rPr>
                <w:rFonts w:ascii="Times New Roman" w:hAnsi="Times New Roman" w:cs="Times New Roman"/>
                <w:b/>
                <w:sz w:val="16"/>
                <w:szCs w:val="16"/>
              </w:rPr>
              <w:t>2020</w:t>
            </w:r>
          </w:p>
        </w:tc>
        <w:tc>
          <w:tcPr>
            <w:tcW w:w="1560" w:type="dxa"/>
            <w:shd w:val="clear" w:color="auto" w:fill="auto"/>
          </w:tcPr>
          <w:p w:rsidR="004F26AF" w:rsidRPr="00C95E44" w:rsidRDefault="004F26AF" w:rsidP="004F26AF">
            <w:pPr>
              <w:widowControl w:val="0"/>
              <w:autoSpaceDE w:val="0"/>
              <w:autoSpaceDN w:val="0"/>
              <w:adjustRightInd w:val="0"/>
              <w:jc w:val="both"/>
              <w:rPr>
                <w:rFonts w:ascii="Times New Roman" w:hAnsi="Times New Roman" w:cs="Times New Roman"/>
                <w:b/>
                <w:sz w:val="16"/>
                <w:szCs w:val="16"/>
              </w:rPr>
            </w:pPr>
            <w:r w:rsidRPr="00C95E44">
              <w:rPr>
                <w:rFonts w:ascii="Times New Roman" w:hAnsi="Times New Roman" w:cs="Times New Roman"/>
                <w:b/>
                <w:sz w:val="16"/>
                <w:szCs w:val="16"/>
              </w:rPr>
              <w:t>2021</w:t>
            </w:r>
          </w:p>
        </w:tc>
        <w:tc>
          <w:tcPr>
            <w:tcW w:w="1984" w:type="dxa"/>
          </w:tcPr>
          <w:p w:rsidR="004F26AF" w:rsidRPr="00C95E44" w:rsidRDefault="004F26AF" w:rsidP="004F26AF">
            <w:pPr>
              <w:widowControl w:val="0"/>
              <w:autoSpaceDE w:val="0"/>
              <w:autoSpaceDN w:val="0"/>
              <w:adjustRightInd w:val="0"/>
              <w:ind w:firstLine="709"/>
              <w:jc w:val="both"/>
              <w:rPr>
                <w:rFonts w:ascii="Times New Roman" w:hAnsi="Times New Roman" w:cs="Times New Roman"/>
                <w:b/>
                <w:sz w:val="16"/>
                <w:szCs w:val="16"/>
              </w:rPr>
            </w:pPr>
            <w:r w:rsidRPr="00C95E44">
              <w:rPr>
                <w:rFonts w:ascii="Times New Roman" w:hAnsi="Times New Roman" w:cs="Times New Roman"/>
                <w:b/>
                <w:sz w:val="16"/>
                <w:szCs w:val="16"/>
              </w:rPr>
              <w:t>2022 г.</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b/>
                <w:sz w:val="16"/>
                <w:szCs w:val="16"/>
              </w:rPr>
            </w:pPr>
            <w:r w:rsidRPr="00C95E44">
              <w:rPr>
                <w:rFonts w:ascii="Times New Roman" w:hAnsi="Times New Roman" w:cs="Times New Roman"/>
                <w:b/>
                <w:sz w:val="16"/>
                <w:szCs w:val="16"/>
              </w:rPr>
              <w:t>Расходы всего: в том числе</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23078,9</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35491,7</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29863,3</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Общегосударственные расходы</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8942,8</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10402,7</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10972,5</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Национальная оборона</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335,3</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343,5</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379,2</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Национальная экономика</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5989,9</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2380,9</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6711,8</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Жилищно – коммунальное хозяйство    </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2753</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2945,9</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2311,5</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Культура</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7645,3</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6415,2</w:t>
            </w:r>
          </w:p>
        </w:tc>
        <w:tc>
          <w:tcPr>
            <w:tcW w:w="1984" w:type="dxa"/>
          </w:tcPr>
          <w:p w:rsidR="004F26AF" w:rsidRPr="00C95E44" w:rsidRDefault="004F26AF" w:rsidP="004F26AF">
            <w:pPr>
              <w:widowControl w:val="0"/>
              <w:autoSpaceDE w:val="0"/>
              <w:autoSpaceDN w:val="0"/>
              <w:adjustRightInd w:val="0"/>
              <w:ind w:hanging="2"/>
              <w:jc w:val="center"/>
              <w:rPr>
                <w:rFonts w:ascii="Times New Roman" w:hAnsi="Times New Roman" w:cs="Times New Roman"/>
                <w:sz w:val="16"/>
                <w:szCs w:val="16"/>
              </w:rPr>
            </w:pPr>
            <w:r w:rsidRPr="00C95E44">
              <w:rPr>
                <w:rFonts w:ascii="Times New Roman" w:hAnsi="Times New Roman" w:cs="Times New Roman"/>
                <w:sz w:val="16"/>
                <w:szCs w:val="16"/>
              </w:rPr>
              <w:t>8488,1</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Социальная политика</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r>
      <w:tr w:rsidR="004F26AF" w:rsidRPr="00C95E44" w:rsidTr="004F26AF">
        <w:trPr>
          <w:jc w:val="center"/>
        </w:trPr>
        <w:tc>
          <w:tcPr>
            <w:tcW w:w="4039" w:type="dxa"/>
            <w:shd w:val="clear" w:color="auto" w:fill="auto"/>
          </w:tcPr>
          <w:p w:rsidR="004F26AF" w:rsidRPr="00C95E44" w:rsidRDefault="004F26AF" w:rsidP="004F26AF">
            <w:pPr>
              <w:widowControl w:val="0"/>
              <w:autoSpaceDE w:val="0"/>
              <w:autoSpaceDN w:val="0"/>
              <w:adjustRightInd w:val="0"/>
              <w:ind w:firstLine="709"/>
              <w:jc w:val="both"/>
              <w:rPr>
                <w:rFonts w:ascii="Times New Roman" w:hAnsi="Times New Roman" w:cs="Times New Roman"/>
                <w:sz w:val="16"/>
                <w:szCs w:val="16"/>
              </w:rPr>
            </w:pPr>
            <w:r w:rsidRPr="00C95E44">
              <w:rPr>
                <w:rFonts w:ascii="Times New Roman" w:hAnsi="Times New Roman" w:cs="Times New Roman"/>
                <w:sz w:val="16"/>
                <w:szCs w:val="16"/>
              </w:rPr>
              <w:t>Физическая культура и спорт</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12744,9</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300 000</w:t>
            </w:r>
          </w:p>
        </w:tc>
      </w:tr>
      <w:tr w:rsidR="004F26AF" w:rsidRPr="00C95E44" w:rsidTr="004F26AF">
        <w:trPr>
          <w:jc w:val="center"/>
        </w:trPr>
        <w:tc>
          <w:tcPr>
            <w:tcW w:w="4039"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Обслуживание государственного и муниципального долга</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984"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r>
      <w:tr w:rsidR="004F26AF" w:rsidRPr="00C95E44" w:rsidTr="004F26AF">
        <w:trPr>
          <w:jc w:val="center"/>
        </w:trPr>
        <w:tc>
          <w:tcPr>
            <w:tcW w:w="4039"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Межбюджетные трансферты</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165,6</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258,5</w:t>
            </w:r>
          </w:p>
        </w:tc>
        <w:tc>
          <w:tcPr>
            <w:tcW w:w="1984" w:type="dxa"/>
          </w:tcPr>
          <w:p w:rsidR="004F26AF" w:rsidRPr="00C95E44" w:rsidRDefault="004F26AF" w:rsidP="004F26AF">
            <w:pPr>
              <w:widowControl w:val="0"/>
              <w:autoSpaceDE w:val="0"/>
              <w:autoSpaceDN w:val="0"/>
              <w:adjustRightInd w:val="0"/>
              <w:ind w:hanging="2"/>
              <w:jc w:val="center"/>
              <w:rPr>
                <w:rFonts w:ascii="Times New Roman" w:hAnsi="Times New Roman" w:cs="Times New Roman"/>
                <w:sz w:val="16"/>
                <w:szCs w:val="16"/>
              </w:rPr>
            </w:pPr>
            <w:r w:rsidRPr="00C95E44">
              <w:rPr>
                <w:rFonts w:ascii="Times New Roman" w:hAnsi="Times New Roman" w:cs="Times New Roman"/>
                <w:sz w:val="16"/>
                <w:szCs w:val="16"/>
              </w:rPr>
              <w:t>323,4</w:t>
            </w:r>
          </w:p>
        </w:tc>
      </w:tr>
      <w:tr w:rsidR="004F26AF" w:rsidRPr="00C95E44" w:rsidTr="004F26AF">
        <w:trPr>
          <w:jc w:val="center"/>
        </w:trPr>
        <w:tc>
          <w:tcPr>
            <w:tcW w:w="4039" w:type="dxa"/>
            <w:shd w:val="clear" w:color="auto" w:fill="auto"/>
          </w:tcPr>
          <w:p w:rsidR="004F26AF" w:rsidRPr="00C95E44" w:rsidRDefault="004F26AF" w:rsidP="004F26AF">
            <w:pPr>
              <w:ind w:firstLine="709"/>
              <w:jc w:val="both"/>
              <w:rPr>
                <w:rFonts w:ascii="Times New Roman" w:eastAsia="Calibri" w:hAnsi="Times New Roman" w:cs="Times New Roman"/>
                <w:sz w:val="16"/>
                <w:szCs w:val="16"/>
              </w:rPr>
            </w:pPr>
            <w:r w:rsidRPr="00C95E44">
              <w:rPr>
                <w:rFonts w:ascii="Times New Roman" w:eastAsia="Calibri" w:hAnsi="Times New Roman" w:cs="Times New Roman"/>
                <w:sz w:val="16"/>
                <w:szCs w:val="16"/>
              </w:rPr>
              <w:t>Национальная безопасность</w:t>
            </w:r>
          </w:p>
        </w:tc>
        <w:tc>
          <w:tcPr>
            <w:tcW w:w="1560" w:type="dxa"/>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560" w:type="dxa"/>
            <w:shd w:val="clear" w:color="auto" w:fill="auto"/>
          </w:tcPr>
          <w:p w:rsidR="004F26AF" w:rsidRPr="00C95E44" w:rsidRDefault="004F26AF" w:rsidP="004F26AF">
            <w:pPr>
              <w:widowControl w:val="0"/>
              <w:autoSpaceDE w:val="0"/>
              <w:autoSpaceDN w:val="0"/>
              <w:adjustRightInd w:val="0"/>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1984" w:type="dxa"/>
          </w:tcPr>
          <w:p w:rsidR="004F26AF" w:rsidRPr="00C95E44" w:rsidRDefault="004F26AF" w:rsidP="004F26AF">
            <w:pPr>
              <w:widowControl w:val="0"/>
              <w:autoSpaceDE w:val="0"/>
              <w:autoSpaceDN w:val="0"/>
              <w:adjustRightInd w:val="0"/>
              <w:ind w:hanging="2"/>
              <w:jc w:val="center"/>
              <w:rPr>
                <w:rFonts w:ascii="Times New Roman" w:hAnsi="Times New Roman" w:cs="Times New Roman"/>
                <w:sz w:val="16"/>
                <w:szCs w:val="16"/>
              </w:rPr>
            </w:pPr>
            <w:r w:rsidRPr="00C95E44">
              <w:rPr>
                <w:rFonts w:ascii="Times New Roman" w:hAnsi="Times New Roman" w:cs="Times New Roman"/>
                <w:sz w:val="16"/>
                <w:szCs w:val="16"/>
              </w:rPr>
              <w:t>0</w:t>
            </w:r>
          </w:p>
        </w:tc>
      </w:tr>
    </w:tbl>
    <w:p w:rsidR="00C95E44" w:rsidRDefault="00C95E44" w:rsidP="004F26AF">
      <w:pPr>
        <w:ind w:firstLine="709"/>
        <w:jc w:val="both"/>
        <w:rPr>
          <w:rFonts w:ascii="Times New Roman" w:eastAsia="Calibri" w:hAnsi="Times New Roman" w:cs="Times New Roman"/>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ind w:firstLine="709"/>
        <w:jc w:val="both"/>
        <w:rPr>
          <w:rFonts w:ascii="Times New Roman" w:eastAsia="Calibri" w:hAnsi="Times New Roman" w:cs="Times New Roman"/>
          <w:sz w:val="16"/>
          <w:szCs w:val="16"/>
        </w:rPr>
      </w:pPr>
    </w:p>
    <w:p w:rsidR="004F26AF" w:rsidRPr="00C95E44" w:rsidRDefault="004F26AF" w:rsidP="004F26AF">
      <w:pPr>
        <w:pStyle w:val="4"/>
        <w:ind w:firstLine="709"/>
        <w:rPr>
          <w:rFonts w:ascii="Times New Roman" w:hAnsi="Times New Roman"/>
          <w:b w:val="0"/>
          <w:bCs w:val="0"/>
          <w:sz w:val="16"/>
          <w:szCs w:val="16"/>
        </w:rPr>
      </w:pPr>
      <w:r w:rsidRPr="00C95E44">
        <w:rPr>
          <w:rFonts w:ascii="Times New Roman" w:hAnsi="Times New Roman"/>
          <w:spacing w:val="-1"/>
          <w:sz w:val="16"/>
          <w:szCs w:val="16"/>
        </w:rPr>
        <w:t>2.9 Анализ структуры экономики</w:t>
      </w:r>
    </w:p>
    <w:p w:rsidR="004F26AF" w:rsidRPr="00C95E44" w:rsidRDefault="004F26AF" w:rsidP="004F26AF">
      <w:pPr>
        <w:pStyle w:val="a1"/>
        <w:spacing w:after="0"/>
        <w:ind w:firstLine="709"/>
        <w:jc w:val="both"/>
        <w:rPr>
          <w:spacing w:val="-1"/>
          <w:sz w:val="16"/>
          <w:szCs w:val="16"/>
        </w:rPr>
      </w:pPr>
    </w:p>
    <w:p w:rsidR="004F26AF" w:rsidRPr="00C95E44" w:rsidRDefault="004F26AF" w:rsidP="004F26AF">
      <w:pPr>
        <w:spacing w:line="240" w:lineRule="auto"/>
        <w:ind w:right="-2"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2.9.1. На территории муниципального образования «Хохорск» промышленные предприятия отсутствуют.</w:t>
      </w:r>
    </w:p>
    <w:p w:rsidR="004F26AF" w:rsidRPr="00C95E44" w:rsidRDefault="004F26AF" w:rsidP="004F26AF">
      <w:pPr>
        <w:tabs>
          <w:tab w:val="left" w:pos="851"/>
        </w:tabs>
        <w:spacing w:line="240" w:lineRule="auto"/>
        <w:ind w:right="-2"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2.9.2. Уровень развития транспорта и связи, в т. ч. характеристика автомобильных дорог.</w:t>
      </w:r>
    </w:p>
    <w:p w:rsidR="004F26AF" w:rsidRPr="00C95E44" w:rsidRDefault="004F26AF" w:rsidP="004F26AF">
      <w:pPr>
        <w:spacing w:line="240" w:lineRule="auto"/>
        <w:ind w:right="-2"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 xml:space="preserve">Муниципальное образование расположено в 130 км от  г. Иркутска. Водного, воздушного и железнодорожного сообщения с населенными пунктами района и области нет. Внешняя связь и перевозки поддерживаются только автомобильным транспортом. </w:t>
      </w:r>
    </w:p>
    <w:p w:rsidR="004F26AF" w:rsidRPr="00C95E44" w:rsidRDefault="004F26AF" w:rsidP="004F26AF">
      <w:pPr>
        <w:spacing w:line="240" w:lineRule="auto"/>
        <w:ind w:right="-2"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По территории поселения проходит дорога регионального значения Бохан – Тихоновка – Усть-Орда,  протяженностью в границах поселения = 15  км.</w:t>
      </w:r>
    </w:p>
    <w:p w:rsidR="004F26AF" w:rsidRPr="00C95E44" w:rsidRDefault="004F26AF" w:rsidP="004F26AF">
      <w:pPr>
        <w:spacing w:line="240" w:lineRule="auto"/>
        <w:ind w:right="-2" w:firstLine="709"/>
        <w:jc w:val="both"/>
        <w:rPr>
          <w:rFonts w:ascii="Times New Roman" w:hAnsi="Times New Roman" w:cs="Times New Roman"/>
          <w:color w:val="191919"/>
          <w:sz w:val="16"/>
          <w:szCs w:val="16"/>
        </w:rPr>
      </w:pPr>
      <w:r w:rsidRPr="00C95E44">
        <w:rPr>
          <w:rFonts w:ascii="Times New Roman" w:hAnsi="Times New Roman" w:cs="Times New Roman"/>
          <w:color w:val="000000"/>
          <w:sz w:val="16"/>
          <w:szCs w:val="16"/>
        </w:rPr>
        <w:lastRenderedPageBreak/>
        <w:t xml:space="preserve">Протяженность дорог местного значения в границах поселения составляет 33283 км, из них асфальтированные – 5806 км, гравийные – 11382 км, грунтовые – 16095 км.  Для обеспечения удобств обслуживания автомобильного транспорта на территории муниципального образования на автомобильных дорогах </w:t>
      </w:r>
      <w:r w:rsidRPr="00C95E44">
        <w:rPr>
          <w:rFonts w:ascii="Times New Roman" w:hAnsi="Times New Roman" w:cs="Times New Roman"/>
          <w:color w:val="191919"/>
          <w:sz w:val="16"/>
          <w:szCs w:val="16"/>
        </w:rPr>
        <w:t>располагаются следующие объекты транспортной инфраструктуры:</w:t>
      </w:r>
    </w:p>
    <w:p w:rsidR="004F26AF" w:rsidRPr="00C95E44" w:rsidRDefault="004F26AF" w:rsidP="004F26AF">
      <w:pPr>
        <w:spacing w:line="240" w:lineRule="auto"/>
        <w:ind w:right="-2" w:firstLine="709"/>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автодорожный мост на автомобильной дороге общего пользования регионального значения – 2 объекта;</w:t>
      </w:r>
    </w:p>
    <w:p w:rsidR="004F26AF" w:rsidRPr="00C95E44" w:rsidRDefault="004F26AF" w:rsidP="004F26AF">
      <w:pPr>
        <w:spacing w:line="240" w:lineRule="auto"/>
        <w:ind w:right="-2" w:firstLine="709"/>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автодорожные мосты на автомобильных дорогах общего пользования местного значения – 4 объекта;</w:t>
      </w:r>
    </w:p>
    <w:p w:rsidR="004F26AF" w:rsidRPr="00C95E44" w:rsidRDefault="004F26AF" w:rsidP="004F26AF">
      <w:pPr>
        <w:spacing w:line="240" w:lineRule="auto"/>
        <w:ind w:right="-2" w:firstLine="709"/>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Одной из основных проблем автодорожной сети муниципального образования «Хохорск» является то, что большая часть автомобильных дорог общего пользования местного значения относится к грунтовым и не соответствует требуемому техническому уровню.</w:t>
      </w:r>
    </w:p>
    <w:p w:rsidR="004F26AF" w:rsidRPr="00C95E44" w:rsidRDefault="004F26AF" w:rsidP="004F26AF">
      <w:pPr>
        <w:spacing w:line="240" w:lineRule="auto"/>
        <w:ind w:right="-2" w:firstLine="709"/>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 xml:space="preserve">На сегодняшний день в населенных пунктах муниципального образования, пешеходное движение осуществляется в основном по проезжим частям улиц, в связи с отсутствием тротуаров и пешеходных дорожек, что является серьезным недостатком улично-дорожной сети  муниципального образования и не соответствует нормативным требованиям СНиП 2.07.01-89. </w:t>
      </w:r>
    </w:p>
    <w:p w:rsidR="004F26AF" w:rsidRPr="00C95E44" w:rsidRDefault="004F26AF" w:rsidP="004F26AF">
      <w:pPr>
        <w:spacing w:line="240" w:lineRule="auto"/>
        <w:ind w:firstLine="709"/>
        <w:jc w:val="both"/>
        <w:rPr>
          <w:rFonts w:ascii="Times New Roman" w:hAnsi="Times New Roman" w:cs="Times New Roman"/>
          <w:b/>
          <w:sz w:val="16"/>
          <w:szCs w:val="16"/>
        </w:rPr>
      </w:pPr>
      <w:r w:rsidRPr="00C95E44">
        <w:rPr>
          <w:rFonts w:ascii="Times New Roman" w:hAnsi="Times New Roman" w:cs="Times New Roman"/>
          <w:sz w:val="16"/>
          <w:szCs w:val="16"/>
        </w:rPr>
        <w:t xml:space="preserve">Износ дорог составляет более 50 %.    В связи с большим износом требуется ремонт дорог с асфальтовым покрытием. В </w:t>
      </w:r>
      <w:r w:rsidRPr="00C95E44">
        <w:rPr>
          <w:rFonts w:ascii="Times New Roman" w:hAnsi="Times New Roman" w:cs="Times New Roman"/>
          <w:spacing w:val="-1"/>
          <w:sz w:val="16"/>
          <w:szCs w:val="16"/>
        </w:rPr>
        <w:t xml:space="preserve">летний период ежегодно производится ямочный </w:t>
      </w:r>
      <w:r w:rsidRPr="00C95E44">
        <w:rPr>
          <w:rFonts w:ascii="Times New Roman" w:hAnsi="Times New Roman" w:cs="Times New Roman"/>
          <w:spacing w:val="-1"/>
          <w:sz w:val="16"/>
          <w:szCs w:val="16"/>
        </w:rPr>
        <w:lastRenderedPageBreak/>
        <w:t xml:space="preserve">ремонт дорог </w:t>
      </w:r>
      <w:r w:rsidRPr="00C95E44">
        <w:rPr>
          <w:rFonts w:ascii="Times New Roman" w:hAnsi="Times New Roman" w:cs="Times New Roman"/>
          <w:sz w:val="16"/>
          <w:szCs w:val="16"/>
        </w:rPr>
        <w:t xml:space="preserve">с </w:t>
      </w:r>
      <w:r w:rsidRPr="00C95E44">
        <w:rPr>
          <w:rFonts w:ascii="Times New Roman" w:hAnsi="Times New Roman" w:cs="Times New Roman"/>
          <w:spacing w:val="-1"/>
          <w:sz w:val="16"/>
          <w:szCs w:val="16"/>
        </w:rPr>
        <w:t xml:space="preserve">асфальтовым покрытием. </w:t>
      </w:r>
      <w:r w:rsidRPr="00C95E44">
        <w:rPr>
          <w:rFonts w:ascii="Times New Roman" w:hAnsi="Times New Roman" w:cs="Times New Roman"/>
          <w:sz w:val="16"/>
          <w:szCs w:val="16"/>
        </w:rPr>
        <w:t xml:space="preserve">В </w:t>
      </w:r>
      <w:r w:rsidRPr="00C95E44">
        <w:rPr>
          <w:rFonts w:ascii="Times New Roman" w:hAnsi="Times New Roman" w:cs="Times New Roman"/>
          <w:spacing w:val="-1"/>
          <w:sz w:val="16"/>
          <w:szCs w:val="16"/>
        </w:rPr>
        <w:t xml:space="preserve">течение  ряда лет производится ремонт дорог за счет средств дорожного фонда администрации </w:t>
      </w:r>
      <w:r w:rsidRPr="00C95E44">
        <w:rPr>
          <w:rFonts w:ascii="Times New Roman" w:hAnsi="Times New Roman" w:cs="Times New Roman"/>
          <w:sz w:val="16"/>
          <w:szCs w:val="16"/>
        </w:rPr>
        <w:t xml:space="preserve">и </w:t>
      </w:r>
      <w:r w:rsidRPr="00C95E44">
        <w:rPr>
          <w:rFonts w:ascii="Times New Roman" w:hAnsi="Times New Roman" w:cs="Times New Roman"/>
          <w:spacing w:val="-1"/>
          <w:sz w:val="16"/>
          <w:szCs w:val="16"/>
        </w:rPr>
        <w:t>областных средств перечня мероприятий народные инициативы.</w:t>
      </w:r>
    </w:p>
    <w:p w:rsidR="004F26AF" w:rsidRPr="00C95E44" w:rsidRDefault="004F26AF" w:rsidP="004F26AF">
      <w:pPr>
        <w:spacing w:line="240" w:lineRule="auto"/>
        <w:ind w:right="-2"/>
        <w:jc w:val="both"/>
        <w:rPr>
          <w:rFonts w:ascii="Times New Roman" w:hAnsi="Times New Roman" w:cs="Times New Roman"/>
          <w:color w:val="191919"/>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Перечень  автомобильных дорог общего пользования местного значения</w:t>
      </w: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муниципального образования  «Хохорск»</w:t>
      </w:r>
    </w:p>
    <w:p w:rsidR="004F26AF" w:rsidRPr="00C95E44" w:rsidRDefault="004F26AF" w:rsidP="004F26AF">
      <w:pPr>
        <w:ind w:left="284"/>
        <w:jc w:val="center"/>
        <w:rPr>
          <w:rFonts w:ascii="Times New Roman" w:hAnsi="Times New Roman" w:cs="Times New Roman"/>
          <w:sz w:val="16"/>
          <w:szCs w:val="16"/>
        </w:rPr>
      </w:pPr>
    </w:p>
    <w:p w:rsidR="00C95E44" w:rsidRDefault="00C95E44" w:rsidP="004F26AF">
      <w:pPr>
        <w:widowControl w:val="0"/>
        <w:autoSpaceDE w:val="0"/>
        <w:autoSpaceDN w:val="0"/>
        <w:adjustRightInd w:val="0"/>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2700"/>
        <w:gridCol w:w="1419"/>
        <w:gridCol w:w="1417"/>
        <w:gridCol w:w="1500"/>
        <w:gridCol w:w="2032"/>
      </w:tblGrid>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Наименование автомобильных дорог</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Площадь, кв.м.</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rPr>
                <w:rFonts w:ascii="Times New Roman" w:hAnsi="Times New Roman" w:cs="Times New Roman"/>
                <w:sz w:val="16"/>
                <w:szCs w:val="16"/>
              </w:rPr>
            </w:pPr>
            <w:r w:rsidRPr="00C95E44">
              <w:rPr>
                <w:rFonts w:ascii="Times New Roman" w:hAnsi="Times New Roman" w:cs="Times New Roman"/>
                <w:sz w:val="16"/>
                <w:szCs w:val="16"/>
              </w:rPr>
              <w:t>Протяжен</w:t>
            </w: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ность,м.</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покрытие</w:t>
            </w:r>
          </w:p>
        </w:tc>
        <w:tc>
          <w:tcPr>
            <w:tcW w:w="203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rPr>
                <w:rFonts w:ascii="Times New Roman" w:hAnsi="Times New Roman" w:cs="Times New Roman"/>
                <w:sz w:val="16"/>
                <w:szCs w:val="16"/>
              </w:rPr>
            </w:pPr>
            <w:r w:rsidRPr="00C95E44">
              <w:rPr>
                <w:rFonts w:ascii="Times New Roman" w:hAnsi="Times New Roman" w:cs="Times New Roman"/>
                <w:sz w:val="16"/>
                <w:szCs w:val="16"/>
              </w:rPr>
              <w:t>Водопропускн.</w:t>
            </w: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трубы</w:t>
            </w: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Село Хохорск</w:t>
            </w:r>
          </w:p>
        </w:tc>
        <w:tc>
          <w:tcPr>
            <w:tcW w:w="1419"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Ленина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32170</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3362</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асфальт</w:t>
            </w:r>
          </w:p>
        </w:tc>
        <w:tc>
          <w:tcPr>
            <w:tcW w:w="203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ж/б 2шт.1*1,5*5</w:t>
            </w: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Гагарина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29732</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3810</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пер.Гергенова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4063</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 xml:space="preserve">333 </w:t>
            </w: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250</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rPr>
                <w:rFonts w:ascii="Times New Roman" w:hAnsi="Times New Roman" w:cs="Times New Roman"/>
                <w:sz w:val="16"/>
                <w:szCs w:val="16"/>
              </w:rPr>
            </w:pPr>
            <w:r w:rsidRPr="00C95E44">
              <w:rPr>
                <w:rFonts w:ascii="Times New Roman" w:hAnsi="Times New Roman" w:cs="Times New Roman"/>
                <w:sz w:val="16"/>
                <w:szCs w:val="16"/>
              </w:rPr>
              <w:t>Гравийная</w:t>
            </w: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асфальт</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Набережная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6818</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585</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Подгорная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6447</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821</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ж/б 2шт 1*1,5*5</w:t>
            </w: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Батудаева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5330</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778</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7</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Бригадная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6560</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199</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8</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пер.Нагорный</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6867</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871</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b/>
                <w:bCs/>
                <w:sz w:val="16"/>
                <w:szCs w:val="16"/>
              </w:rPr>
              <w:t>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11009</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деревня Нововоскресенка</w:t>
            </w:r>
          </w:p>
        </w:tc>
        <w:tc>
          <w:tcPr>
            <w:tcW w:w="1419"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9</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Трактовая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13219</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1259</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10</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Тамбовская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7836</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796</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11</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Нагорная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3859</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212</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12</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Немская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9854</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991</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Cs/>
                <w:sz w:val="16"/>
                <w:szCs w:val="16"/>
              </w:rPr>
            </w:pPr>
            <w:r w:rsidRPr="00C95E44">
              <w:rPr>
                <w:rFonts w:ascii="Times New Roman" w:hAnsi="Times New Roman" w:cs="Times New Roman"/>
                <w:bCs/>
                <w:sz w:val="16"/>
                <w:szCs w:val="16"/>
              </w:rPr>
              <w:t>3258</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деревня Русиновка</w:t>
            </w:r>
          </w:p>
        </w:tc>
        <w:tc>
          <w:tcPr>
            <w:tcW w:w="1419"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13</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Школьная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4490</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564</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14</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Трактовая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4802</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196</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ж/б 1*1*3</w:t>
            </w: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15</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Кирова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5861</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629</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16</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Ключевая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7158</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857</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17</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Набережная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4717</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824</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3070</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деревня Ижилха</w:t>
            </w:r>
          </w:p>
        </w:tc>
        <w:tc>
          <w:tcPr>
            <w:tcW w:w="1419"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18</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Ленина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20846</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2194</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асфальт</w:t>
            </w:r>
          </w:p>
        </w:tc>
        <w:tc>
          <w:tcPr>
            <w:tcW w:w="2032"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ж/б 2*1,5*5</w:t>
            </w: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19</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Гагарина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12830</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1613</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lastRenderedPageBreak/>
              <w:t>20</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Балтахинова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4057</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528</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21</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Набережная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3880</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335</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4670</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b/>
                <w:bCs/>
                <w:sz w:val="16"/>
                <w:szCs w:val="16"/>
              </w:rPr>
              <w:t>деревня Харатирген</w:t>
            </w:r>
          </w:p>
        </w:tc>
        <w:tc>
          <w:tcPr>
            <w:tcW w:w="1419"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22</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Школьная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21468</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2817</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23</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Прибрежная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12626</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1354</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24</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Заречная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17955</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2352</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25</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Барлукова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8668</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1183</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7706</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sz w:val="16"/>
                <w:szCs w:val="16"/>
              </w:rPr>
              <w:t xml:space="preserve">      д</w:t>
            </w:r>
            <w:r w:rsidRPr="00C95E44">
              <w:rPr>
                <w:rFonts w:ascii="Times New Roman" w:hAnsi="Times New Roman" w:cs="Times New Roman"/>
                <w:b/>
                <w:bCs/>
                <w:sz w:val="16"/>
                <w:szCs w:val="16"/>
              </w:rPr>
              <w:t>еревня Шунта</w:t>
            </w:r>
          </w:p>
        </w:tc>
        <w:tc>
          <w:tcPr>
            <w:tcW w:w="1419"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nil"/>
              <w:bottom w:val="single" w:sz="4" w:space="0" w:color="auto"/>
              <w:right w:val="nil"/>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26</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Школьная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2441</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398</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27</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Депутатская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5877</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990</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28</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Рабочая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1833</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174</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29</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Тороева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1559</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179</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30</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Савицкой</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4543</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248</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31</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Набережная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2767</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451</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гравийная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32</w:t>
            </w:r>
          </w:p>
          <w:p w:rsidR="004F26AF" w:rsidRPr="00C95E44" w:rsidRDefault="004F26AF" w:rsidP="004F26AF">
            <w:pPr>
              <w:widowControl w:val="0"/>
              <w:autoSpaceDE w:val="0"/>
              <w:autoSpaceDN w:val="0"/>
              <w:adjustRightInd w:val="0"/>
              <w:rPr>
                <w:rFonts w:ascii="Times New Roman" w:hAnsi="Times New Roman" w:cs="Times New Roman"/>
                <w:sz w:val="16"/>
                <w:szCs w:val="16"/>
              </w:rPr>
            </w:pP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33</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rPr>
                <w:rFonts w:ascii="Times New Roman" w:hAnsi="Times New Roman" w:cs="Times New Roman"/>
                <w:sz w:val="16"/>
                <w:szCs w:val="16"/>
              </w:rPr>
            </w:pPr>
            <w:r w:rsidRPr="00C95E44">
              <w:rPr>
                <w:rFonts w:ascii="Times New Roman" w:hAnsi="Times New Roman" w:cs="Times New Roman"/>
                <w:sz w:val="16"/>
                <w:szCs w:val="16"/>
              </w:rPr>
              <w:t>Автодорога  по ул. Речная</w:t>
            </w: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Заречная</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2504</w:t>
            </w:r>
          </w:p>
          <w:p w:rsidR="004F26AF" w:rsidRPr="00C95E44" w:rsidRDefault="004F26AF" w:rsidP="004F26AF">
            <w:pPr>
              <w:widowControl w:val="0"/>
              <w:autoSpaceDE w:val="0"/>
              <w:autoSpaceDN w:val="0"/>
              <w:adjustRightInd w:val="0"/>
              <w:rPr>
                <w:rFonts w:ascii="Times New Roman" w:hAnsi="Times New Roman" w:cs="Times New Roman"/>
                <w:sz w:val="16"/>
                <w:szCs w:val="16"/>
              </w:rPr>
            </w:pP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6789</w:t>
            </w:r>
          </w:p>
        </w:tc>
        <w:tc>
          <w:tcPr>
            <w:tcW w:w="1417"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rPr>
                <w:rFonts w:ascii="Times New Roman" w:hAnsi="Times New Roman" w:cs="Times New Roman"/>
                <w:sz w:val="16"/>
                <w:szCs w:val="16"/>
              </w:rPr>
            </w:pPr>
            <w:r w:rsidRPr="00C95E44">
              <w:rPr>
                <w:rFonts w:ascii="Times New Roman" w:hAnsi="Times New Roman" w:cs="Times New Roman"/>
                <w:sz w:val="16"/>
                <w:szCs w:val="16"/>
              </w:rPr>
              <w:t>73</w:t>
            </w:r>
          </w:p>
          <w:p w:rsidR="004F26AF" w:rsidRPr="00C95E44" w:rsidRDefault="004F26AF" w:rsidP="004F26AF">
            <w:pPr>
              <w:widowControl w:val="0"/>
              <w:autoSpaceDE w:val="0"/>
              <w:autoSpaceDN w:val="0"/>
              <w:adjustRightInd w:val="0"/>
              <w:rPr>
                <w:rFonts w:ascii="Times New Roman" w:hAnsi="Times New Roman" w:cs="Times New Roman"/>
                <w:sz w:val="16"/>
                <w:szCs w:val="16"/>
              </w:rPr>
            </w:pP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208</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rPr>
                <w:rFonts w:ascii="Times New Roman" w:hAnsi="Times New Roman" w:cs="Times New Roman"/>
                <w:sz w:val="16"/>
                <w:szCs w:val="16"/>
              </w:rPr>
            </w:pPr>
            <w:r w:rsidRPr="00C95E44">
              <w:rPr>
                <w:rFonts w:ascii="Times New Roman" w:hAnsi="Times New Roman" w:cs="Times New Roman"/>
                <w:sz w:val="16"/>
                <w:szCs w:val="16"/>
              </w:rPr>
              <w:t>Грунтовая</w:t>
            </w:r>
          </w:p>
          <w:p w:rsidR="004F26AF" w:rsidRPr="00C95E44" w:rsidRDefault="004F26AF" w:rsidP="004F26AF">
            <w:pPr>
              <w:widowControl w:val="0"/>
              <w:autoSpaceDE w:val="0"/>
              <w:autoSpaceDN w:val="0"/>
              <w:adjustRightInd w:val="0"/>
              <w:rPr>
                <w:rFonts w:ascii="Times New Roman" w:hAnsi="Times New Roman" w:cs="Times New Roman"/>
                <w:sz w:val="16"/>
                <w:szCs w:val="16"/>
              </w:rPr>
            </w:pP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rPr>
                <w:rFonts w:ascii="Times New Roman" w:hAnsi="Times New Roman" w:cs="Times New Roman"/>
                <w:sz w:val="16"/>
                <w:szCs w:val="16"/>
              </w:rPr>
            </w:pPr>
          </w:p>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2721</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nil"/>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b/>
                <w:bCs/>
                <w:sz w:val="16"/>
                <w:szCs w:val="16"/>
              </w:rPr>
              <w:t>деревня Херетин</w:t>
            </w:r>
          </w:p>
        </w:tc>
        <w:tc>
          <w:tcPr>
            <w:tcW w:w="1419" w:type="dxa"/>
            <w:tcBorders>
              <w:top w:val="single" w:sz="4" w:space="0" w:color="auto"/>
              <w:left w:val="nil"/>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34</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Шантанова</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2728</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459</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35</w:t>
            </w: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Автодорога  по ул. Набережная</w:t>
            </w:r>
          </w:p>
        </w:tc>
        <w:tc>
          <w:tcPr>
            <w:tcW w:w="1419"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2701</w:t>
            </w: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390</w:t>
            </w:r>
          </w:p>
        </w:tc>
        <w:tc>
          <w:tcPr>
            <w:tcW w:w="15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грунтовая</w:t>
            </w: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 xml:space="preserve">                           ВСЕГО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849</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ИТОГО</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b/>
                <w:bCs/>
                <w:sz w:val="16"/>
                <w:szCs w:val="16"/>
              </w:rPr>
            </w:pPr>
            <w:r w:rsidRPr="00C95E44">
              <w:rPr>
                <w:rFonts w:ascii="Times New Roman" w:hAnsi="Times New Roman" w:cs="Times New Roman"/>
                <w:b/>
                <w:bCs/>
                <w:sz w:val="16"/>
                <w:szCs w:val="16"/>
              </w:rPr>
              <w:t>33283</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highlight w:val="yellow"/>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highlight w:val="yellow"/>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Из них:         асфальтированные</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5806</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 xml:space="preserve">                      гравийные</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11382</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r>
      <w:tr w:rsidR="004F26AF" w:rsidRPr="00C95E44" w:rsidTr="004F26AF">
        <w:tc>
          <w:tcPr>
            <w:tcW w:w="50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700"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 xml:space="preserve">                      грунтовые</w:t>
            </w:r>
          </w:p>
        </w:tc>
        <w:tc>
          <w:tcPr>
            <w:tcW w:w="1419"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widowControl w:val="0"/>
              <w:autoSpaceDE w:val="0"/>
              <w:autoSpaceDN w:val="0"/>
              <w:adjustRightInd w:val="0"/>
              <w:rPr>
                <w:rFonts w:ascii="Times New Roman" w:hAnsi="Times New Roman" w:cs="Times New Roman"/>
                <w:sz w:val="16"/>
                <w:szCs w:val="16"/>
              </w:rPr>
            </w:pPr>
            <w:r w:rsidRPr="00C95E44">
              <w:rPr>
                <w:rFonts w:ascii="Times New Roman" w:hAnsi="Times New Roman" w:cs="Times New Roman"/>
                <w:sz w:val="16"/>
                <w:szCs w:val="16"/>
              </w:rPr>
              <w:t>16095</w:t>
            </w:r>
          </w:p>
        </w:tc>
        <w:tc>
          <w:tcPr>
            <w:tcW w:w="1500"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widowControl w:val="0"/>
              <w:autoSpaceDE w:val="0"/>
              <w:autoSpaceDN w:val="0"/>
              <w:adjustRightInd w:val="0"/>
              <w:rPr>
                <w:rFonts w:ascii="Times New Roman" w:hAnsi="Times New Roman" w:cs="Times New Roman"/>
                <w:color w:val="FF0000"/>
                <w:sz w:val="16"/>
                <w:szCs w:val="16"/>
              </w:rPr>
            </w:pPr>
          </w:p>
        </w:tc>
      </w:tr>
    </w:tbl>
    <w:p w:rsidR="00C95E44" w:rsidRDefault="00C95E44" w:rsidP="004F26AF">
      <w:pPr>
        <w:pStyle w:val="ab"/>
        <w:jc w:val="both"/>
        <w:rPr>
          <w:rFonts w:ascii="Times New Roman" w:hAnsi="Times New Roman"/>
          <w:b/>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pStyle w:val="ab"/>
        <w:jc w:val="both"/>
        <w:rPr>
          <w:rFonts w:ascii="Times New Roman" w:hAnsi="Times New Roman"/>
          <w:b/>
          <w:sz w:val="16"/>
          <w:szCs w:val="16"/>
        </w:rPr>
      </w:pPr>
    </w:p>
    <w:p w:rsidR="004F26AF" w:rsidRPr="00C95E44" w:rsidRDefault="004F26AF" w:rsidP="004F26AF">
      <w:pPr>
        <w:tabs>
          <w:tab w:val="left" w:pos="9355"/>
        </w:tabs>
        <w:spacing w:after="0" w:line="240" w:lineRule="auto"/>
        <w:ind w:firstLine="709"/>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Формирование системы современного средства связи, и информационного обеспечения имеет важное значение на территории муниципального образования.</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color w:val="000000"/>
          <w:sz w:val="16"/>
          <w:szCs w:val="16"/>
        </w:rPr>
        <w:t xml:space="preserve">Основным оператором предоставляющим услуги междугородной и международной телефонной связи является   ОАО «Сибирьтелеком». </w:t>
      </w:r>
      <w:r w:rsidRPr="00C95E44">
        <w:rPr>
          <w:rFonts w:ascii="Times New Roman" w:hAnsi="Times New Roman" w:cs="Times New Roman"/>
          <w:sz w:val="16"/>
          <w:szCs w:val="16"/>
        </w:rPr>
        <w:t>Телефонные  станции  обеспечивают всех  желающих пользователей  в услугах телефонной связи. Также жители поселения являются абонентами сотовой связи: МТС, ТЕЛЕ 2, Мегафон, БИЛАЙН. Ведётся вещание всех федеральных и региональных телевизионных каналов.</w:t>
      </w:r>
    </w:p>
    <w:p w:rsidR="004F26AF" w:rsidRPr="00C95E44" w:rsidRDefault="004F26AF" w:rsidP="004F26AF">
      <w:pPr>
        <w:pStyle w:val="a8"/>
        <w:ind w:left="0" w:firstLine="709"/>
        <w:rPr>
          <w:sz w:val="16"/>
          <w:szCs w:val="16"/>
        </w:rPr>
      </w:pPr>
    </w:p>
    <w:p w:rsidR="004F26AF" w:rsidRPr="00C95E44" w:rsidRDefault="004F26AF" w:rsidP="004F26AF">
      <w:pPr>
        <w:spacing w:after="0" w:line="240" w:lineRule="auto"/>
        <w:ind w:firstLine="709"/>
        <w:jc w:val="both"/>
        <w:rPr>
          <w:rFonts w:ascii="Times New Roman" w:hAnsi="Times New Roman" w:cs="Times New Roman"/>
          <w:b/>
          <w:spacing w:val="-1"/>
          <w:sz w:val="16"/>
          <w:szCs w:val="16"/>
        </w:rPr>
      </w:pPr>
      <w:r w:rsidRPr="00C95E44">
        <w:rPr>
          <w:rFonts w:ascii="Times New Roman" w:hAnsi="Times New Roman" w:cs="Times New Roman"/>
          <w:b/>
          <w:spacing w:val="-1"/>
          <w:sz w:val="16"/>
          <w:szCs w:val="16"/>
        </w:rPr>
        <w:lastRenderedPageBreak/>
        <w:t>2.9.1. Уровень развития малого и среднего предпринимательства и его роль в социально-экономическом развитии муниципального образования</w:t>
      </w:r>
    </w:p>
    <w:p w:rsidR="004F26AF" w:rsidRPr="00C95E44" w:rsidRDefault="004F26AF" w:rsidP="004F26AF">
      <w:pPr>
        <w:pStyle w:val="ConsNormal"/>
        <w:ind w:firstLine="0"/>
        <w:rPr>
          <w:rFonts w:ascii="Times New Roman" w:hAnsi="Times New Roman"/>
          <w:sz w:val="16"/>
          <w:szCs w:val="16"/>
        </w:rPr>
      </w:pPr>
    </w:p>
    <w:p w:rsidR="004F26AF" w:rsidRPr="00C95E44" w:rsidRDefault="004F26AF" w:rsidP="004F26AF">
      <w:pPr>
        <w:pStyle w:val="31"/>
        <w:ind w:firstLine="540"/>
        <w:jc w:val="both"/>
        <w:rPr>
          <w:b w:val="0"/>
          <w:sz w:val="16"/>
          <w:szCs w:val="16"/>
        </w:rPr>
      </w:pPr>
      <w:r w:rsidRPr="00C95E44">
        <w:rPr>
          <w:b w:val="0"/>
          <w:sz w:val="16"/>
          <w:szCs w:val="16"/>
        </w:rPr>
        <w:t xml:space="preserve">В муниципальном образовании малое предпринимательство имеет большое социальное и экономическое значение, способствует повышению благосостояния населения, созданию новых рабочих мест, увеличению доходной части бюджета. </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Основные проблемы:</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несовершенство нормативно - правовой базы в сфере малого предпринимательства;</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lastRenderedPageBreak/>
        <w:t>недостаточное развитие сферы доступных консультационно-информационных услуг;</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ограниченность доступа к финансовым ресурсам, высокий уровень процентных ставок по банковским кредитам;</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сложность и высокая стоимость проведения сертификации и стандартизации продукции, товаров и услуг;</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отсутствие долгосрочных и стабильных условий аренды;</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отсутствие квалифицированных кадров.</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Задачи:</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увеличение численности занятых граждан в малом бизнесе;</w:t>
      </w:r>
    </w:p>
    <w:p w:rsidR="004F26AF" w:rsidRPr="00C95E44" w:rsidRDefault="004F26AF" w:rsidP="004F26AF">
      <w:pPr>
        <w:pStyle w:val="ConsNormal"/>
        <w:numPr>
          <w:ilvl w:val="0"/>
          <w:numId w:val="16"/>
        </w:numPr>
        <w:autoSpaceDE w:val="0"/>
        <w:autoSpaceDN w:val="0"/>
        <w:adjustRightInd w:val="0"/>
        <w:jc w:val="both"/>
        <w:rPr>
          <w:rFonts w:ascii="Times New Roman" w:hAnsi="Times New Roman"/>
          <w:sz w:val="16"/>
          <w:szCs w:val="16"/>
        </w:rPr>
      </w:pPr>
      <w:r w:rsidRPr="00C95E44">
        <w:rPr>
          <w:rFonts w:ascii="Times New Roman" w:hAnsi="Times New Roman"/>
          <w:sz w:val="16"/>
          <w:szCs w:val="16"/>
        </w:rPr>
        <w:t>увеличение доли занятых граждан в малом предпринимательстве;</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увеличение доли налоговых поступлений в бюджет муниципального образования от субъектов малого предпринимательства;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обеспечение прироста выпуска продукции, товаров и услуг субъектами малого предпринимательства;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создание благоприятных условий для развития малого бизнеса в сельской местности;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упрощение доступа малых предприятий к инвестиционным ресурсам из различных источников;</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изменение в обществе и в органах власти отношения к предпринимательской деятельности, содействие формированию у населения духа предпринимательства;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обеспечение социальной защищенности и безопасности субъектов малого предпринимательства;</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привлечение в сферу малого бизнеса женщин, молодежи, безработных, уволенных в запас военнослужащих, высвобождающегося персонала предприятий, обладающих предпринимательской инициативой;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создание системы информационно-консультационных услуг через развитие инфраструктуры поддержки и защиты малого предпринимательства.</w:t>
      </w:r>
    </w:p>
    <w:p w:rsidR="004F26AF" w:rsidRPr="00C95E44" w:rsidRDefault="004F26AF" w:rsidP="004F26AF">
      <w:pPr>
        <w:pStyle w:val="ConsNonformat"/>
        <w:widowControl/>
        <w:jc w:val="both"/>
        <w:rPr>
          <w:rFonts w:ascii="Times New Roman" w:hAnsi="Times New Roman" w:cs="Times New Roman"/>
          <w:sz w:val="16"/>
          <w:szCs w:val="16"/>
        </w:rPr>
      </w:pP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lastRenderedPageBreak/>
        <w:t>Программные мероприятия:</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широкое внедрение прогрессивных финансовых технологий поддержки малого бизнеса (лизинг, микрокредитование, кредитные союзы, др.);</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развитие системы информационно-консультационных услуг. Формирование инфраструктуры поддержки малого предпринимательства, способной оперативно реагировать на проблемы малого бизнеса и оказывать необходимую помощь в их решении;</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развитие объектов инфраструктуры, обеспечение доступа субъектов малого предпринимательства к муниципальным заказам;</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повышение деловой культуры предпринимателей, научно-методическое обеспечение. Создание системы обучения основам предпринимательской деятельности широких слоев населения и индивидуальной подготовки менеджеров малых предприятий и предпринимателей;</w:t>
      </w:r>
    </w:p>
    <w:p w:rsidR="004F26AF" w:rsidRPr="00C95E44" w:rsidRDefault="004F26AF" w:rsidP="004F26AF">
      <w:pPr>
        <w:pStyle w:val="ConsNormal"/>
        <w:ind w:firstLine="540"/>
        <w:jc w:val="both"/>
        <w:rPr>
          <w:rFonts w:ascii="Times New Roman" w:hAnsi="Times New Roman"/>
          <w:sz w:val="16"/>
          <w:szCs w:val="16"/>
        </w:rPr>
      </w:pPr>
      <w:r w:rsidRPr="00C95E44">
        <w:rPr>
          <w:rFonts w:ascii="Times New Roman" w:hAnsi="Times New Roman"/>
          <w:sz w:val="16"/>
          <w:szCs w:val="16"/>
        </w:rPr>
        <w:t>- пропаганда предпринимательской деятельности в СМИ и индивидуальные беседы.</w:t>
      </w:r>
    </w:p>
    <w:p w:rsidR="004F26AF" w:rsidRPr="00C95E44" w:rsidRDefault="004F26AF" w:rsidP="004F26AF">
      <w:pPr>
        <w:spacing w:after="0" w:line="240" w:lineRule="auto"/>
        <w:ind w:firstLine="709"/>
        <w:jc w:val="both"/>
        <w:rPr>
          <w:rFonts w:ascii="Times New Roman" w:hAnsi="Times New Roman" w:cs="Times New Roman"/>
          <w:spacing w:val="-1"/>
          <w:sz w:val="16"/>
          <w:szCs w:val="16"/>
        </w:rPr>
      </w:pPr>
      <w:r w:rsidRPr="00C95E44">
        <w:rPr>
          <w:rFonts w:ascii="Times New Roman" w:hAnsi="Times New Roman" w:cs="Times New Roman"/>
          <w:sz w:val="16"/>
          <w:szCs w:val="16"/>
        </w:rPr>
        <w:t xml:space="preserve">В </w:t>
      </w:r>
      <w:r w:rsidRPr="00C95E44">
        <w:rPr>
          <w:rFonts w:ascii="Times New Roman" w:hAnsi="Times New Roman" w:cs="Times New Roman"/>
          <w:spacing w:val="-1"/>
          <w:sz w:val="16"/>
          <w:szCs w:val="16"/>
        </w:rPr>
        <w:t xml:space="preserve">сфере малого бизнеса преобладает розничная торговля.  На территории поселения  на сегодня работают 10 магазинов, которые  принадлежат предпринимателям, зарегистрированных на территории МО. Услуги этих предприятий разнообразны: продовольственные товары,  парфюмерия, хозяйственные товары. Население стабильно обеспечивается основными продуктами питания и товарами первой необходимости. </w:t>
      </w:r>
    </w:p>
    <w:p w:rsidR="004F26AF" w:rsidRPr="00C95E44" w:rsidRDefault="004F26AF" w:rsidP="004F26AF">
      <w:pPr>
        <w:pStyle w:val="31"/>
        <w:ind w:left="0"/>
        <w:rPr>
          <w:sz w:val="16"/>
          <w:szCs w:val="16"/>
        </w:rPr>
      </w:pPr>
    </w:p>
    <w:p w:rsidR="004F26AF" w:rsidRPr="00C95E44" w:rsidRDefault="004F26AF" w:rsidP="004F26AF">
      <w:pPr>
        <w:pStyle w:val="31"/>
        <w:ind w:firstLine="540"/>
        <w:jc w:val="center"/>
        <w:rPr>
          <w:sz w:val="16"/>
          <w:szCs w:val="16"/>
        </w:rPr>
      </w:pPr>
      <w:r w:rsidRPr="00C95E44">
        <w:rPr>
          <w:sz w:val="16"/>
          <w:szCs w:val="16"/>
        </w:rPr>
        <w:t>2.9.2.Строительство.</w:t>
      </w:r>
    </w:p>
    <w:p w:rsidR="004F26AF" w:rsidRPr="00C95E44" w:rsidRDefault="004F26AF" w:rsidP="004F26AF">
      <w:pPr>
        <w:pStyle w:val="31"/>
        <w:ind w:firstLine="540"/>
        <w:jc w:val="center"/>
        <w:rPr>
          <w:b w:val="0"/>
          <w:sz w:val="16"/>
          <w:szCs w:val="16"/>
        </w:rPr>
      </w:pPr>
    </w:p>
    <w:p w:rsidR="004F26AF" w:rsidRPr="00C95E44" w:rsidRDefault="004F26AF" w:rsidP="004F26AF">
      <w:pPr>
        <w:pStyle w:val="a1"/>
        <w:spacing w:after="0"/>
        <w:ind w:firstLine="540"/>
        <w:jc w:val="both"/>
        <w:rPr>
          <w:sz w:val="16"/>
          <w:szCs w:val="16"/>
        </w:rPr>
      </w:pPr>
      <w:r w:rsidRPr="00C95E44">
        <w:rPr>
          <w:sz w:val="16"/>
          <w:szCs w:val="16"/>
        </w:rPr>
        <w:t xml:space="preserve">За  2020 - 2022 г.г. введено в эксплуатацию 12   индивидуальных жилых дома  по программе «Устойчивое развитие сельских территорий», также идет строительство жилья на собственные средства, на средства материнского капитала.  Капитальное строительство жилья за счет предприятий отсутствует. </w:t>
      </w:r>
    </w:p>
    <w:p w:rsidR="004F26AF" w:rsidRPr="00C95E44" w:rsidRDefault="004F26AF" w:rsidP="004F26AF">
      <w:pPr>
        <w:pStyle w:val="ConsNormal"/>
        <w:ind w:firstLine="0"/>
        <w:jc w:val="center"/>
        <w:rPr>
          <w:rFonts w:ascii="Times New Roman" w:hAnsi="Times New Roman"/>
          <w:sz w:val="16"/>
          <w:szCs w:val="16"/>
        </w:rPr>
      </w:pPr>
    </w:p>
    <w:p w:rsidR="004F26AF" w:rsidRPr="00C95E44" w:rsidRDefault="004F26AF" w:rsidP="004F26AF">
      <w:pPr>
        <w:pStyle w:val="ConsNormal"/>
        <w:ind w:firstLine="0"/>
        <w:jc w:val="center"/>
        <w:rPr>
          <w:rFonts w:ascii="Times New Roman" w:hAnsi="Times New Roman"/>
          <w:sz w:val="16"/>
          <w:szCs w:val="16"/>
        </w:rPr>
      </w:pPr>
      <w:r w:rsidRPr="00C95E44">
        <w:rPr>
          <w:rFonts w:ascii="Times New Roman" w:hAnsi="Times New Roman"/>
          <w:sz w:val="16"/>
          <w:szCs w:val="16"/>
        </w:rPr>
        <w:t>Динамика развития жилищного строительства</w:t>
      </w:r>
    </w:p>
    <w:p w:rsidR="004F26AF" w:rsidRPr="00C95E44" w:rsidRDefault="004F26AF" w:rsidP="004F26AF">
      <w:pPr>
        <w:pStyle w:val="ConsNormal"/>
        <w:ind w:firstLine="0"/>
        <w:jc w:val="center"/>
        <w:rPr>
          <w:rFonts w:ascii="Times New Roman" w:hAnsi="Times New Roman"/>
          <w:sz w:val="16"/>
          <w:szCs w:val="16"/>
        </w:rPr>
      </w:pPr>
    </w:p>
    <w:p w:rsidR="00C95E44" w:rsidRDefault="00C95E44" w:rsidP="004F26AF">
      <w:pPr>
        <w:pStyle w:val="ConsCell"/>
        <w:widowControl/>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tblInd w:w="70" w:type="dxa"/>
        <w:tblLayout w:type="fixed"/>
        <w:tblCellMar>
          <w:left w:w="70" w:type="dxa"/>
          <w:right w:w="70" w:type="dxa"/>
        </w:tblCellMar>
        <w:tblLook w:val="0000" w:firstRow="0" w:lastRow="0" w:firstColumn="0" w:lastColumn="0" w:noHBand="0" w:noVBand="0"/>
      </w:tblPr>
      <w:tblGrid>
        <w:gridCol w:w="4455"/>
        <w:gridCol w:w="1641"/>
        <w:gridCol w:w="1559"/>
        <w:gridCol w:w="1559"/>
      </w:tblGrid>
      <w:tr w:rsidR="004F26AF" w:rsidRPr="00C95E44" w:rsidTr="004F26AF">
        <w:trPr>
          <w:trHeight w:val="240"/>
        </w:trPr>
        <w:tc>
          <w:tcPr>
            <w:tcW w:w="4455"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lastRenderedPageBreak/>
              <w:t xml:space="preserve">Показатель           </w:t>
            </w:r>
          </w:p>
        </w:tc>
        <w:tc>
          <w:tcPr>
            <w:tcW w:w="1641"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2020 г.</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2021 г.</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2022</w:t>
            </w:r>
          </w:p>
        </w:tc>
      </w:tr>
      <w:tr w:rsidR="004F26AF" w:rsidRPr="00C95E44" w:rsidTr="004F26AF">
        <w:trPr>
          <w:trHeight w:val="360"/>
        </w:trPr>
        <w:tc>
          <w:tcPr>
            <w:tcW w:w="4455"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 xml:space="preserve">Ввод в действие жилых домов, количество    </w:t>
            </w:r>
            <w:r w:rsidRPr="00C95E44">
              <w:rPr>
                <w:rFonts w:ascii="Times New Roman" w:hAnsi="Times New Roman" w:cs="Times New Roman"/>
                <w:sz w:val="16"/>
                <w:szCs w:val="16"/>
              </w:rPr>
              <w:br/>
            </w:r>
          </w:p>
        </w:tc>
        <w:tc>
          <w:tcPr>
            <w:tcW w:w="1641"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5</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7</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1</w:t>
            </w:r>
          </w:p>
        </w:tc>
      </w:tr>
      <w:tr w:rsidR="004F26AF" w:rsidRPr="00C95E44" w:rsidTr="004F26AF">
        <w:trPr>
          <w:trHeight w:val="360"/>
        </w:trPr>
        <w:tc>
          <w:tcPr>
            <w:tcW w:w="4455"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Площадь – всего, м2</w:t>
            </w:r>
          </w:p>
        </w:tc>
        <w:tc>
          <w:tcPr>
            <w:tcW w:w="1641"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400</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458</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80</w:t>
            </w:r>
          </w:p>
        </w:tc>
      </w:tr>
      <w:tr w:rsidR="004F26AF" w:rsidRPr="00C95E44" w:rsidTr="004F26AF">
        <w:trPr>
          <w:trHeight w:val="360"/>
        </w:trPr>
        <w:tc>
          <w:tcPr>
            <w:tcW w:w="4455"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Количество семей состоящих на учете</w:t>
            </w:r>
          </w:p>
        </w:tc>
        <w:tc>
          <w:tcPr>
            <w:tcW w:w="1641"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60</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60</w:t>
            </w:r>
          </w:p>
        </w:tc>
        <w:tc>
          <w:tcPr>
            <w:tcW w:w="1559" w:type="dxa"/>
            <w:tcBorders>
              <w:top w:val="single" w:sz="6" w:space="0" w:color="auto"/>
              <w:left w:val="single" w:sz="6" w:space="0" w:color="auto"/>
              <w:bottom w:val="single" w:sz="6" w:space="0" w:color="auto"/>
              <w:right w:val="single" w:sz="6" w:space="0" w:color="auto"/>
            </w:tcBorders>
          </w:tcPr>
          <w:p w:rsidR="004F26AF" w:rsidRPr="00C95E44" w:rsidRDefault="004F26AF" w:rsidP="004F26AF">
            <w:pPr>
              <w:pStyle w:val="ConsCell"/>
              <w:widowControl/>
              <w:rPr>
                <w:rFonts w:ascii="Times New Roman" w:hAnsi="Times New Roman" w:cs="Times New Roman"/>
                <w:sz w:val="16"/>
                <w:szCs w:val="16"/>
              </w:rPr>
            </w:pPr>
            <w:r w:rsidRPr="00C95E44">
              <w:rPr>
                <w:rFonts w:ascii="Times New Roman" w:hAnsi="Times New Roman" w:cs="Times New Roman"/>
                <w:sz w:val="16"/>
                <w:szCs w:val="16"/>
              </w:rPr>
              <w:t>51</w:t>
            </w:r>
          </w:p>
        </w:tc>
      </w:tr>
    </w:tbl>
    <w:p w:rsidR="00C95E44" w:rsidRDefault="00C95E44" w:rsidP="004F26AF">
      <w:pPr>
        <w:jc w:val="both"/>
        <w:rPr>
          <w:rFonts w:ascii="Times New Roman" w:hAnsi="Times New Roman" w:cs="Times New Roman"/>
          <w:spacing w:val="-1"/>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jc w:val="both"/>
        <w:rPr>
          <w:rFonts w:ascii="Times New Roman" w:hAnsi="Times New Roman" w:cs="Times New Roman"/>
          <w:spacing w:val="-1"/>
          <w:sz w:val="16"/>
          <w:szCs w:val="16"/>
        </w:rPr>
      </w:pPr>
    </w:p>
    <w:p w:rsidR="004F26AF" w:rsidRPr="00C95E44" w:rsidRDefault="004F26AF" w:rsidP="004F26AF">
      <w:pPr>
        <w:ind w:firstLine="425"/>
        <w:jc w:val="center"/>
        <w:rPr>
          <w:rFonts w:ascii="Times New Roman" w:hAnsi="Times New Roman" w:cs="Times New Roman"/>
          <w:b/>
          <w:color w:val="191919"/>
          <w:sz w:val="16"/>
          <w:szCs w:val="16"/>
        </w:rPr>
      </w:pPr>
      <w:r w:rsidRPr="00C95E44">
        <w:rPr>
          <w:rFonts w:ascii="Times New Roman" w:hAnsi="Times New Roman" w:cs="Times New Roman"/>
          <w:b/>
          <w:color w:val="191919"/>
          <w:sz w:val="16"/>
          <w:szCs w:val="16"/>
        </w:rPr>
        <w:t>Основные мероприятия, направленные на социально-экономическое развитие муниципального образования, в долгосрочной перспективе</w:t>
      </w:r>
    </w:p>
    <w:p w:rsidR="004F26AF" w:rsidRPr="00C95E44" w:rsidRDefault="004F26AF" w:rsidP="004F26AF">
      <w:pPr>
        <w:ind w:firstLine="425"/>
        <w:jc w:val="center"/>
        <w:rPr>
          <w:rFonts w:ascii="Times New Roman" w:hAnsi="Times New Roman" w:cs="Times New Roman"/>
          <w:b/>
          <w:color w:val="191919"/>
          <w:sz w:val="16"/>
          <w:szCs w:val="16"/>
        </w:rPr>
      </w:pPr>
      <w:r w:rsidRPr="00C95E44">
        <w:rPr>
          <w:rFonts w:ascii="Times New Roman" w:hAnsi="Times New Roman" w:cs="Times New Roman"/>
          <w:b/>
          <w:color w:val="191919"/>
          <w:sz w:val="16"/>
          <w:szCs w:val="16"/>
        </w:rPr>
        <w:t>(инвестиционные проекты)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575"/>
        <w:gridCol w:w="1332"/>
        <w:gridCol w:w="1092"/>
      </w:tblGrid>
      <w:tr w:rsidR="004F26AF" w:rsidRPr="00C95E44" w:rsidTr="004F26AF">
        <w:tc>
          <w:tcPr>
            <w:tcW w:w="73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№пп</w:t>
            </w:r>
          </w:p>
        </w:tc>
        <w:tc>
          <w:tcPr>
            <w:tcW w:w="447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Наименование проекта</w:t>
            </w:r>
          </w:p>
        </w:tc>
        <w:tc>
          <w:tcPr>
            <w:tcW w:w="212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Инициатор</w:t>
            </w:r>
          </w:p>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проекта</w:t>
            </w:r>
          </w:p>
        </w:tc>
        <w:tc>
          <w:tcPr>
            <w:tcW w:w="170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Кол-во создаваемых рабочих мест</w:t>
            </w:r>
          </w:p>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(ед)</w:t>
            </w: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w:t>
            </w:r>
          </w:p>
        </w:tc>
        <w:tc>
          <w:tcPr>
            <w:tcW w:w="447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rPr>
                <w:rFonts w:ascii="Times New Roman" w:hAnsi="Times New Roman" w:cs="Times New Roman"/>
                <w:color w:val="000000"/>
                <w:sz w:val="16"/>
                <w:szCs w:val="16"/>
              </w:rPr>
            </w:pPr>
            <w:r w:rsidRPr="00C95E44">
              <w:rPr>
                <w:rFonts w:ascii="Times New Roman" w:hAnsi="Times New Roman" w:cs="Times New Roman"/>
                <w:color w:val="000000"/>
                <w:sz w:val="16"/>
                <w:szCs w:val="16"/>
              </w:rPr>
              <w:t xml:space="preserve">Строительство фельдшерско-акушерского пункта        </w:t>
            </w:r>
          </w:p>
          <w:p w:rsidR="004F26AF" w:rsidRPr="00C95E44" w:rsidRDefault="004F26AF" w:rsidP="004F26AF">
            <w:pPr>
              <w:spacing w:after="0" w:line="240" w:lineRule="auto"/>
              <w:rPr>
                <w:rFonts w:ascii="Times New Roman" w:hAnsi="Times New Roman" w:cs="Times New Roman"/>
                <w:sz w:val="16"/>
                <w:szCs w:val="16"/>
                <w:highlight w:val="yellow"/>
              </w:rPr>
            </w:pPr>
            <w:r w:rsidRPr="00C95E44">
              <w:rPr>
                <w:rFonts w:ascii="Times New Roman" w:hAnsi="Times New Roman" w:cs="Times New Roman"/>
                <w:color w:val="000000"/>
                <w:sz w:val="16"/>
                <w:szCs w:val="16"/>
              </w:rPr>
              <w:t>д.Нововоскресенка, д.Харатирген, д.Русиновка до 2036 г.г.</w:t>
            </w:r>
          </w:p>
        </w:tc>
        <w:tc>
          <w:tcPr>
            <w:tcW w:w="212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Боханская РБ</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6</w:t>
            </w: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w:t>
            </w:r>
          </w:p>
        </w:tc>
        <w:tc>
          <w:tcPr>
            <w:tcW w:w="447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spacing w:after="0" w:line="240" w:lineRule="auto"/>
              <w:ind w:left="-37"/>
              <w:rPr>
                <w:rFonts w:ascii="Times New Roman" w:hAnsi="Times New Roman" w:cs="Times New Roman"/>
                <w:color w:val="000000"/>
                <w:sz w:val="16"/>
                <w:szCs w:val="16"/>
              </w:rPr>
            </w:pPr>
            <w:r w:rsidRPr="00C95E44">
              <w:rPr>
                <w:rFonts w:ascii="Times New Roman" w:hAnsi="Times New Roman" w:cs="Times New Roman"/>
                <w:color w:val="000000"/>
                <w:sz w:val="16"/>
                <w:szCs w:val="16"/>
              </w:rPr>
              <w:t xml:space="preserve">Строительство начальной школы-детский сад  </w:t>
            </w:r>
          </w:p>
          <w:p w:rsidR="004F26AF" w:rsidRPr="00C95E44" w:rsidRDefault="004F26AF" w:rsidP="004F26AF">
            <w:pPr>
              <w:spacing w:after="0" w:line="240" w:lineRule="auto"/>
              <w:ind w:left="-37"/>
              <w:rPr>
                <w:rFonts w:ascii="Times New Roman" w:hAnsi="Times New Roman" w:cs="Times New Roman"/>
                <w:color w:val="000000"/>
                <w:sz w:val="16"/>
                <w:szCs w:val="16"/>
              </w:rPr>
            </w:pPr>
            <w:r w:rsidRPr="00C95E44">
              <w:rPr>
                <w:rFonts w:ascii="Times New Roman" w:hAnsi="Times New Roman" w:cs="Times New Roman"/>
                <w:color w:val="000000"/>
                <w:sz w:val="16"/>
                <w:szCs w:val="16"/>
              </w:rPr>
              <w:t xml:space="preserve">     д.Нововоскресенка до 2036г.</w:t>
            </w:r>
          </w:p>
        </w:tc>
        <w:tc>
          <w:tcPr>
            <w:tcW w:w="212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Администрация МО «Боханский муниципальный район» </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10</w:t>
            </w: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3.</w:t>
            </w:r>
          </w:p>
        </w:tc>
        <w:tc>
          <w:tcPr>
            <w:tcW w:w="447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000000"/>
                <w:sz w:val="16"/>
                <w:szCs w:val="16"/>
              </w:rPr>
              <w:t>Строительство сельского клуба д.Шунта</w:t>
            </w:r>
          </w:p>
        </w:tc>
        <w:tc>
          <w:tcPr>
            <w:tcW w:w="212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Администрация МО «Хохорск»</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5</w:t>
            </w: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4.</w:t>
            </w:r>
          </w:p>
        </w:tc>
        <w:tc>
          <w:tcPr>
            <w:tcW w:w="4477"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000000"/>
                <w:sz w:val="16"/>
                <w:szCs w:val="16"/>
              </w:rPr>
              <w:t>Строительство детской  площадки в д.Херетин</w:t>
            </w:r>
          </w:p>
        </w:tc>
        <w:tc>
          <w:tcPr>
            <w:tcW w:w="2123"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Администрация МО «Хохорск»</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5.</w:t>
            </w:r>
          </w:p>
        </w:tc>
        <w:tc>
          <w:tcPr>
            <w:tcW w:w="4477"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000000"/>
                <w:sz w:val="16"/>
                <w:szCs w:val="16"/>
              </w:rPr>
              <w:t>Строительство ветеринарного участка в д. Ижилха</w:t>
            </w:r>
          </w:p>
        </w:tc>
        <w:tc>
          <w:tcPr>
            <w:tcW w:w="212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Администрация МО «Хохорск»</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5</w:t>
            </w: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6.</w:t>
            </w:r>
          </w:p>
        </w:tc>
        <w:tc>
          <w:tcPr>
            <w:tcW w:w="4477"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Капитальный ремонт автомобильной дороги в с. Хохорск и д. Ижилха, ул. Ленина</w:t>
            </w:r>
          </w:p>
        </w:tc>
        <w:tc>
          <w:tcPr>
            <w:tcW w:w="212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Администрация МО «Хохорск»</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p>
        </w:tc>
      </w:tr>
      <w:tr w:rsidR="004F26AF" w:rsidRPr="00C95E44" w:rsidTr="004F26AF">
        <w:tc>
          <w:tcPr>
            <w:tcW w:w="734"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7</w:t>
            </w:r>
          </w:p>
        </w:tc>
        <w:tc>
          <w:tcPr>
            <w:tcW w:w="4477"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Ремонт спортивного комплекса в с. Хохорск</w:t>
            </w:r>
          </w:p>
        </w:tc>
        <w:tc>
          <w:tcPr>
            <w:tcW w:w="2123"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Администрация МО «Хохорск»</w:t>
            </w:r>
          </w:p>
        </w:tc>
        <w:tc>
          <w:tcPr>
            <w:tcW w:w="1705" w:type="dxa"/>
            <w:tcBorders>
              <w:top w:val="single" w:sz="4" w:space="0" w:color="auto"/>
              <w:left w:val="single" w:sz="4" w:space="0" w:color="auto"/>
              <w:bottom w:val="single" w:sz="4" w:space="0" w:color="auto"/>
              <w:right w:val="single" w:sz="4" w:space="0" w:color="auto"/>
            </w:tcBorders>
          </w:tcPr>
          <w:p w:rsidR="004F26AF" w:rsidRPr="00C95E44" w:rsidRDefault="004F26AF" w:rsidP="004F26AF">
            <w:pPr>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10</w:t>
            </w:r>
          </w:p>
        </w:tc>
      </w:tr>
    </w:tbl>
    <w:p w:rsidR="004F26AF" w:rsidRPr="00C95E44" w:rsidRDefault="004F26AF" w:rsidP="004F26AF">
      <w:pPr>
        <w:spacing w:after="0" w:line="240" w:lineRule="auto"/>
        <w:jc w:val="both"/>
        <w:rPr>
          <w:rFonts w:ascii="Times New Roman" w:hAnsi="Times New Roman" w:cs="Times New Roman"/>
          <w:b/>
          <w:bCs/>
          <w:sz w:val="16"/>
          <w:szCs w:val="16"/>
        </w:rPr>
      </w:pPr>
    </w:p>
    <w:p w:rsidR="004F26AF" w:rsidRPr="00C95E44" w:rsidRDefault="004F26AF" w:rsidP="004F26AF">
      <w:pPr>
        <w:spacing w:after="0" w:line="240" w:lineRule="auto"/>
        <w:ind w:firstLine="709"/>
        <w:jc w:val="center"/>
        <w:rPr>
          <w:rFonts w:ascii="Times New Roman" w:hAnsi="Times New Roman" w:cs="Times New Roman"/>
          <w:spacing w:val="-1"/>
          <w:sz w:val="16"/>
          <w:szCs w:val="16"/>
        </w:rPr>
      </w:pPr>
      <w:r w:rsidRPr="00C95E44">
        <w:rPr>
          <w:rFonts w:ascii="Times New Roman" w:hAnsi="Times New Roman" w:cs="Times New Roman"/>
          <w:b/>
          <w:bCs/>
          <w:sz w:val="16"/>
          <w:szCs w:val="16"/>
        </w:rPr>
        <w:t>2.9.3. Уровень развития потребительского рынка</w:t>
      </w:r>
    </w:p>
    <w:p w:rsidR="004F26AF" w:rsidRPr="00C95E44" w:rsidRDefault="004F26AF" w:rsidP="004F26AF">
      <w:pPr>
        <w:spacing w:after="0" w:line="240" w:lineRule="auto"/>
        <w:ind w:firstLine="709"/>
        <w:jc w:val="both"/>
        <w:rPr>
          <w:rFonts w:ascii="Times New Roman" w:hAnsi="Times New Roman" w:cs="Times New Roman"/>
          <w:b/>
          <w:bCs/>
          <w:sz w:val="16"/>
          <w:szCs w:val="16"/>
        </w:rPr>
      </w:pPr>
      <w:r w:rsidRPr="00C95E44">
        <w:rPr>
          <w:rFonts w:ascii="Times New Roman" w:hAnsi="Times New Roman" w:cs="Times New Roman"/>
          <w:sz w:val="16"/>
          <w:szCs w:val="16"/>
        </w:rPr>
        <w:lastRenderedPageBreak/>
        <w:t xml:space="preserve">На территории муниципального образования работают 10 магазинов, населению представлены товары первой необходимости, продовольственные товары. Ассортимент товара учитывается с предложениями покупателей. Отсутствует магазин  в  д. Шунта.  </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b/>
          <w:sz w:val="16"/>
          <w:szCs w:val="16"/>
        </w:rPr>
        <w:t>Общественное питание.</w:t>
      </w:r>
      <w:r w:rsidRPr="00C95E44">
        <w:rPr>
          <w:rFonts w:ascii="Times New Roman" w:hAnsi="Times New Roman" w:cs="Times New Roman"/>
          <w:sz w:val="16"/>
          <w:szCs w:val="16"/>
        </w:rPr>
        <w:t xml:space="preserve"> Общественное питание в муниципальном образовании «Хохорск» это кафе «Разгар», принадлежащее ИП «Хурхутова Е.Ф.»</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b/>
          <w:sz w:val="16"/>
          <w:szCs w:val="16"/>
        </w:rPr>
        <w:t>Бытовое обслуживание населения.</w:t>
      </w:r>
      <w:r w:rsidRPr="00C95E44">
        <w:rPr>
          <w:rFonts w:ascii="Times New Roman" w:hAnsi="Times New Roman" w:cs="Times New Roman"/>
          <w:b/>
          <w:i/>
          <w:sz w:val="16"/>
          <w:szCs w:val="16"/>
        </w:rPr>
        <w:t xml:space="preserve"> </w:t>
      </w:r>
      <w:r w:rsidRPr="00C95E44">
        <w:rPr>
          <w:rFonts w:ascii="Times New Roman" w:hAnsi="Times New Roman" w:cs="Times New Roman"/>
          <w:sz w:val="16"/>
          <w:szCs w:val="16"/>
        </w:rPr>
        <w:t xml:space="preserve">Предоставление бытовых услуг отсутствует. </w:t>
      </w:r>
    </w:p>
    <w:p w:rsidR="004F26AF" w:rsidRPr="00C95E44" w:rsidRDefault="004F26AF" w:rsidP="004F26AF">
      <w:pPr>
        <w:pStyle w:val="ae"/>
        <w:spacing w:after="0"/>
        <w:ind w:left="0" w:firstLine="709"/>
        <w:jc w:val="both"/>
        <w:rPr>
          <w:sz w:val="16"/>
          <w:szCs w:val="16"/>
          <w:lang w:val="ru-RU"/>
        </w:rPr>
      </w:pPr>
    </w:p>
    <w:p w:rsidR="004F26AF" w:rsidRPr="00C95E44" w:rsidRDefault="004F26AF" w:rsidP="004F26AF">
      <w:pPr>
        <w:pStyle w:val="ae"/>
        <w:numPr>
          <w:ilvl w:val="2"/>
          <w:numId w:val="12"/>
        </w:numPr>
        <w:spacing w:after="0"/>
        <w:jc w:val="center"/>
        <w:rPr>
          <w:b/>
          <w:sz w:val="16"/>
          <w:szCs w:val="16"/>
          <w:lang w:val="ru-RU"/>
        </w:rPr>
      </w:pPr>
      <w:r w:rsidRPr="00C95E44">
        <w:rPr>
          <w:b/>
          <w:sz w:val="16"/>
          <w:szCs w:val="16"/>
          <w:lang w:val="ru-RU"/>
        </w:rPr>
        <w:t>Уровень развития жилищно-коммунального хозяйства</w:t>
      </w:r>
    </w:p>
    <w:p w:rsidR="004F26AF" w:rsidRPr="00C95E44" w:rsidRDefault="004F26AF" w:rsidP="004F26AF">
      <w:pPr>
        <w:pStyle w:val="ae"/>
        <w:spacing w:after="0"/>
        <w:ind w:left="1429"/>
        <w:rPr>
          <w:b/>
          <w:sz w:val="16"/>
          <w:szCs w:val="16"/>
          <w:lang w:val="ru-RU"/>
        </w:rPr>
      </w:pPr>
    </w:p>
    <w:p w:rsidR="004F26AF" w:rsidRPr="00C95E44" w:rsidRDefault="004F26AF" w:rsidP="004F26AF">
      <w:pPr>
        <w:spacing w:after="0" w:line="240" w:lineRule="auto"/>
        <w:ind w:firstLine="709"/>
        <w:jc w:val="both"/>
        <w:rPr>
          <w:rFonts w:ascii="Times New Roman" w:eastAsia="Calibri" w:hAnsi="Times New Roman" w:cs="Times New Roman"/>
          <w:sz w:val="16"/>
          <w:szCs w:val="16"/>
        </w:rPr>
      </w:pPr>
      <w:r w:rsidRPr="00C95E44">
        <w:rPr>
          <w:rFonts w:ascii="Times New Roman" w:hAnsi="Times New Roman" w:cs="Times New Roman"/>
          <w:sz w:val="16"/>
          <w:szCs w:val="16"/>
        </w:rPr>
        <w:t>Жилищный фонд  муниципального образования «Хохорск» составляет 39,9 тыс.м</w:t>
      </w:r>
      <w:r w:rsidRPr="00C95E44">
        <w:rPr>
          <w:rFonts w:ascii="Times New Roman" w:hAnsi="Times New Roman" w:cs="Times New Roman"/>
          <w:sz w:val="16"/>
          <w:szCs w:val="16"/>
          <w:vertAlign w:val="superscript"/>
        </w:rPr>
        <w:t>2</w:t>
      </w:r>
      <w:r w:rsidRPr="00C95E44">
        <w:rPr>
          <w:rFonts w:ascii="Times New Roman" w:hAnsi="Times New Roman" w:cs="Times New Roman"/>
          <w:sz w:val="16"/>
          <w:szCs w:val="16"/>
        </w:rPr>
        <w:t xml:space="preserve">, </w:t>
      </w:r>
      <w:r w:rsidRPr="00C95E44">
        <w:rPr>
          <w:rFonts w:ascii="Times New Roman" w:eastAsia="Calibri" w:hAnsi="Times New Roman" w:cs="Times New Roman"/>
          <w:sz w:val="16"/>
          <w:szCs w:val="16"/>
        </w:rPr>
        <w:t>частной собственности, муниципального жилья нет.</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000000"/>
          <w:sz w:val="16"/>
          <w:szCs w:val="16"/>
        </w:rPr>
        <w:t xml:space="preserve">Водоснабжение всех населенных пунктов осуществляется 7 водонапорными башнями. Серьезной проблемой водоснабжения населения является неудовлетворительный химический анализ питьевой воды на большинстве ВНБ. </w:t>
      </w:r>
    </w:p>
    <w:p w:rsidR="004F26AF" w:rsidRPr="00C95E44" w:rsidRDefault="004F26AF" w:rsidP="004F26AF">
      <w:pPr>
        <w:tabs>
          <w:tab w:val="left" w:pos="9214"/>
        </w:tabs>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Также на территории частной жилой застройки имеются скважины. </w:t>
      </w:r>
    </w:p>
    <w:p w:rsidR="004F26AF" w:rsidRPr="00C95E44" w:rsidRDefault="004F26AF" w:rsidP="004F26AF">
      <w:pPr>
        <w:tabs>
          <w:tab w:val="left" w:pos="9214"/>
        </w:tabs>
        <w:spacing w:after="0" w:line="240" w:lineRule="auto"/>
        <w:ind w:firstLine="709"/>
        <w:jc w:val="both"/>
        <w:rPr>
          <w:rFonts w:ascii="Times New Roman" w:hAnsi="Times New Roman" w:cs="Times New Roman"/>
          <w:color w:val="FF0000"/>
          <w:sz w:val="16"/>
          <w:szCs w:val="16"/>
        </w:rPr>
      </w:pPr>
      <w:r w:rsidRPr="00C95E44">
        <w:rPr>
          <w:rFonts w:ascii="Times New Roman" w:hAnsi="Times New Roman" w:cs="Times New Roman"/>
          <w:sz w:val="16"/>
          <w:szCs w:val="16"/>
        </w:rPr>
        <w:t xml:space="preserve">Электроснабжение населения  муниципального образования «Хохорск» осуществляется централизованно. Система электроснабжения включает в себя электротехническое оборудование и линии электропередач. </w:t>
      </w:r>
    </w:p>
    <w:p w:rsidR="004F26AF" w:rsidRPr="00C95E44" w:rsidRDefault="004F26AF" w:rsidP="004F26AF">
      <w:pPr>
        <w:pStyle w:val="ae"/>
        <w:spacing w:after="0"/>
        <w:ind w:left="709"/>
        <w:jc w:val="both"/>
        <w:rPr>
          <w:b/>
          <w:sz w:val="16"/>
          <w:szCs w:val="16"/>
          <w:lang w:val="ru-RU"/>
        </w:rPr>
      </w:pPr>
    </w:p>
    <w:p w:rsidR="004F26AF" w:rsidRPr="00C95E44" w:rsidRDefault="004F26AF" w:rsidP="004F26AF">
      <w:pPr>
        <w:pStyle w:val="ae"/>
        <w:spacing w:after="0"/>
        <w:ind w:left="709"/>
        <w:jc w:val="center"/>
        <w:rPr>
          <w:b/>
          <w:sz w:val="16"/>
          <w:szCs w:val="16"/>
          <w:lang w:val="ru-RU"/>
        </w:rPr>
      </w:pPr>
      <w:r w:rsidRPr="00C95E44">
        <w:rPr>
          <w:b/>
          <w:sz w:val="16"/>
          <w:szCs w:val="16"/>
          <w:lang w:val="ru-RU"/>
        </w:rPr>
        <w:t>3 Основные проблемы социально-экономического развития муниципального образования</w:t>
      </w:r>
    </w:p>
    <w:p w:rsidR="004F26AF" w:rsidRPr="00C95E44" w:rsidRDefault="004F26AF" w:rsidP="004F26AF">
      <w:pPr>
        <w:pStyle w:val="ae"/>
        <w:spacing w:after="0"/>
        <w:ind w:left="709"/>
        <w:jc w:val="center"/>
        <w:rPr>
          <w:b/>
          <w:sz w:val="16"/>
          <w:szCs w:val="16"/>
          <w:lang w:val="ru-RU"/>
        </w:rPr>
      </w:pP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сфере экономики:</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Основные проблемы:</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-низкая эффективность использования местных природных ресурсов;</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низкий уровень инвестиционной привлекательности;</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низкая доля предприятий сельскохозяйственного производства;</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проблема занятости населения, несоответствие спроса и предложения на рынке труда.</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Конкурентные преимущества:</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наличие объективных предпосылок для взаимодействия с соседними территориями, транзитное положение муниципального образования;</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сфере благоустройства и дорожного хозяйства:</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Основные проблемы:</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большая доля дорог, не отвечающих нормативным требованиям;</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низкая обеспеченность поселения инженерной инфраструктурой;</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необходимость повышения безопасности дорожного движения;</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необходимость развития и модернизации объектов водоснабжения;</w:t>
      </w:r>
    </w:p>
    <w:p w:rsidR="004F26AF" w:rsidRPr="00C95E44" w:rsidRDefault="004F26AF" w:rsidP="004F26AF">
      <w:pPr>
        <w:numPr>
          <w:ilvl w:val="0"/>
          <w:numId w:val="10"/>
        </w:numPr>
        <w:tabs>
          <w:tab w:val="clear" w:pos="644"/>
          <w:tab w:val="num" w:pos="0"/>
        </w:tabs>
        <w:spacing w:after="0" w:line="240" w:lineRule="auto"/>
        <w:ind w:left="0" w:firstLine="709"/>
        <w:jc w:val="both"/>
        <w:rPr>
          <w:rFonts w:ascii="Times New Roman" w:hAnsi="Times New Roman" w:cs="Times New Roman"/>
          <w:sz w:val="16"/>
          <w:szCs w:val="16"/>
        </w:rPr>
      </w:pPr>
      <w:r w:rsidRPr="00C95E44">
        <w:rPr>
          <w:rFonts w:ascii="Times New Roman" w:hAnsi="Times New Roman" w:cs="Times New Roman"/>
          <w:sz w:val="16"/>
          <w:szCs w:val="16"/>
        </w:rPr>
        <w:t>недостаточный уровень благоустройства муниципального образования «Хохорск».</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Конкурентные преимущества:</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-содействие жителей в благоустройстве и санитарной очистке населенных пунктов;</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социальной сфере:</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Основные проблемы:</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несоответствие зданий и сооружений учреждений образования, здравоохранения и культуры всем необходимым современным требованиям;</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 -несоответствие материально-технической базы муниципальных учреждений культуры, здравоохранения, образования современным требованиям;</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сфере муниципального управления:</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Основные проблемы:</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недостаточность собственных доходов бюджета для обеспечения исполнения расходных обязательств  муниципального образования «Хохорск».</w:t>
      </w:r>
    </w:p>
    <w:p w:rsidR="004F26AF" w:rsidRPr="00C95E44" w:rsidRDefault="004F26AF" w:rsidP="004F26AF">
      <w:pPr>
        <w:spacing w:after="0" w:line="240" w:lineRule="auto"/>
        <w:ind w:firstLine="709"/>
        <w:jc w:val="both"/>
        <w:rPr>
          <w:rFonts w:ascii="Times New Roman" w:hAnsi="Times New Roman" w:cs="Times New Roman"/>
          <w:sz w:val="16"/>
          <w:szCs w:val="16"/>
        </w:rPr>
      </w:pPr>
    </w:p>
    <w:p w:rsidR="004F26AF" w:rsidRPr="00C95E44" w:rsidRDefault="004F26AF" w:rsidP="004F26AF">
      <w:pPr>
        <w:spacing w:after="0" w:line="240" w:lineRule="auto"/>
        <w:ind w:right="-2" w:firstLine="426"/>
        <w:jc w:val="center"/>
        <w:rPr>
          <w:rFonts w:ascii="Times New Roman" w:hAnsi="Times New Roman" w:cs="Times New Roman"/>
          <w:b/>
          <w:color w:val="191919"/>
          <w:sz w:val="16"/>
          <w:szCs w:val="16"/>
        </w:rPr>
      </w:pPr>
      <w:r w:rsidRPr="00C95E44">
        <w:rPr>
          <w:rFonts w:ascii="Times New Roman" w:hAnsi="Times New Roman" w:cs="Times New Roman"/>
          <w:b/>
          <w:color w:val="191919"/>
          <w:sz w:val="16"/>
          <w:szCs w:val="16"/>
        </w:rPr>
        <w:t>Оценка текущих инвестиций в развитие экономики и социальной сферы муниципального образования</w:t>
      </w:r>
    </w:p>
    <w:p w:rsidR="004F26AF" w:rsidRPr="00C95E44" w:rsidRDefault="004F26AF" w:rsidP="004F26AF">
      <w:pPr>
        <w:spacing w:after="0" w:line="240" w:lineRule="auto"/>
        <w:ind w:right="-2" w:firstLine="426"/>
        <w:jc w:val="both"/>
        <w:rPr>
          <w:rFonts w:ascii="Times New Roman" w:hAnsi="Times New Roman" w:cs="Times New Roman"/>
          <w:b/>
          <w:color w:val="191919"/>
          <w:sz w:val="16"/>
          <w:szCs w:val="16"/>
        </w:rPr>
      </w:pP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На территории муниципального образования нет промышленных предприятий и больших сельскохозяйственных производств. В связи с этим поступления инвестиций в экономику и социальную сферу отсутствуют. КФХ, находящиеся на территории сельского поселения оказывают периодическую финансовую и организационную помощь в проведении сельских мероприятий, проведении противопожарных мероприятий в населенных пунктах, санитарной очистке и благоустройству населенных пунктов  и т.д.</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Разрабатываемая стратегия социально-экономического развития муниципального образования и должна делать акценты на сильных сторонах территории, отдавать им приоритет. </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lang w:val="en-US"/>
        </w:rPr>
        <w:t>SWOT</w:t>
      </w:r>
      <w:r w:rsidRPr="00C95E44">
        <w:rPr>
          <w:rFonts w:ascii="Times New Roman" w:hAnsi="Times New Roman" w:cs="Times New Roman"/>
          <w:color w:val="191919"/>
          <w:sz w:val="16"/>
          <w:szCs w:val="16"/>
        </w:rPr>
        <w:t xml:space="preserve"> – анализ является эффективным инструментом стратегического планирования, его результаты используются при разработке концепции социально-экономического развития муниципального образования.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Выявление сильных и слабых сторон муниципального образования, определение благоприятных возможностей, а также потенциальных опасностей и угроз, позволяют определить основные направления развития и сформулировать стратегические цели развития поселения.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Слабые стороны анализа указывают на факторы, требующие принятия срочных мер, с целью нейтрализации их. Для противодействия угрозам могут быть разработаны специальные мероприятия или программы стратегического развития муниципального образования.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На основании проведенного </w:t>
      </w:r>
      <w:r w:rsidRPr="00C95E44">
        <w:rPr>
          <w:rFonts w:ascii="Times New Roman" w:hAnsi="Times New Roman" w:cs="Times New Roman"/>
          <w:color w:val="191919"/>
          <w:sz w:val="16"/>
          <w:szCs w:val="16"/>
          <w:lang w:val="en-US"/>
        </w:rPr>
        <w:t>SWOT</w:t>
      </w:r>
      <w:r w:rsidRPr="00C95E44">
        <w:rPr>
          <w:rFonts w:ascii="Times New Roman" w:hAnsi="Times New Roman" w:cs="Times New Roman"/>
          <w:color w:val="191919"/>
          <w:sz w:val="16"/>
          <w:szCs w:val="16"/>
        </w:rPr>
        <w:t xml:space="preserve"> – анализа выявлены основные сильные и слабые стороны социально-экономического развития муниципального образования.</w:t>
      </w:r>
    </w:p>
    <w:p w:rsidR="004F26AF" w:rsidRPr="00C95E44" w:rsidRDefault="004F26AF" w:rsidP="004F26AF">
      <w:pPr>
        <w:ind w:right="567" w:firstLine="426"/>
        <w:jc w:val="center"/>
        <w:rPr>
          <w:rFonts w:ascii="Times New Roman" w:hAnsi="Times New Roman" w:cs="Times New Roman"/>
          <w:b/>
          <w:color w:val="191919"/>
          <w:sz w:val="16"/>
          <w:szCs w:val="16"/>
        </w:rPr>
      </w:pPr>
      <w:r w:rsidRPr="00C95E44">
        <w:rPr>
          <w:rFonts w:ascii="Times New Roman" w:hAnsi="Times New Roman" w:cs="Times New Roman"/>
          <w:b/>
          <w:color w:val="191919"/>
          <w:sz w:val="16"/>
          <w:szCs w:val="16"/>
        </w:rPr>
        <w:t>Сильные и слабые стороны</w:t>
      </w:r>
    </w:p>
    <w:p w:rsidR="004F26AF" w:rsidRPr="00C95E44" w:rsidRDefault="004F26AF" w:rsidP="004F26AF">
      <w:pPr>
        <w:ind w:right="567" w:firstLine="426"/>
        <w:jc w:val="both"/>
        <w:rPr>
          <w:rFonts w:ascii="Times New Roman" w:hAnsi="Times New Roman" w:cs="Times New Roman"/>
          <w:b/>
          <w:color w:val="191919"/>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237"/>
      </w:tblGrid>
      <w:tr w:rsidR="004F26AF" w:rsidRPr="00C95E44" w:rsidTr="004F26AF">
        <w:tc>
          <w:tcPr>
            <w:tcW w:w="478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Сильные стороны</w:t>
            </w:r>
          </w:p>
        </w:tc>
        <w:tc>
          <w:tcPr>
            <w:tcW w:w="524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Слабые стороны</w:t>
            </w:r>
          </w:p>
        </w:tc>
      </w:tr>
      <w:tr w:rsidR="004F26AF" w:rsidRPr="00C95E44" w:rsidTr="004F26AF">
        <w:tc>
          <w:tcPr>
            <w:tcW w:w="478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Возрастание роли малого бизнеса в экономике поселения:</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использование </w:t>
            </w:r>
            <w:r w:rsidRPr="00C95E44">
              <w:rPr>
                <w:rFonts w:ascii="Times New Roman" w:hAnsi="Times New Roman" w:cs="Times New Roman"/>
                <w:sz w:val="16"/>
                <w:szCs w:val="16"/>
              </w:rPr>
              <w:t>89,5% земель сельскохозяйственного назначения, в том числе 88% земель долевой собственности</w:t>
            </w:r>
            <w:r w:rsidRPr="00C95E44">
              <w:rPr>
                <w:rFonts w:ascii="Times New Roman" w:hAnsi="Times New Roman" w:cs="Times New Roman"/>
                <w:color w:val="191919"/>
                <w:sz w:val="16"/>
                <w:szCs w:val="16"/>
              </w:rPr>
              <w:t xml:space="preserve"> сельского поселения, увеличение собственной доходной части бюджета поселения;</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Сохранена социальная сфера – медицинские, образовательные учреждения, объекты культуры: СДК, клуб, сельские библиотеки, д/сад, отделения почтовой связи, все населенные пункты имеют сотовую связь.</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Благоприятная экологическая ситуация, низкий уровень антропогенного воздействия на территорию </w:t>
            </w:r>
            <w:r w:rsidRPr="00C95E44">
              <w:rPr>
                <w:rFonts w:ascii="Times New Roman" w:hAnsi="Times New Roman" w:cs="Times New Roman"/>
                <w:color w:val="191919"/>
                <w:sz w:val="16"/>
                <w:szCs w:val="16"/>
              </w:rPr>
              <w:lastRenderedPageBreak/>
              <w:t xml:space="preserve">поселения, комфортная экологическая среда для проживания населения, развитое транспортное сообщение, близость дороги регионального значения; </w:t>
            </w:r>
          </w:p>
        </w:tc>
        <w:tc>
          <w:tcPr>
            <w:tcW w:w="524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Отсутствует система закупа и переработки сельхозпродукции у населения и КФХ.</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На территории поселения отсутствуют ИП, занимающиеся бытовым обслуживанием населения;</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Неблагоприятная демографическая ситуация: уменьшение населения трудоспособного возраста, динамика снижения населения, его старение, механический отток молодежи и населения трудоспособного возраста, сокращение численности учащихся образовательных учреждений. В д. Русиновка и д.Нововоскресенка низкая скорость </w:t>
            </w:r>
            <w:r w:rsidRPr="00C95E44">
              <w:rPr>
                <w:rFonts w:ascii="Times New Roman" w:hAnsi="Times New Roman" w:cs="Times New Roman"/>
                <w:color w:val="191919"/>
                <w:sz w:val="16"/>
                <w:szCs w:val="16"/>
              </w:rPr>
              <w:lastRenderedPageBreak/>
              <w:t>интернета. Проблема с квалифицированными кадрами в учреждениях медицины и образования.</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Наличие неформальной занятости трудоспособного населения, ближайшая перспектива недостаточности обеспечения лесосечного фонда для нужд населения и муниципальных учреждений на территории сельского поселения.</w:t>
            </w:r>
          </w:p>
        </w:tc>
      </w:tr>
    </w:tbl>
    <w:p w:rsidR="004F26AF" w:rsidRPr="00C95E44" w:rsidRDefault="004F26AF" w:rsidP="004F26AF">
      <w:pPr>
        <w:ind w:right="567" w:firstLine="426"/>
        <w:jc w:val="both"/>
        <w:rPr>
          <w:rFonts w:ascii="Times New Roman" w:hAnsi="Times New Roman" w:cs="Times New Roman"/>
          <w:color w:val="191919"/>
          <w:sz w:val="16"/>
          <w:szCs w:val="16"/>
        </w:rPr>
      </w:pPr>
    </w:p>
    <w:p w:rsidR="004F26AF" w:rsidRPr="00C95E44" w:rsidRDefault="004F26AF" w:rsidP="004F26AF">
      <w:pPr>
        <w:ind w:right="567" w:firstLine="426"/>
        <w:jc w:val="center"/>
        <w:rPr>
          <w:rFonts w:ascii="Times New Roman" w:hAnsi="Times New Roman" w:cs="Times New Roman"/>
          <w:b/>
          <w:sz w:val="16"/>
          <w:szCs w:val="16"/>
        </w:rPr>
      </w:pPr>
      <w:r w:rsidRPr="00C95E44">
        <w:rPr>
          <w:rFonts w:ascii="Times New Roman" w:hAnsi="Times New Roman" w:cs="Times New Roman"/>
          <w:b/>
          <w:sz w:val="16"/>
          <w:szCs w:val="16"/>
        </w:rPr>
        <w:t>Возможности и угрозы.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186"/>
      </w:tblGrid>
      <w:tr w:rsidR="004F26AF" w:rsidRPr="00C95E44" w:rsidTr="004F26AF">
        <w:tc>
          <w:tcPr>
            <w:tcW w:w="478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Возможности</w:t>
            </w:r>
          </w:p>
        </w:tc>
        <w:tc>
          <w:tcPr>
            <w:tcW w:w="524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center"/>
              <w:rPr>
                <w:rFonts w:ascii="Times New Roman" w:hAnsi="Times New Roman" w:cs="Times New Roman"/>
                <w:color w:val="191919"/>
                <w:sz w:val="16"/>
                <w:szCs w:val="16"/>
              </w:rPr>
            </w:pPr>
            <w:r w:rsidRPr="00C95E44">
              <w:rPr>
                <w:rFonts w:ascii="Times New Roman" w:hAnsi="Times New Roman" w:cs="Times New Roman"/>
                <w:color w:val="191919"/>
                <w:sz w:val="16"/>
                <w:szCs w:val="16"/>
              </w:rPr>
              <w:t>Угрозы</w:t>
            </w:r>
          </w:p>
        </w:tc>
      </w:tr>
      <w:tr w:rsidR="004F26AF" w:rsidRPr="00C95E44" w:rsidTr="004F26AF">
        <w:tc>
          <w:tcPr>
            <w:tcW w:w="4785"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Развитие сети малого бизнеса и индивидуальных  предпринимателей в сфере бытового обслуживания, коммунальных услуг, приема и переработки сельскохозяйственной продукции; создание новых рабочих мест; развитие потребкооперации.</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Поддержка местных производителей путем активизации работы по реализации федеральных, областных, районных целевых программ.</w:t>
            </w:r>
          </w:p>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Отсутствие на территории сельского поселения конфликтующих групп и предпосылок национальных конфликтов и экстремизма.</w:t>
            </w:r>
          </w:p>
        </w:tc>
        <w:tc>
          <w:tcPr>
            <w:tcW w:w="5246" w:type="dxa"/>
            <w:tcBorders>
              <w:top w:val="single" w:sz="4" w:space="0" w:color="auto"/>
              <w:left w:val="single" w:sz="4" w:space="0" w:color="auto"/>
              <w:bottom w:val="single" w:sz="4" w:space="0" w:color="auto"/>
              <w:right w:val="single" w:sz="4" w:space="0" w:color="auto"/>
            </w:tcBorders>
            <w:hideMark/>
          </w:tcPr>
          <w:p w:rsidR="004F26AF" w:rsidRPr="00C95E44" w:rsidRDefault="004F26AF" w:rsidP="004F26AF">
            <w:pPr>
              <w:ind w:right="567"/>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Демографические проблемы, рост безработицы и усиливающаяся финансовая нагрузка на экономически активное население, отсутствие  мотивации к труду. Отток трудоспособного населения за пределы сельского поселения. Отсутствие инвестиционной привлекательности, снижение налогового потенциала. Социальная пассивность населения, отток выпускников школ.</w:t>
            </w:r>
          </w:p>
        </w:tc>
      </w:tr>
    </w:tbl>
    <w:p w:rsidR="004F26AF" w:rsidRPr="00C95E44" w:rsidRDefault="004F26AF" w:rsidP="004F26AF">
      <w:pPr>
        <w:jc w:val="both"/>
        <w:rPr>
          <w:rFonts w:ascii="Times New Roman" w:hAnsi="Times New Roman" w:cs="Times New Roman"/>
          <w:sz w:val="16"/>
          <w:szCs w:val="16"/>
        </w:rPr>
      </w:pP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Главной целью стратегии социально-экономического развития территории муниципального образования «Хохорск» должно стать – повышение качества  и уровня жизни населения, его занятости,  и самозанятость, экономических, социальных и культурных возможностей на основе развития предпринимательства, КФХ, личных подсобных хозяйств, торговой инфраструктуры, сферы услуг.</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Экономический потенциал муниципального образования имеется, есть перспективы развития коммунальных, бытовых услуг населению, развития и укрупнения КФХ, предпринимательства, прежде всего в заготовке и переработке сельхозпродукции, развитие личных подсобных хозяйств.</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Природно ресурсный, экономический, демографический потенциал не получает должного развития. При повышении эффективности использования данных потенциалов развития возможно решение стратегических задач повышения качества и уровня жизни населения.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Практически начинающие ИП, КФХ не инвестируются, развиваются медленно, государственная поддержка по вопросам производства и сбыта продукции малоэффективна.</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На территории муниципального образования имеется тенденция к старению населения, отток населения, выбытие и невозврат молодежи после обучения в образовательных учреждениях за пределами сельского поселения.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уровень и качество жизни населения должны рассматриваться как степень удовлетворения материальных и духовных потребностей людей, достигаемых за счет создания экономических и материальных условий и возможностей, которые характеризуются соотношением уровня доходов населения и стоимости жизни.</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Проанализировав вышеперечисленную информацию необходимо сделать общий вывод, что стратегическими направлениями социально-экономического развития муниципального образования «Хохорск» должны стать следующие действия: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Экономические:</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 Содействие развитию предпринимательства, крестьянско-фермерских хозяйств, личного подсобного хозяйства через помощь в участии районных, областных и федеральных программах, в привлечении льготных кредитов на проекты, значимые для развития сельского поселения и организации новых рабочих мест.</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Социальные:</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 Содействие в привлечении молодых квалифицированных специалистов на территорию сельского поселения: врачей, учителей, работников культуры;</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помощь в решении вопросов по приобретению этими специалистами жилья;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помощь в организации направления в ВУЗы, колледжи выпускников школ по договорам от учреждений медицины, образования, культуры с последующим закреплением специалистов на территории поселения.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  Развитие социальной, коммунальной инфраструктуры, здравоохранения, образования, культуры, физкультуры и спорта.</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содействие предпринимательской инициативы по развитию данных направлений, поощрение (развитие и увеличение платных услуг предоставляемых учреждениями культуры, спорта, здравоохранения) образования;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участие в областных, федеральных программах по развитию и укреплению данных отраслей.</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участие в федеральной программе «Комплексное развитие сельских территорий»</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3. Содействие в обеспечении социальной поддержки слабозащищенных слоев населения: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содействие в привлечении бюджетных средств, спонсорской помощи для поддержания одиноких пенсионеров, инвалидов, многодетных семей.</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4. Эффективно использовать бюджетные средства на благоустройство, ремонт и содержание автодорог общего пользования местного значения;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привлечение населения и общественности к вопросам озеленения, содержания мест общего пользования;</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расширение социально-экономического сотрудничества с предпринимателями и КФХ по вопросам проведения сельских мероприятий, оказанию всевозможной помощи учреждениям образования, медицины, помощи социально слабозащищенному населению.</w:t>
      </w:r>
    </w:p>
    <w:p w:rsidR="004F26AF" w:rsidRPr="00C95E44" w:rsidRDefault="004F26AF" w:rsidP="004F26AF">
      <w:pPr>
        <w:spacing w:after="0" w:line="240" w:lineRule="auto"/>
        <w:ind w:right="-2" w:firstLine="426"/>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5. Содействие в развитии скоростного интернета и сотовой связи, сотрудничество со Сбербанком России по обслуживанию населения населенных пунктов муниципального образования.</w:t>
      </w:r>
    </w:p>
    <w:p w:rsidR="004F26AF" w:rsidRPr="00C95E44" w:rsidRDefault="004F26AF" w:rsidP="004F26AF">
      <w:pPr>
        <w:pStyle w:val="a8"/>
        <w:ind w:left="0"/>
        <w:rPr>
          <w:b/>
          <w:color w:val="FF0000"/>
          <w:sz w:val="16"/>
          <w:szCs w:val="16"/>
        </w:rPr>
      </w:pPr>
    </w:p>
    <w:p w:rsidR="004F26AF" w:rsidRPr="00C95E44" w:rsidRDefault="004F26AF" w:rsidP="004F26AF">
      <w:pPr>
        <w:pStyle w:val="a8"/>
        <w:ind w:left="709"/>
        <w:jc w:val="center"/>
        <w:rPr>
          <w:b/>
          <w:sz w:val="16"/>
          <w:szCs w:val="16"/>
        </w:rPr>
      </w:pPr>
      <w:r w:rsidRPr="00C95E44">
        <w:rPr>
          <w:b/>
          <w:sz w:val="16"/>
          <w:szCs w:val="16"/>
        </w:rPr>
        <w:lastRenderedPageBreak/>
        <w:t>4. Оценка действующих мер по улучшению социально – экономического положения  муниципального образования «Хохорск»</w:t>
      </w:r>
    </w:p>
    <w:p w:rsidR="004F26AF" w:rsidRPr="00C95E44" w:rsidRDefault="004F26AF" w:rsidP="004F26AF">
      <w:pPr>
        <w:pStyle w:val="a8"/>
        <w:ind w:left="709"/>
        <w:jc w:val="both"/>
        <w:rPr>
          <w:b/>
          <w:sz w:val="16"/>
          <w:szCs w:val="16"/>
        </w:rPr>
      </w:pPr>
    </w:p>
    <w:p w:rsidR="004F26AF" w:rsidRPr="00C95E44" w:rsidRDefault="004F26AF" w:rsidP="004F26AF">
      <w:pPr>
        <w:pStyle w:val="ConsPlusTitle"/>
        <w:ind w:firstLine="709"/>
        <w:jc w:val="both"/>
        <w:rPr>
          <w:rFonts w:ascii="Times New Roman" w:hAnsi="Times New Roman" w:cs="Times New Roman"/>
          <w:b w:val="0"/>
          <w:sz w:val="16"/>
          <w:szCs w:val="16"/>
        </w:rPr>
      </w:pPr>
      <w:r w:rsidRPr="00C95E44">
        <w:rPr>
          <w:rFonts w:ascii="Times New Roman" w:hAnsi="Times New Roman" w:cs="Times New Roman"/>
          <w:b w:val="0"/>
          <w:sz w:val="16"/>
          <w:szCs w:val="16"/>
        </w:rPr>
        <w:t>Основным приоритетом развития муниципального образования «Хохорск» до 2036 года является дальнейшее развитие качественной среды жизнеобеспечения как совокупности благоприятных условий для жизни населения и деятельности хозяйствующих субъектов. На территории  муниципального образования «Хохорск» реализуются муниципальные целевые программы, направленные на решение проблем экономического, социального и культурного развития  муниципального образования «Хохорск». Перечень муниципальных целевых программ представлен в Приложении № 1.</w:t>
      </w:r>
    </w:p>
    <w:p w:rsidR="004F26AF" w:rsidRPr="00C95E44" w:rsidRDefault="004F26AF" w:rsidP="004F26AF">
      <w:pPr>
        <w:pStyle w:val="a8"/>
        <w:autoSpaceDE w:val="0"/>
        <w:autoSpaceDN w:val="0"/>
        <w:adjustRightInd w:val="0"/>
        <w:ind w:left="0" w:firstLine="709"/>
        <w:jc w:val="both"/>
        <w:rPr>
          <w:b/>
          <w:sz w:val="16"/>
          <w:szCs w:val="16"/>
        </w:rPr>
      </w:pPr>
    </w:p>
    <w:p w:rsidR="004F26AF" w:rsidRPr="00C95E44" w:rsidRDefault="004F26AF" w:rsidP="004F26AF">
      <w:pPr>
        <w:pStyle w:val="a8"/>
        <w:autoSpaceDE w:val="0"/>
        <w:autoSpaceDN w:val="0"/>
        <w:adjustRightInd w:val="0"/>
        <w:ind w:left="0" w:firstLine="709"/>
        <w:jc w:val="center"/>
        <w:rPr>
          <w:b/>
          <w:sz w:val="16"/>
          <w:szCs w:val="16"/>
        </w:rPr>
      </w:pPr>
      <w:r w:rsidRPr="00C95E44">
        <w:rPr>
          <w:b/>
          <w:sz w:val="16"/>
          <w:szCs w:val="16"/>
        </w:rPr>
        <w:t>4.1.Транспорт</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По муниципальной программе «Комплексного развития систем транспортной инфраструктуры муниципального образования «Хохорск» Боханского района Иркутской области на период 2016-2032 годы</w:t>
      </w:r>
      <w:r w:rsidRPr="00C95E44">
        <w:rPr>
          <w:rFonts w:ascii="Times New Roman" w:hAnsi="Times New Roman" w:cs="Times New Roman"/>
          <w:color w:val="000000"/>
          <w:sz w:val="16"/>
          <w:szCs w:val="16"/>
        </w:rPr>
        <w:t>» предусматривается:</w:t>
      </w:r>
    </w:p>
    <w:p w:rsidR="004F26AF" w:rsidRPr="00C95E44" w:rsidRDefault="004F26AF" w:rsidP="004F26AF">
      <w:pPr>
        <w:autoSpaceDE w:val="0"/>
        <w:autoSpaceDN w:val="0"/>
        <w:adjustRightInd w:val="0"/>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 автомобильным дорогам:</w:t>
      </w:r>
    </w:p>
    <w:p w:rsidR="004F26AF" w:rsidRPr="00C95E44" w:rsidRDefault="004F26AF" w:rsidP="004F26AF">
      <w:pPr>
        <w:pStyle w:val="ab"/>
        <w:jc w:val="both"/>
        <w:rPr>
          <w:rFonts w:ascii="Times New Roman" w:hAnsi="Times New Roman"/>
          <w:sz w:val="16"/>
          <w:szCs w:val="16"/>
        </w:rPr>
      </w:pPr>
      <w:r w:rsidRPr="00C95E44">
        <w:rPr>
          <w:rFonts w:ascii="Times New Roman" w:hAnsi="Times New Roman"/>
          <w:sz w:val="16"/>
          <w:szCs w:val="16"/>
        </w:rPr>
        <w:t>- капитальный ремонт автомобильных дорог общего пользования местного значения и искусственных сооружений на них в с. Хохорск и д. Ижилха,  улица Ленина;</w:t>
      </w:r>
    </w:p>
    <w:p w:rsidR="004F26AF" w:rsidRPr="00C95E44" w:rsidRDefault="004F26AF" w:rsidP="004F26AF">
      <w:pPr>
        <w:pStyle w:val="ab"/>
        <w:ind w:firstLine="709"/>
        <w:jc w:val="both"/>
        <w:rPr>
          <w:rFonts w:ascii="Times New Roman" w:hAnsi="Times New Roman"/>
          <w:sz w:val="16"/>
          <w:szCs w:val="16"/>
        </w:rPr>
      </w:pPr>
      <w:r w:rsidRPr="00C95E44">
        <w:rPr>
          <w:rFonts w:ascii="Times New Roman" w:hAnsi="Times New Roman"/>
          <w:sz w:val="16"/>
          <w:szCs w:val="16"/>
        </w:rPr>
        <w:t>- ремонт автомобильных дорог общего пользования местного значения и искусственных сооружений на них;</w:t>
      </w:r>
    </w:p>
    <w:p w:rsidR="004F26AF" w:rsidRPr="00C95E44" w:rsidRDefault="004F26AF" w:rsidP="004F26AF">
      <w:pPr>
        <w:pStyle w:val="ab"/>
        <w:ind w:firstLine="709"/>
        <w:jc w:val="both"/>
        <w:rPr>
          <w:rFonts w:ascii="Times New Roman" w:hAnsi="Times New Roman"/>
          <w:sz w:val="16"/>
          <w:szCs w:val="16"/>
        </w:rPr>
      </w:pPr>
      <w:r w:rsidRPr="00C95E44">
        <w:rPr>
          <w:rFonts w:ascii="Times New Roman" w:hAnsi="Times New Roman"/>
          <w:sz w:val="16"/>
          <w:szCs w:val="16"/>
        </w:rPr>
        <w:t>- информирование граждан о правилах и требованиях в области обеспечения безопасности дорожного движения;</w:t>
      </w:r>
    </w:p>
    <w:p w:rsidR="004F26AF" w:rsidRPr="00C95E44" w:rsidRDefault="004F26AF" w:rsidP="004F26AF">
      <w:pPr>
        <w:pStyle w:val="ab"/>
        <w:ind w:firstLine="709"/>
        <w:jc w:val="both"/>
        <w:rPr>
          <w:rFonts w:ascii="Times New Roman" w:hAnsi="Times New Roman"/>
          <w:sz w:val="16"/>
          <w:szCs w:val="16"/>
        </w:rPr>
      </w:pPr>
      <w:r w:rsidRPr="00C95E44">
        <w:rPr>
          <w:rFonts w:ascii="Times New Roman" w:hAnsi="Times New Roman"/>
          <w:sz w:val="16"/>
          <w:szCs w:val="16"/>
        </w:rPr>
        <w:t>-  обеспечение образовательного учреждения МО учебно-методическими наглядными материалами по вопросам профилактики детского дорожно-транспортного травматизма;</w:t>
      </w:r>
    </w:p>
    <w:p w:rsidR="004F26AF" w:rsidRPr="00C95E44" w:rsidRDefault="004F26AF" w:rsidP="004F26AF">
      <w:pPr>
        <w:pStyle w:val="ab"/>
        <w:ind w:firstLine="709"/>
        <w:jc w:val="both"/>
        <w:rPr>
          <w:rFonts w:ascii="Times New Roman" w:hAnsi="Times New Roman"/>
          <w:sz w:val="16"/>
          <w:szCs w:val="16"/>
        </w:rPr>
      </w:pPr>
      <w:r w:rsidRPr="00C95E44">
        <w:rPr>
          <w:rFonts w:ascii="Times New Roman" w:hAnsi="Times New Roman"/>
          <w:sz w:val="16"/>
          <w:szCs w:val="16"/>
        </w:rPr>
        <w:t>- проведение бесед с учащимися по правилам безопасного движения на дорогах;</w:t>
      </w:r>
    </w:p>
    <w:p w:rsidR="004F26AF" w:rsidRPr="00C95E44" w:rsidRDefault="004F26AF" w:rsidP="004F26AF">
      <w:pPr>
        <w:pStyle w:val="ab"/>
        <w:ind w:firstLine="709"/>
        <w:jc w:val="both"/>
        <w:rPr>
          <w:rFonts w:ascii="Times New Roman" w:hAnsi="Times New Roman"/>
          <w:sz w:val="16"/>
          <w:szCs w:val="16"/>
        </w:rPr>
      </w:pPr>
      <w:r w:rsidRPr="00C95E44">
        <w:rPr>
          <w:rFonts w:ascii="Times New Roman" w:hAnsi="Times New Roman"/>
          <w:sz w:val="16"/>
          <w:szCs w:val="16"/>
        </w:rPr>
        <w:t>- повышение безопасности при перевозке детей школьным автобусом;</w:t>
      </w:r>
    </w:p>
    <w:p w:rsidR="004F26AF" w:rsidRPr="00C95E44" w:rsidRDefault="004F26AF" w:rsidP="004F26AF">
      <w:pPr>
        <w:pStyle w:val="ab"/>
        <w:ind w:firstLine="709"/>
        <w:jc w:val="both"/>
        <w:rPr>
          <w:rFonts w:ascii="Times New Roman" w:hAnsi="Times New Roman"/>
          <w:sz w:val="16"/>
          <w:szCs w:val="16"/>
        </w:rPr>
      </w:pPr>
      <w:r w:rsidRPr="00C95E44">
        <w:rPr>
          <w:rFonts w:ascii="Times New Roman" w:hAnsi="Times New Roman"/>
          <w:sz w:val="16"/>
          <w:szCs w:val="16"/>
        </w:rPr>
        <w:t>-замена и установка технических средств организации дорожного движения (дорожных знаков) на улицах муниципального образования</w:t>
      </w:r>
    </w:p>
    <w:p w:rsidR="004F26AF" w:rsidRPr="00C95E44" w:rsidRDefault="004F26AF" w:rsidP="004F26AF">
      <w:pPr>
        <w:autoSpaceDE w:val="0"/>
        <w:autoSpaceDN w:val="0"/>
        <w:adjustRightInd w:val="0"/>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 организации освещения:</w:t>
      </w:r>
    </w:p>
    <w:p w:rsidR="004F26AF" w:rsidRPr="00C95E44" w:rsidRDefault="004F26AF" w:rsidP="004F26AF">
      <w:pPr>
        <w:pStyle w:val="a8"/>
        <w:autoSpaceDE w:val="0"/>
        <w:autoSpaceDN w:val="0"/>
        <w:adjustRightInd w:val="0"/>
        <w:ind w:left="709"/>
        <w:jc w:val="center"/>
        <w:rPr>
          <w:sz w:val="16"/>
          <w:szCs w:val="16"/>
        </w:rPr>
      </w:pPr>
      <w:r w:rsidRPr="00C95E44">
        <w:rPr>
          <w:b/>
          <w:sz w:val="16"/>
          <w:szCs w:val="16"/>
        </w:rPr>
        <w:t>4.2. Развитие систем коммунальной инфраструктуры муниципального образования «Хохорск» до 2032 года.</w:t>
      </w:r>
    </w:p>
    <w:p w:rsidR="004F26AF" w:rsidRPr="00C95E44" w:rsidRDefault="004F26AF" w:rsidP="004F26AF">
      <w:pPr>
        <w:autoSpaceDE w:val="0"/>
        <w:autoSpaceDN w:val="0"/>
        <w:adjustRightInd w:val="0"/>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 по муниципальной программе «Комплексное развитие систем коммунальной  инфраструктуры муниципального образования «Хохорск» до 2030 года», утвержденный решением Думы муниципального образования «Хохорск» </w:t>
      </w:r>
      <w:r w:rsidRPr="00C95E44">
        <w:rPr>
          <w:rFonts w:ascii="Times New Roman" w:hAnsi="Times New Roman" w:cs="Times New Roman"/>
          <w:color w:val="000000"/>
          <w:sz w:val="16"/>
          <w:szCs w:val="16"/>
        </w:rPr>
        <w:t xml:space="preserve">от 26.12.2020г. № 100 </w:t>
      </w:r>
      <w:r w:rsidRPr="00C95E44">
        <w:rPr>
          <w:rFonts w:ascii="Times New Roman" w:hAnsi="Times New Roman" w:cs="Times New Roman"/>
          <w:sz w:val="16"/>
          <w:szCs w:val="16"/>
        </w:rPr>
        <w:t>предусматривается:</w:t>
      </w:r>
    </w:p>
    <w:p w:rsidR="004F26AF" w:rsidRPr="00C95E44" w:rsidRDefault="004F26AF" w:rsidP="004F26AF">
      <w:pPr>
        <w:autoSpaceDE w:val="0"/>
        <w:autoSpaceDN w:val="0"/>
        <w:adjustRightInd w:val="0"/>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модернизация, реконструкция и обновление коммунальной инфраструктуры, повышение уровня обеспеченности объектами коммунальной инфраструктуры;</w:t>
      </w:r>
    </w:p>
    <w:p w:rsidR="004F26AF" w:rsidRPr="00C95E44" w:rsidRDefault="004F26AF" w:rsidP="004F26AF">
      <w:pPr>
        <w:autoSpaceDE w:val="0"/>
        <w:autoSpaceDN w:val="0"/>
        <w:adjustRightInd w:val="0"/>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Целью программы является повышение эффективности функционирования коммунальных систем жизнеобеспечения  муниципального образования «Хохорск», гарантированное покрытие перспективной потребности в энергоносителях и воде для обеспечения эффективного, качественного и надежного снабжения коммунальными ресурсами с минимальными издержками за весь цикл жизни систем коммунальной инфраструктуры. Обеспечение экономичного, качественного и надежного предоставления коммунальных услуг потребителям, при минимальном негативном воздействии на окружающую среду.</w:t>
      </w:r>
    </w:p>
    <w:p w:rsidR="004F26AF" w:rsidRPr="00C95E44" w:rsidRDefault="004F26AF" w:rsidP="004F26AF">
      <w:pPr>
        <w:pStyle w:val="a8"/>
        <w:ind w:left="709"/>
        <w:jc w:val="center"/>
        <w:rPr>
          <w:b/>
          <w:sz w:val="16"/>
          <w:szCs w:val="16"/>
        </w:rPr>
      </w:pPr>
      <w:r w:rsidRPr="00C95E44">
        <w:rPr>
          <w:b/>
          <w:sz w:val="16"/>
          <w:szCs w:val="16"/>
        </w:rPr>
        <w:t>4.3 Обеспеченность жильем:</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-Муниципальная программа «Переселение граждан из ветхого и аварийного жилищного фонда в муниципальном образовании «Хохорск»  до 2024 года была принята Постановлением  МО «Хохорск» от 11.01.2021г № 4 с целью переселения граждан из ветхого и аварийного жилфонда. </w:t>
      </w:r>
    </w:p>
    <w:p w:rsidR="004F26AF" w:rsidRPr="00C95E44" w:rsidRDefault="004F26AF" w:rsidP="004F26AF">
      <w:pPr>
        <w:spacing w:line="240" w:lineRule="auto"/>
        <w:ind w:firstLine="709"/>
        <w:jc w:val="center"/>
        <w:rPr>
          <w:rFonts w:ascii="Times New Roman" w:hAnsi="Times New Roman" w:cs="Times New Roman"/>
          <w:b/>
          <w:sz w:val="16"/>
          <w:szCs w:val="16"/>
        </w:rPr>
      </w:pPr>
      <w:r w:rsidRPr="00C95E44">
        <w:rPr>
          <w:rFonts w:ascii="Times New Roman" w:hAnsi="Times New Roman" w:cs="Times New Roman"/>
          <w:b/>
          <w:sz w:val="16"/>
          <w:szCs w:val="16"/>
        </w:rPr>
        <w:t>4.4. Физкультура и спорт, молодежная политика</w:t>
      </w:r>
    </w:p>
    <w:p w:rsidR="004F26AF" w:rsidRPr="00C95E44" w:rsidRDefault="004F26AF" w:rsidP="004F26AF">
      <w:pPr>
        <w:spacing w:line="240" w:lineRule="auto"/>
        <w:ind w:firstLine="709"/>
        <w:jc w:val="both"/>
        <w:rPr>
          <w:rFonts w:ascii="Times New Roman" w:hAnsi="Times New Roman" w:cs="Times New Roman"/>
          <w:color w:val="000000"/>
          <w:sz w:val="16"/>
          <w:szCs w:val="16"/>
        </w:rPr>
      </w:pPr>
      <w:r w:rsidRPr="00C95E44">
        <w:rPr>
          <w:rFonts w:ascii="Times New Roman" w:hAnsi="Times New Roman" w:cs="Times New Roman"/>
          <w:sz w:val="16"/>
          <w:szCs w:val="16"/>
        </w:rPr>
        <w:lastRenderedPageBreak/>
        <w:t xml:space="preserve">- Муниципальная программа «Развитие физической культуры и спорта на 2023 – 2025 годы», принятая постановлением главы администрации от </w:t>
      </w:r>
      <w:r w:rsidRPr="00C95E44">
        <w:rPr>
          <w:rFonts w:ascii="Times New Roman" w:hAnsi="Times New Roman" w:cs="Times New Roman"/>
          <w:color w:val="000000"/>
          <w:sz w:val="16"/>
          <w:szCs w:val="16"/>
        </w:rPr>
        <w:t>19.01. 2023 г. № 11 разработана с целью</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создания благоприятных условий для увеличения охвата населения физической культурой, школьного и массового спорта;</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улучшения имиджа сельского поселения по отдельным видам спорта;</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улучшение массовой физкультурной и спортивной работы на селе;</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создание условий для сохранения и укрепления здоровья жителей сельского поселения путем популяризации массового спорта, приобщения различных слоев населения к занятиям физической культурой и спортом</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Вовлечение в занятия физической культурой и спортом различных групп населения является решением задач воспитания морально-волевых и нравственных качеств личности, рациональной организации досуга, активного отдыха, общения людей. Активные занятия физической культурой и спортом способствуют отказу от вредных привычек и повышают уровень двигательных навыков, снижают риск травматизма, оказывая общее профилактическое воздействие на организм человека.</w:t>
      </w:r>
    </w:p>
    <w:p w:rsidR="004F26AF" w:rsidRPr="00C95E44" w:rsidRDefault="004F26AF" w:rsidP="004F26AF">
      <w:pPr>
        <w:pStyle w:val="a8"/>
        <w:ind w:left="709"/>
        <w:jc w:val="center"/>
        <w:rPr>
          <w:b/>
          <w:sz w:val="16"/>
          <w:szCs w:val="16"/>
        </w:rPr>
      </w:pPr>
      <w:r w:rsidRPr="00C95E44">
        <w:rPr>
          <w:b/>
          <w:sz w:val="16"/>
          <w:szCs w:val="16"/>
        </w:rPr>
        <w:t>4.5. Социальная инфраструктура</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 муниципальной программе «Комплексное развитие систем социальной  инфраструктуры Муниципального образования «Хохорск» на период 2016-2032г.г.», утвержденной Решением Думы  муниципального образования «Хохорск» от 31.03.2017гг. № 153 (в редакции от 26.12.2020 г. №96)  предусматривается:</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мероприятия по строительству объектов местного значения поселения в области здравоохранения, культуры, спорта.</w:t>
      </w:r>
    </w:p>
    <w:p w:rsidR="004F26AF" w:rsidRPr="00C95E44" w:rsidRDefault="004F26AF" w:rsidP="004F26AF">
      <w:pPr>
        <w:spacing w:line="240" w:lineRule="auto"/>
        <w:ind w:firstLine="709"/>
        <w:jc w:val="both"/>
        <w:rPr>
          <w:rFonts w:ascii="Times New Roman" w:hAnsi="Times New Roman" w:cs="Times New Roman"/>
          <w:b/>
          <w:sz w:val="16"/>
          <w:szCs w:val="16"/>
        </w:rPr>
      </w:pPr>
    </w:p>
    <w:p w:rsidR="004F26AF" w:rsidRPr="00C95E44" w:rsidRDefault="004F26AF" w:rsidP="004F26AF">
      <w:pPr>
        <w:spacing w:line="240" w:lineRule="auto"/>
        <w:ind w:firstLine="709"/>
        <w:jc w:val="center"/>
        <w:rPr>
          <w:rFonts w:ascii="Times New Roman" w:hAnsi="Times New Roman" w:cs="Times New Roman"/>
          <w:b/>
          <w:sz w:val="16"/>
          <w:szCs w:val="16"/>
        </w:rPr>
      </w:pPr>
      <w:r w:rsidRPr="00C95E44">
        <w:rPr>
          <w:rFonts w:ascii="Times New Roman" w:hAnsi="Times New Roman" w:cs="Times New Roman"/>
          <w:b/>
          <w:sz w:val="16"/>
          <w:szCs w:val="16"/>
        </w:rPr>
        <w:t>5. Резервы социально- экономического развития поселения</w:t>
      </w:r>
    </w:p>
    <w:p w:rsidR="004F26AF" w:rsidRPr="00C95E44" w:rsidRDefault="004F26AF" w:rsidP="004F26AF">
      <w:pPr>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 xml:space="preserve">Основными источниками финансирования реализации мероприятий стратегии являются: </w:t>
      </w:r>
    </w:p>
    <w:p w:rsidR="004F26AF" w:rsidRPr="00C95E44" w:rsidRDefault="004F26AF" w:rsidP="004F26AF">
      <w:pPr>
        <w:tabs>
          <w:tab w:val="left" w:pos="993"/>
        </w:tabs>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1) Средства местного бюджета;</w:t>
      </w:r>
    </w:p>
    <w:p w:rsidR="004F26AF" w:rsidRPr="00C95E44" w:rsidRDefault="004F26AF" w:rsidP="004F26AF">
      <w:pPr>
        <w:tabs>
          <w:tab w:val="left" w:pos="993"/>
        </w:tabs>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2) Привлечения на основе действующих механизмов государственных и частных финансовых инвестиционных ресурсов.</w:t>
      </w:r>
    </w:p>
    <w:p w:rsidR="004F26AF" w:rsidRPr="00C95E44" w:rsidRDefault="004F26AF" w:rsidP="004F26AF">
      <w:pPr>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Дополнительными источниками финансирования могут выступать:</w:t>
      </w:r>
    </w:p>
    <w:p w:rsidR="004F26AF" w:rsidRPr="00C95E44" w:rsidRDefault="004F26AF" w:rsidP="004F26AF">
      <w:pPr>
        <w:tabs>
          <w:tab w:val="left" w:pos="993"/>
        </w:tabs>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3) Средства федерального и областного бюджета, планируемые федеральными и областными программами и (или) предоставляемые в форме льгот и преференций;</w:t>
      </w:r>
    </w:p>
    <w:p w:rsidR="004F26AF" w:rsidRPr="00C95E44" w:rsidRDefault="004F26AF" w:rsidP="004F26AF">
      <w:pPr>
        <w:tabs>
          <w:tab w:val="left" w:pos="993"/>
        </w:tabs>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4) Собственные средства предприятий и организаций;</w:t>
      </w:r>
    </w:p>
    <w:p w:rsidR="004F26AF" w:rsidRPr="00C95E44" w:rsidRDefault="004F26AF" w:rsidP="004F26AF">
      <w:pPr>
        <w:tabs>
          <w:tab w:val="left" w:pos="993"/>
        </w:tabs>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5) Привлеченные и иные внебюджетные инвестиционные средства.</w:t>
      </w:r>
    </w:p>
    <w:p w:rsidR="004F26AF" w:rsidRPr="00C95E44" w:rsidRDefault="004F26AF" w:rsidP="004F26AF">
      <w:pPr>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 xml:space="preserve">Основные направления Программы будут выполняться при разном сочетании бюджетных и частных средств. Бюджетные средства будут вкладываться, прежде всего, в социально значимые мероприятия, частные – на реализацию коммерчески привлекательных мероприятий. Инвестором мероприятий жилищного строительства все в большей мере будет выступать население. Объем финансирования из бюджета МО «Хохорск» должен ежегодно уточняться в пределах лимита, установленного решением </w:t>
      </w:r>
      <w:r w:rsidRPr="00C95E44">
        <w:rPr>
          <w:rFonts w:ascii="Times New Roman" w:hAnsi="Times New Roman" w:cs="Times New Roman"/>
          <w:sz w:val="16"/>
          <w:szCs w:val="16"/>
        </w:rPr>
        <w:lastRenderedPageBreak/>
        <w:t>Думы МО «Хохорск» о бюджете на соответствующий финансовый год. Объем привлеченных финансовых средств должен определяться ежегодно на основе плана реализации мероприятий и проектов Программы на очередной финансовый год.</w:t>
      </w:r>
    </w:p>
    <w:p w:rsidR="004F26AF" w:rsidRPr="00C95E44" w:rsidRDefault="004F26AF" w:rsidP="004F26AF">
      <w:pPr>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Наличие природных ресурсов, которые могут представлять интерес для промышленного освоения:</w:t>
      </w:r>
    </w:p>
    <w:p w:rsidR="004F26AF" w:rsidRPr="00C95E44" w:rsidRDefault="004F26AF" w:rsidP="004F26AF">
      <w:pPr>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Сельхозугодия -  пашня превышает площадь естественных кормовых угодий. В перспективе важно сохранить ценный пахотный слой. Он находится в отдалении от города, что позволяет получать экологически чистую продукцию растениеводства. При увеличении продуктивных площадей целесообразно расширять естественные кормовые угодья. Сохранять интенсивный тип многопрофильного пригородного хозяйства с кормопроизводством.</w:t>
      </w:r>
    </w:p>
    <w:p w:rsidR="004F26AF" w:rsidRPr="00C95E44" w:rsidRDefault="004F26AF" w:rsidP="004F26AF">
      <w:pPr>
        <w:suppressAutoHyphens/>
        <w:spacing w:line="240" w:lineRule="auto"/>
        <w:ind w:firstLine="567"/>
        <w:jc w:val="both"/>
        <w:rPr>
          <w:rFonts w:ascii="Times New Roman" w:hAnsi="Times New Roman" w:cs="Times New Roman"/>
          <w:sz w:val="16"/>
          <w:szCs w:val="16"/>
        </w:rPr>
      </w:pPr>
      <w:r w:rsidRPr="00C95E44">
        <w:rPr>
          <w:rFonts w:ascii="Times New Roman" w:hAnsi="Times New Roman" w:cs="Times New Roman"/>
          <w:sz w:val="16"/>
          <w:szCs w:val="16"/>
        </w:rPr>
        <w:t>Земли лесные - важный источник дополнительной пищевой продукции; важны их рекреационная и регулирующая функции. По норме необходимых для человека лесных насаждений муниципальное образование  относится к числу достаточно (но не избыточно) обеспеченных</w:t>
      </w:r>
    </w:p>
    <w:p w:rsidR="004F26AF" w:rsidRPr="00C95E44" w:rsidRDefault="004F26AF" w:rsidP="004F26AF">
      <w:pPr>
        <w:suppressAutoHyphens/>
        <w:ind w:firstLine="567"/>
        <w:jc w:val="center"/>
        <w:rPr>
          <w:rFonts w:ascii="Times New Roman" w:hAnsi="Times New Roman" w:cs="Times New Roman"/>
          <w:b/>
          <w:sz w:val="16"/>
          <w:szCs w:val="16"/>
        </w:rPr>
      </w:pPr>
    </w:p>
    <w:p w:rsidR="004F26AF" w:rsidRPr="00C95E44" w:rsidRDefault="004F26AF" w:rsidP="004F26AF">
      <w:pPr>
        <w:pStyle w:val="a1"/>
        <w:spacing w:after="0"/>
        <w:ind w:firstLine="709"/>
        <w:jc w:val="center"/>
        <w:rPr>
          <w:b/>
          <w:sz w:val="16"/>
          <w:szCs w:val="16"/>
        </w:rPr>
      </w:pPr>
      <w:r w:rsidRPr="00C95E44">
        <w:rPr>
          <w:b/>
          <w:sz w:val="16"/>
          <w:szCs w:val="16"/>
        </w:rPr>
        <w:t>6. Цели, задачи и система программных мероприятий, направленных на решение проблемных вопросов в среднесрочной перспективе, обозначенных в разделе 3 с учётом имеющихся ресурсов</w:t>
      </w:r>
    </w:p>
    <w:p w:rsidR="004F26AF" w:rsidRPr="00C95E44" w:rsidRDefault="004F26AF" w:rsidP="004F26AF">
      <w:pPr>
        <w:pStyle w:val="a1"/>
        <w:spacing w:after="0"/>
        <w:ind w:firstLine="709"/>
        <w:jc w:val="both"/>
        <w:rPr>
          <w:b/>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На основе проведенной оценки социально-экономического развития муниципального образования за 2022 год, анализа основных проблем и с учетом резервов социально-экономического развития перед муниципальным образованием «Хохорск» в среднесрочной перспективе стоят следующие цели и задачи:</w:t>
      </w:r>
    </w:p>
    <w:p w:rsidR="004F26AF" w:rsidRPr="00C95E44" w:rsidRDefault="004F26AF" w:rsidP="004F26AF">
      <w:pPr>
        <w:shd w:val="clear" w:color="auto" w:fill="FFFFFF"/>
        <w:spacing w:line="240" w:lineRule="auto"/>
        <w:ind w:firstLine="709"/>
        <w:jc w:val="both"/>
        <w:rPr>
          <w:rFonts w:ascii="Times New Roman" w:hAnsi="Times New Roman" w:cs="Times New Roman"/>
          <w:spacing w:val="-1"/>
          <w:sz w:val="16"/>
          <w:szCs w:val="16"/>
        </w:rPr>
      </w:pPr>
      <w:r w:rsidRPr="00C95E44">
        <w:rPr>
          <w:rFonts w:ascii="Times New Roman" w:hAnsi="Times New Roman" w:cs="Times New Roman"/>
          <w:sz w:val="16"/>
          <w:szCs w:val="16"/>
        </w:rPr>
        <w:t xml:space="preserve">Стратегической целью является обеспечение стабильного повышения качества жизни населения  муниципального образования «Хохорск» посредством устойчивого </w:t>
      </w:r>
      <w:r w:rsidRPr="00C95E44">
        <w:rPr>
          <w:rFonts w:ascii="Times New Roman" w:hAnsi="Times New Roman" w:cs="Times New Roman"/>
          <w:spacing w:val="-1"/>
          <w:sz w:val="16"/>
          <w:szCs w:val="16"/>
        </w:rPr>
        <w:t>функционирования экономики и повышения эффективности муниципального управления.</w:t>
      </w:r>
    </w:p>
    <w:p w:rsidR="004F26AF" w:rsidRPr="00C95E44" w:rsidRDefault="004F26AF" w:rsidP="004F26AF">
      <w:pPr>
        <w:autoSpaceDE w:val="0"/>
        <w:autoSpaceDN w:val="0"/>
        <w:adjustRightInd w:val="0"/>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Задача 1. Развитие сельскохозяйственного производства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Цели и задачи развития сельскохозяйственного  производства:</w:t>
      </w:r>
    </w:p>
    <w:p w:rsidR="004F26AF" w:rsidRPr="00C95E44" w:rsidRDefault="004F26AF" w:rsidP="004F26AF">
      <w:pPr>
        <w:shd w:val="clear" w:color="auto" w:fill="FFFFFF"/>
        <w:spacing w:line="240" w:lineRule="auto"/>
        <w:ind w:firstLine="709"/>
        <w:jc w:val="both"/>
        <w:rPr>
          <w:rFonts w:ascii="Times New Roman" w:hAnsi="Times New Roman" w:cs="Times New Roman"/>
          <w:spacing w:val="-1"/>
          <w:sz w:val="16"/>
          <w:szCs w:val="16"/>
        </w:rPr>
      </w:pPr>
      <w:r w:rsidRPr="00C95E44">
        <w:rPr>
          <w:rFonts w:ascii="Times New Roman" w:hAnsi="Times New Roman" w:cs="Times New Roman"/>
          <w:spacing w:val="-1"/>
          <w:sz w:val="16"/>
          <w:szCs w:val="16"/>
        </w:rPr>
        <w:t>Цель - устойчивое развитие сельскохозяйственного производства  в интересах повышения темпов экономического роста, увеличение на этой основе доходной части бюджета муниципального образования.</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widowControl w:val="0"/>
        <w:shd w:val="clear" w:color="auto" w:fill="FFFFFF"/>
        <w:autoSpaceDE w:val="0"/>
        <w:autoSpaceDN w:val="0"/>
        <w:adjustRightInd w:val="0"/>
        <w:spacing w:line="240" w:lineRule="auto"/>
        <w:ind w:left="709"/>
        <w:jc w:val="both"/>
        <w:rPr>
          <w:rFonts w:ascii="Times New Roman" w:hAnsi="Times New Roman" w:cs="Times New Roman"/>
          <w:sz w:val="16"/>
          <w:szCs w:val="16"/>
        </w:rPr>
      </w:pPr>
      <w:r w:rsidRPr="00C95E44">
        <w:rPr>
          <w:rFonts w:ascii="Times New Roman" w:hAnsi="Times New Roman" w:cs="Times New Roman"/>
          <w:sz w:val="16"/>
          <w:szCs w:val="16"/>
        </w:rPr>
        <w:t>- создание условий по привлечению инвестиций в экономику муниципального образования;</w:t>
      </w:r>
    </w:p>
    <w:p w:rsidR="004F26AF" w:rsidRPr="00C95E44" w:rsidRDefault="004F26AF" w:rsidP="004F26AF">
      <w:pPr>
        <w:pStyle w:val="a8"/>
        <w:ind w:left="0" w:firstLine="709"/>
        <w:jc w:val="both"/>
        <w:rPr>
          <w:sz w:val="16"/>
          <w:szCs w:val="16"/>
        </w:rPr>
      </w:pPr>
      <w:r w:rsidRPr="00C95E44">
        <w:rPr>
          <w:sz w:val="16"/>
          <w:szCs w:val="16"/>
        </w:rPr>
        <w:t>Развитие сельского хозяйства будет сосредоточено на дальнейшем развитии действующего сельскохозяйственного  производства в муниципальном образовании: приобретении и обновлении оборудования, техники. Развитие данного направления будет осуществляться за счет вхождения в федеральные и областные программы крестьянско – фермерских хозяйств.</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Задача 2. Развитие малого и среднего предпринимательства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Цель - усиление роли малого бизнеса в социально-экономическом развитии муниципального образования.</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lastRenderedPageBreak/>
        <w:t>- признание развития малого бизнеса приоритетным направлением развития местной  экономики;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совершенствование правого поля предпринимательской деятельности;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создание инфраструктуры поддержки; упрощение предоставления помещений в аренду или собственность;</w:t>
      </w:r>
    </w:p>
    <w:p w:rsidR="004F26AF" w:rsidRPr="00C95E44" w:rsidRDefault="004F26AF" w:rsidP="004F26AF">
      <w:pPr>
        <w:widowControl w:val="0"/>
        <w:shd w:val="clear" w:color="auto" w:fill="FFFFFF"/>
        <w:tabs>
          <w:tab w:val="left" w:pos="854"/>
        </w:tabs>
        <w:autoSpaceDE w:val="0"/>
        <w:autoSpaceDN w:val="0"/>
        <w:adjustRightInd w:val="0"/>
        <w:spacing w:after="0" w:line="240" w:lineRule="auto"/>
        <w:ind w:left="709"/>
        <w:jc w:val="both"/>
        <w:rPr>
          <w:rFonts w:ascii="Times New Roman" w:hAnsi="Times New Roman" w:cs="Times New Roman"/>
          <w:sz w:val="16"/>
          <w:szCs w:val="16"/>
        </w:rPr>
      </w:pPr>
      <w:r w:rsidRPr="00C95E44">
        <w:rPr>
          <w:rFonts w:ascii="Times New Roman" w:hAnsi="Times New Roman" w:cs="Times New Roman"/>
          <w:sz w:val="16"/>
          <w:szCs w:val="16"/>
        </w:rPr>
        <w:t>- развитие инфраструктуры и оптимальное размещение объектов потребительского рынка;</w:t>
      </w:r>
    </w:p>
    <w:p w:rsidR="004F26AF" w:rsidRPr="00C95E44" w:rsidRDefault="004F26AF" w:rsidP="004F26AF">
      <w:pPr>
        <w:widowControl w:val="0"/>
        <w:shd w:val="clear" w:color="auto" w:fill="FFFFFF"/>
        <w:tabs>
          <w:tab w:val="left" w:pos="869"/>
        </w:tabs>
        <w:autoSpaceDE w:val="0"/>
        <w:autoSpaceDN w:val="0"/>
        <w:adjustRightInd w:val="0"/>
        <w:spacing w:after="0" w:line="240" w:lineRule="auto"/>
        <w:ind w:left="709"/>
        <w:jc w:val="both"/>
        <w:rPr>
          <w:rFonts w:ascii="Times New Roman" w:hAnsi="Times New Roman" w:cs="Times New Roman"/>
          <w:sz w:val="16"/>
          <w:szCs w:val="16"/>
        </w:rPr>
      </w:pPr>
      <w:r w:rsidRPr="00C95E44">
        <w:rPr>
          <w:rFonts w:ascii="Times New Roman" w:hAnsi="Times New Roman" w:cs="Times New Roman"/>
          <w:spacing w:val="-1"/>
          <w:sz w:val="16"/>
          <w:szCs w:val="16"/>
        </w:rPr>
        <w:t>- содействие в развитии кадрового потенциала</w:t>
      </w:r>
      <w:r w:rsidRPr="00C95E44">
        <w:rPr>
          <w:rFonts w:ascii="Times New Roman" w:hAnsi="Times New Roman" w:cs="Times New Roman"/>
          <w:sz w:val="16"/>
          <w:szCs w:val="16"/>
        </w:rPr>
        <w:t>.</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Задача 3. Развитие и модернизация инфраструктуры</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3.1. Развитие транспорта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Цель </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развитие современной и эффективной транспортной инфраструктуры муниципального образования «Хохорск»;</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повышение уровня безопасности движения, доступности и качества оказываемых услуг транспортного комплекса для населения.</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организация мероприятий по развитию и совершенствованию автомобильных дорог местного значения;</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организация мероприятий по повышению безопасности дорожного движения на территории муниципального образования, а также формированию безопасного поведения участников дорожного движения и предупреждению дорожно-транспортного травматизма;</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создание эффективного функционирования действующей транспортной инфраструктуры.</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3.2.Развитие инженерной инфраструктуры и жилищно – коммунального хозяйства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Цель</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повышение эффективности функционирования коммунальных систем жизнеобеспечения  муниципального образования «Хохорск»;</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обеспечение населения  муниципального образования «Хохорск» качественной, соответствующей установленным нормам питьевой водой;</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обеспечение необходимых условий для предотвращения пожаров, недопущения травматизма.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строительство и модернизация (реконструкция) системы коммунальной инфраструктуры;</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экономия топливно-энергетических и трудовых ресурсов;</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снижение уровня износа объектов коммунальной инфраструктуры;</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-реализация комплексных проектов, направленных на развитие и модернизацию инженерной инфраструктуры;</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Задача 4. Жилищный фонд</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Цель </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создание безопасных и благоприятных условий проживания граждан;</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создание механизма государственной и муниципальной поддержки молодых семей в решении жилищной проблемы в  муниципальном образовании «Хохорск».</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 – снижение процента износа жилищного фонда  муниципального образования «Хохорск»;</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lastRenderedPageBreak/>
        <w:t>Задача 5.Культура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Цель – улучшение эксплуатационного состояния зданий учреждений культуры, обеспечение реализации конституционного права человека на участие в культурной жизни и пользование учреждениями культуры; совершенствование системы библиотечного обслуживания жителей муниципального образования «Хохорск».</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создание условий для производства новых культурных ценностей, обеспечение свободы творчества и развития культурного потенциала муниципального образования «Хохорск», сохранение и развитие традиций народной культуры, сохранение общероссийских и православных традиций, стимулирование и поддержка творческих инициатив и проектов, сохранность и развитие библиотечного фонда; предупреждение аварий и устойчивая работа технических средств охраны и безопасности.</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Задача 6. Физическая культура и спорт</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Цель – создание условий для укрепления здоровья населения путем развития инфраструктуры спорта, популяризация массового спорта и приобщения к регулярным занятиям физкультурой и спортом.</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 формирование современной нормативно - правовой базы для развития физкультуры и спорта; </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организация и проведение физкультурно-оздоровительных и спортивно – массовых мероприятий среди детей и подростков, а также других категорий населения;</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подготовка спортсменов муниципального образования для успешного выступления в районных  соревнованиях;</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повышение уровня кадровой подготовки специалистов по физической культуре и спорту.</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p>
    <w:p w:rsidR="004F26AF" w:rsidRPr="00C95E44" w:rsidRDefault="004F26AF" w:rsidP="004F26AF">
      <w:pPr>
        <w:shd w:val="clear" w:color="auto" w:fill="FFFFFF"/>
        <w:spacing w:line="240" w:lineRule="auto"/>
        <w:ind w:firstLine="709"/>
        <w:jc w:val="both"/>
        <w:rPr>
          <w:rFonts w:ascii="Times New Roman" w:hAnsi="Times New Roman" w:cs="Times New Roman"/>
          <w:spacing w:val="-1"/>
          <w:sz w:val="16"/>
          <w:szCs w:val="16"/>
        </w:rPr>
      </w:pPr>
      <w:r w:rsidRPr="00C95E44">
        <w:rPr>
          <w:rFonts w:ascii="Times New Roman" w:hAnsi="Times New Roman" w:cs="Times New Roman"/>
          <w:sz w:val="16"/>
          <w:szCs w:val="16"/>
        </w:rPr>
        <w:t xml:space="preserve">Задача </w:t>
      </w:r>
      <w:r w:rsidRPr="00C95E44">
        <w:rPr>
          <w:rFonts w:ascii="Times New Roman" w:hAnsi="Times New Roman" w:cs="Times New Roman"/>
          <w:spacing w:val="-1"/>
          <w:sz w:val="16"/>
          <w:szCs w:val="16"/>
        </w:rPr>
        <w:t>7. Муниципальные финансы и муниципальная служба</w:t>
      </w:r>
    </w:p>
    <w:p w:rsidR="004F26AF" w:rsidRPr="00C95E44" w:rsidRDefault="004F26AF" w:rsidP="004F26AF">
      <w:pPr>
        <w:shd w:val="clear" w:color="auto" w:fill="FFFFFF"/>
        <w:spacing w:line="240" w:lineRule="auto"/>
        <w:ind w:firstLine="709"/>
        <w:jc w:val="both"/>
        <w:rPr>
          <w:rFonts w:ascii="Times New Roman" w:hAnsi="Times New Roman" w:cs="Times New Roman"/>
          <w:spacing w:val="-1"/>
          <w:sz w:val="16"/>
          <w:szCs w:val="16"/>
        </w:rPr>
      </w:pPr>
      <w:r w:rsidRPr="00C95E44">
        <w:rPr>
          <w:rFonts w:ascii="Times New Roman" w:hAnsi="Times New Roman" w:cs="Times New Roman"/>
          <w:spacing w:val="-1"/>
          <w:sz w:val="16"/>
          <w:szCs w:val="16"/>
        </w:rPr>
        <w:t>Цель – повышение качества управления финансами муниципального образования «</w:t>
      </w:r>
      <w:r w:rsidRPr="00C95E44">
        <w:rPr>
          <w:rFonts w:ascii="Times New Roman" w:hAnsi="Times New Roman" w:cs="Times New Roman"/>
          <w:sz w:val="16"/>
          <w:szCs w:val="16"/>
        </w:rPr>
        <w:t>Хохорск</w:t>
      </w:r>
      <w:r w:rsidRPr="00C95E44">
        <w:rPr>
          <w:rFonts w:ascii="Times New Roman" w:hAnsi="Times New Roman" w:cs="Times New Roman"/>
          <w:spacing w:val="-1"/>
          <w:sz w:val="16"/>
          <w:szCs w:val="16"/>
        </w:rPr>
        <w:t>», совершенствование системы муниципальной службы, повышение результативности профессиональной служебной деятельности муниципальных служащих, формирование квалифицированного кадрового состава.</w:t>
      </w:r>
    </w:p>
    <w:p w:rsidR="004F26AF" w:rsidRPr="00C95E44" w:rsidRDefault="004F26AF" w:rsidP="004F26AF">
      <w:pPr>
        <w:shd w:val="clear" w:color="auto" w:fill="FFFFFF"/>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Задачи: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совершенствование системы распределения и перераспределения финансовых ресурсов;</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обеспечение сбалансированности местного бюджета;</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повышение эффективности управления муниципальными финансами муниципального образования;</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повышение качества и доступности муниципальных услуг;</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проведение кадровой политики, предполагающей учёт моральных, деловых и профессиональных, и иных качеств муниципальных услуг;</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целенаправленное профессиональное развитие муниципальных служащих, обеспечение стабильности кадрового состава и оптимизация численности органов местного самоуправления.</w:t>
      </w:r>
    </w:p>
    <w:p w:rsidR="004F26AF" w:rsidRPr="00C95E44" w:rsidRDefault="004F26AF" w:rsidP="004F26AF">
      <w:pPr>
        <w:autoSpaceDE w:val="0"/>
        <w:autoSpaceDN w:val="0"/>
        <w:adjustRightInd w:val="0"/>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Система мероприятий программы направлена на развитие экономического потенциала за счет реализации инвестиционных проектов, развития транспорта, инженерной инфраструктуры и жилищно – коммунального хозяйства, социальной инфраструктуры. </w:t>
      </w:r>
    </w:p>
    <w:p w:rsidR="004F26AF" w:rsidRPr="00C95E44" w:rsidRDefault="004F26AF" w:rsidP="004F26AF">
      <w:pPr>
        <w:ind w:firstLine="709"/>
        <w:jc w:val="both"/>
        <w:rPr>
          <w:rFonts w:ascii="Times New Roman" w:hAnsi="Times New Roman" w:cs="Times New Roman"/>
          <w:sz w:val="16"/>
          <w:szCs w:val="16"/>
        </w:rPr>
      </w:pPr>
    </w:p>
    <w:p w:rsidR="004F26AF" w:rsidRPr="00C95E44" w:rsidRDefault="004F26AF" w:rsidP="004F26AF">
      <w:pPr>
        <w:spacing w:after="0" w:line="240" w:lineRule="auto"/>
        <w:ind w:firstLine="709"/>
        <w:jc w:val="both"/>
        <w:rPr>
          <w:rFonts w:ascii="Times New Roman" w:hAnsi="Times New Roman" w:cs="Times New Roman"/>
          <w:b/>
          <w:sz w:val="16"/>
          <w:szCs w:val="16"/>
        </w:rPr>
      </w:pPr>
      <w:r w:rsidRPr="00C95E44">
        <w:rPr>
          <w:rFonts w:ascii="Times New Roman" w:hAnsi="Times New Roman" w:cs="Times New Roman"/>
          <w:b/>
          <w:sz w:val="16"/>
          <w:szCs w:val="16"/>
        </w:rPr>
        <w:t>7. Механизм реализации Программы</w:t>
      </w:r>
    </w:p>
    <w:p w:rsidR="004F26AF" w:rsidRPr="00C95E44" w:rsidRDefault="004F26AF" w:rsidP="004F26AF">
      <w:pPr>
        <w:spacing w:after="0" w:line="240" w:lineRule="auto"/>
        <w:ind w:firstLine="709"/>
        <w:jc w:val="both"/>
        <w:rPr>
          <w:rFonts w:ascii="Times New Roman" w:hAnsi="Times New Roman" w:cs="Times New Roman"/>
          <w:b/>
          <w:sz w:val="16"/>
          <w:szCs w:val="16"/>
        </w:rPr>
      </w:pP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Программа комплексного социально-экономического развития  муниципального об</w:t>
      </w:r>
      <w:r w:rsidRPr="00C95E44">
        <w:rPr>
          <w:rFonts w:ascii="Times New Roman" w:hAnsi="Times New Roman" w:cs="Times New Roman"/>
          <w:sz w:val="16"/>
          <w:szCs w:val="16"/>
        </w:rPr>
        <w:softHyphen/>
      </w:r>
      <w:r w:rsidRPr="00C95E44">
        <w:rPr>
          <w:rFonts w:ascii="Times New Roman" w:hAnsi="Times New Roman" w:cs="Times New Roman"/>
          <w:spacing w:val="-1"/>
          <w:sz w:val="16"/>
          <w:szCs w:val="16"/>
        </w:rPr>
        <w:t>разования «</w:t>
      </w:r>
      <w:r w:rsidRPr="00C95E44">
        <w:rPr>
          <w:rFonts w:ascii="Times New Roman" w:hAnsi="Times New Roman" w:cs="Times New Roman"/>
          <w:sz w:val="16"/>
          <w:szCs w:val="16"/>
        </w:rPr>
        <w:t>Хохорск</w:t>
      </w:r>
      <w:r w:rsidRPr="00C95E44">
        <w:rPr>
          <w:rFonts w:ascii="Times New Roman" w:hAnsi="Times New Roman" w:cs="Times New Roman"/>
          <w:spacing w:val="-1"/>
          <w:sz w:val="16"/>
          <w:szCs w:val="16"/>
        </w:rPr>
        <w:t>» на среднесрочную перспективу представля</w:t>
      </w:r>
      <w:r w:rsidRPr="00C95E44">
        <w:rPr>
          <w:rFonts w:ascii="Times New Roman" w:hAnsi="Times New Roman" w:cs="Times New Roman"/>
          <w:spacing w:val="-1"/>
          <w:sz w:val="16"/>
          <w:szCs w:val="16"/>
        </w:rPr>
        <w:softHyphen/>
      </w:r>
      <w:r w:rsidRPr="00C95E44">
        <w:rPr>
          <w:rFonts w:ascii="Times New Roman" w:hAnsi="Times New Roman" w:cs="Times New Roman"/>
          <w:sz w:val="16"/>
          <w:szCs w:val="16"/>
        </w:rPr>
        <w:t xml:space="preserve">ет собой комплексную систему целевых ориентиров социально-экономического развития  и планируемых администрацией  муниципального образования «Хохорск» путей и средств достижения указанных ориентиров. Управление программой, в том числе текущий контроль за её реализацией осуществляется администрацией муниципального образования «Хохорск». </w:t>
      </w:r>
      <w:r w:rsidRPr="00C95E44">
        <w:rPr>
          <w:rFonts w:ascii="Times New Roman" w:hAnsi="Times New Roman" w:cs="Times New Roman"/>
          <w:spacing w:val="-1"/>
          <w:sz w:val="16"/>
          <w:szCs w:val="16"/>
        </w:rPr>
        <w:t>Ежегодно на основе программ  администрация</w:t>
      </w:r>
      <w:r w:rsidRPr="00C95E44">
        <w:rPr>
          <w:rFonts w:ascii="Times New Roman" w:hAnsi="Times New Roman" w:cs="Times New Roman"/>
          <w:sz w:val="16"/>
          <w:szCs w:val="16"/>
        </w:rPr>
        <w:t xml:space="preserve"> муниципального образования «Хохорск» разрабатывается план мероприятий, подлежащий исполнению в текущем году. План составляют как на мероприятия, подлежащие финансированию из бюджета муниципального образования «Хохорск», так и на ме</w:t>
      </w:r>
      <w:r w:rsidRPr="00C95E44">
        <w:rPr>
          <w:rFonts w:ascii="Times New Roman" w:hAnsi="Times New Roman" w:cs="Times New Roman"/>
          <w:sz w:val="16"/>
          <w:szCs w:val="16"/>
        </w:rPr>
        <w:softHyphen/>
      </w:r>
      <w:r w:rsidRPr="00C95E44">
        <w:rPr>
          <w:rFonts w:ascii="Times New Roman" w:hAnsi="Times New Roman" w:cs="Times New Roman"/>
          <w:spacing w:val="-1"/>
          <w:sz w:val="16"/>
          <w:szCs w:val="16"/>
        </w:rPr>
        <w:t xml:space="preserve">роприятия, направленные на привлечение инвестиций из бюджетов вышестоящих уровней </w:t>
      </w:r>
      <w:r w:rsidRPr="00C95E44">
        <w:rPr>
          <w:rFonts w:ascii="Times New Roman" w:hAnsi="Times New Roman" w:cs="Times New Roman"/>
          <w:sz w:val="16"/>
          <w:szCs w:val="16"/>
        </w:rPr>
        <w:t>по приоритетным направлениям социально-экономического развития. План мероприятий является основой для определения объёмов бюджетных ассигнований и ежегодно корректируется.</w:t>
      </w:r>
    </w:p>
    <w:p w:rsidR="004F26AF" w:rsidRPr="00C95E44" w:rsidRDefault="004F26AF" w:rsidP="004F26AF">
      <w:pPr>
        <w:spacing w:after="0" w:line="240" w:lineRule="auto"/>
        <w:ind w:firstLine="709"/>
        <w:jc w:val="both"/>
        <w:rPr>
          <w:rFonts w:ascii="Times New Roman" w:hAnsi="Times New Roman" w:cs="Times New Roman"/>
          <w:b/>
          <w:sz w:val="16"/>
          <w:szCs w:val="16"/>
        </w:rPr>
      </w:pPr>
    </w:p>
    <w:p w:rsidR="004F26AF" w:rsidRPr="00C95E44" w:rsidRDefault="004F26AF" w:rsidP="004F26AF">
      <w:pPr>
        <w:spacing w:after="0" w:line="240" w:lineRule="auto"/>
        <w:ind w:firstLine="709"/>
        <w:jc w:val="both"/>
        <w:rPr>
          <w:rFonts w:ascii="Times New Roman" w:hAnsi="Times New Roman" w:cs="Times New Roman"/>
          <w:b/>
          <w:sz w:val="16"/>
          <w:szCs w:val="16"/>
        </w:rPr>
      </w:pPr>
      <w:r w:rsidRPr="00C95E44">
        <w:rPr>
          <w:rFonts w:ascii="Times New Roman" w:hAnsi="Times New Roman" w:cs="Times New Roman"/>
          <w:b/>
          <w:sz w:val="16"/>
          <w:szCs w:val="16"/>
        </w:rPr>
        <w:t>8. Ресурсное обеспечение Программы</w:t>
      </w:r>
    </w:p>
    <w:p w:rsidR="004F26AF" w:rsidRPr="00C95E44" w:rsidRDefault="004F26AF" w:rsidP="004F26AF">
      <w:pPr>
        <w:spacing w:after="0" w:line="240" w:lineRule="auto"/>
        <w:ind w:firstLine="709"/>
        <w:jc w:val="both"/>
        <w:rPr>
          <w:rFonts w:ascii="Times New Roman" w:hAnsi="Times New Roman" w:cs="Times New Roman"/>
          <w:b/>
          <w:sz w:val="16"/>
          <w:szCs w:val="16"/>
        </w:rPr>
      </w:pPr>
    </w:p>
    <w:p w:rsidR="004F26AF" w:rsidRPr="00C95E44" w:rsidRDefault="004F26AF" w:rsidP="004F26AF">
      <w:pPr>
        <w:shd w:val="clear" w:color="auto" w:fill="FFFFFF"/>
        <w:spacing w:after="0" w:line="240" w:lineRule="auto"/>
        <w:ind w:firstLine="709"/>
        <w:jc w:val="both"/>
        <w:rPr>
          <w:rFonts w:ascii="Times New Roman" w:hAnsi="Times New Roman" w:cs="Times New Roman"/>
          <w:spacing w:val="-1"/>
          <w:sz w:val="16"/>
          <w:szCs w:val="16"/>
        </w:rPr>
      </w:pPr>
      <w:r w:rsidRPr="00C95E44">
        <w:rPr>
          <w:rFonts w:ascii="Times New Roman" w:hAnsi="Times New Roman" w:cs="Times New Roman"/>
          <w:spacing w:val="-1"/>
          <w:sz w:val="16"/>
          <w:szCs w:val="16"/>
        </w:rPr>
        <w:t xml:space="preserve">Финансовое обеспечение Программы будет осуществляться за счет: </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средств бюджета муниципального образования «Хохорск»;</w:t>
      </w:r>
    </w:p>
    <w:p w:rsidR="004F26AF" w:rsidRPr="00C95E44" w:rsidRDefault="004F26AF" w:rsidP="004F26AF">
      <w:pPr>
        <w:shd w:val="clear" w:color="auto" w:fill="FFFFFF"/>
        <w:tabs>
          <w:tab w:val="left" w:pos="950"/>
        </w:tabs>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spacing w:val="-1"/>
          <w:sz w:val="16"/>
          <w:szCs w:val="16"/>
        </w:rPr>
        <w:t>привлечения на основе действующих механизмов государственных и частных фи</w:t>
      </w:r>
      <w:r w:rsidRPr="00C95E44">
        <w:rPr>
          <w:rFonts w:ascii="Times New Roman" w:hAnsi="Times New Roman" w:cs="Times New Roman"/>
          <w:sz w:val="16"/>
          <w:szCs w:val="16"/>
        </w:rPr>
        <w:t>нансовых инвестиционных ресурсов.</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Дополнительными источниками финансирования могут выступать:</w:t>
      </w:r>
    </w:p>
    <w:p w:rsidR="004F26AF" w:rsidRPr="00C95E44" w:rsidRDefault="004F26AF" w:rsidP="004F26AF">
      <w:pPr>
        <w:widowControl w:val="0"/>
        <w:shd w:val="clear" w:color="auto" w:fill="FFFFFF"/>
        <w:tabs>
          <w:tab w:val="left" w:pos="950"/>
        </w:tabs>
        <w:autoSpaceDE w:val="0"/>
        <w:autoSpaceDN w:val="0"/>
        <w:adjustRightInd w:val="0"/>
        <w:spacing w:after="0" w:line="240" w:lineRule="auto"/>
        <w:ind w:left="709"/>
        <w:jc w:val="both"/>
        <w:rPr>
          <w:rFonts w:ascii="Times New Roman" w:hAnsi="Times New Roman" w:cs="Times New Roman"/>
          <w:sz w:val="16"/>
          <w:szCs w:val="16"/>
        </w:rPr>
      </w:pPr>
      <w:r w:rsidRPr="00C95E44">
        <w:rPr>
          <w:rFonts w:ascii="Times New Roman" w:hAnsi="Times New Roman" w:cs="Times New Roman"/>
          <w:spacing w:val="-1"/>
          <w:sz w:val="16"/>
          <w:szCs w:val="16"/>
        </w:rPr>
        <w:t>- средства областного бюджета, планируемые об</w:t>
      </w:r>
      <w:r w:rsidRPr="00C95E44">
        <w:rPr>
          <w:rFonts w:ascii="Times New Roman" w:hAnsi="Times New Roman" w:cs="Times New Roman"/>
          <w:sz w:val="16"/>
          <w:szCs w:val="16"/>
        </w:rPr>
        <w:t>ластными программами;</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Основные направления Программы будут выполняться при преимущественном финансировании за счет средств бюджета муниципального образования «Хохорск». Бюджетные средства будут вкладываться, прежде всего, в социально значимые и окупаемые инфраструктурные мероприятия. Объем финансирования из бюджета </w:t>
      </w:r>
      <w:r w:rsidRPr="00C95E44">
        <w:rPr>
          <w:rFonts w:ascii="Times New Roman" w:hAnsi="Times New Roman" w:cs="Times New Roman"/>
          <w:spacing w:val="-2"/>
          <w:sz w:val="16"/>
          <w:szCs w:val="16"/>
        </w:rPr>
        <w:t xml:space="preserve">муниципального образования </w:t>
      </w:r>
      <w:r w:rsidRPr="00C95E44">
        <w:rPr>
          <w:rFonts w:ascii="Times New Roman" w:hAnsi="Times New Roman" w:cs="Times New Roman"/>
          <w:sz w:val="16"/>
          <w:szCs w:val="16"/>
        </w:rPr>
        <w:t xml:space="preserve">ежегодно уточняется в соответствии с решением Думы </w:t>
      </w:r>
      <w:r w:rsidRPr="00C95E44">
        <w:rPr>
          <w:rFonts w:ascii="Times New Roman" w:hAnsi="Times New Roman" w:cs="Times New Roman"/>
          <w:spacing w:val="-2"/>
          <w:sz w:val="16"/>
          <w:szCs w:val="16"/>
        </w:rPr>
        <w:t>муниципального образования «</w:t>
      </w:r>
      <w:r w:rsidRPr="00C95E44">
        <w:rPr>
          <w:rFonts w:ascii="Times New Roman" w:hAnsi="Times New Roman" w:cs="Times New Roman"/>
          <w:sz w:val="16"/>
          <w:szCs w:val="16"/>
        </w:rPr>
        <w:t>Хохорск</w:t>
      </w:r>
      <w:r w:rsidRPr="00C95E44">
        <w:rPr>
          <w:rFonts w:ascii="Times New Roman" w:hAnsi="Times New Roman" w:cs="Times New Roman"/>
          <w:spacing w:val="-2"/>
          <w:sz w:val="16"/>
          <w:szCs w:val="16"/>
        </w:rPr>
        <w:t>»</w:t>
      </w:r>
      <w:r w:rsidRPr="00C95E44">
        <w:rPr>
          <w:rFonts w:ascii="Times New Roman" w:hAnsi="Times New Roman" w:cs="Times New Roman"/>
          <w:sz w:val="16"/>
          <w:szCs w:val="16"/>
        </w:rPr>
        <w:t xml:space="preserve"> о бюджете на соответствующий финансовый год.</w:t>
      </w:r>
    </w:p>
    <w:p w:rsidR="004F26AF" w:rsidRPr="00C95E44" w:rsidRDefault="004F26AF" w:rsidP="004F26AF">
      <w:pPr>
        <w:shd w:val="clear" w:color="auto" w:fill="FFFFFF"/>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Объем привлеченных финансовых средств должен определяться ежегодно на основе плана реализации мероприятий и проектов Программы на очередной финансовый год.</w:t>
      </w:r>
    </w:p>
    <w:p w:rsidR="004F26AF" w:rsidRPr="00C95E44" w:rsidRDefault="004F26AF" w:rsidP="004F26AF">
      <w:pPr>
        <w:pStyle w:val="a1"/>
        <w:spacing w:after="0"/>
        <w:ind w:firstLine="709"/>
        <w:jc w:val="both"/>
        <w:rPr>
          <w:sz w:val="16"/>
          <w:szCs w:val="16"/>
        </w:rPr>
      </w:pPr>
    </w:p>
    <w:p w:rsidR="004F26AF" w:rsidRPr="00C95E44" w:rsidRDefault="004F26AF" w:rsidP="004F26AF">
      <w:pPr>
        <w:pStyle w:val="a1"/>
        <w:spacing w:after="0"/>
        <w:ind w:firstLine="709"/>
        <w:jc w:val="center"/>
        <w:rPr>
          <w:b/>
          <w:sz w:val="16"/>
          <w:szCs w:val="16"/>
        </w:rPr>
      </w:pPr>
      <w:r w:rsidRPr="00C95E44">
        <w:rPr>
          <w:b/>
          <w:sz w:val="16"/>
          <w:szCs w:val="16"/>
        </w:rPr>
        <w:t>9.Оценка эффективности социально-экономических последствий от реализации Программы</w:t>
      </w:r>
    </w:p>
    <w:p w:rsidR="004F26AF" w:rsidRPr="00C95E44" w:rsidRDefault="004F26AF" w:rsidP="004F26AF">
      <w:pPr>
        <w:pStyle w:val="a1"/>
        <w:spacing w:after="0"/>
        <w:ind w:firstLine="709"/>
        <w:jc w:val="both"/>
        <w:rPr>
          <w:b/>
          <w:sz w:val="16"/>
          <w:szCs w:val="16"/>
        </w:rPr>
      </w:pPr>
    </w:p>
    <w:p w:rsidR="004F26AF" w:rsidRPr="00C95E44" w:rsidRDefault="004F26AF" w:rsidP="004F26AF">
      <w:pPr>
        <w:pStyle w:val="a1"/>
        <w:spacing w:after="0"/>
        <w:ind w:firstLine="709"/>
        <w:jc w:val="both"/>
        <w:rPr>
          <w:sz w:val="16"/>
          <w:szCs w:val="16"/>
        </w:rPr>
      </w:pPr>
      <w:r w:rsidRPr="00C95E44">
        <w:rPr>
          <w:spacing w:val="-1"/>
          <w:sz w:val="16"/>
          <w:szCs w:val="16"/>
        </w:rPr>
        <w:t xml:space="preserve">Реализация </w:t>
      </w:r>
      <w:r w:rsidRPr="00C95E44">
        <w:rPr>
          <w:spacing w:val="32"/>
          <w:sz w:val="16"/>
          <w:szCs w:val="16"/>
        </w:rPr>
        <w:t>«</w:t>
      </w:r>
      <w:r w:rsidRPr="00C95E44">
        <w:rPr>
          <w:spacing w:val="-1"/>
          <w:sz w:val="16"/>
          <w:szCs w:val="16"/>
        </w:rPr>
        <w:t xml:space="preserve">Программы </w:t>
      </w:r>
      <w:r w:rsidRPr="00C95E44">
        <w:rPr>
          <w:sz w:val="16"/>
          <w:szCs w:val="16"/>
        </w:rPr>
        <w:t xml:space="preserve">комплексного </w:t>
      </w:r>
      <w:r w:rsidRPr="00C95E44">
        <w:rPr>
          <w:spacing w:val="-1"/>
          <w:sz w:val="16"/>
          <w:szCs w:val="16"/>
        </w:rPr>
        <w:t>социально-экономического развития муниципального образования «</w:t>
      </w:r>
      <w:r w:rsidRPr="00C95E44">
        <w:rPr>
          <w:sz w:val="16"/>
          <w:szCs w:val="16"/>
        </w:rPr>
        <w:t>Хохорск</w:t>
      </w:r>
      <w:r w:rsidRPr="00C95E44">
        <w:rPr>
          <w:spacing w:val="-1"/>
          <w:sz w:val="16"/>
          <w:szCs w:val="16"/>
        </w:rPr>
        <w:t xml:space="preserve">» на </w:t>
      </w:r>
      <w:r w:rsidRPr="00C95E44">
        <w:rPr>
          <w:sz w:val="16"/>
          <w:szCs w:val="16"/>
        </w:rPr>
        <w:t>период до 2036 года</w:t>
      </w:r>
      <w:r w:rsidRPr="00C95E44">
        <w:rPr>
          <w:spacing w:val="-1"/>
          <w:sz w:val="16"/>
          <w:szCs w:val="16"/>
        </w:rPr>
        <w:t xml:space="preserve"> </w:t>
      </w:r>
      <w:r w:rsidRPr="00C95E44">
        <w:rPr>
          <w:spacing w:val="-2"/>
          <w:sz w:val="16"/>
          <w:szCs w:val="16"/>
        </w:rPr>
        <w:t xml:space="preserve">будет </w:t>
      </w:r>
      <w:r w:rsidRPr="00C95E44">
        <w:rPr>
          <w:spacing w:val="-1"/>
          <w:sz w:val="16"/>
          <w:szCs w:val="16"/>
        </w:rPr>
        <w:t xml:space="preserve">способствовать решению основных проблем </w:t>
      </w:r>
      <w:r w:rsidRPr="00C95E44">
        <w:rPr>
          <w:sz w:val="16"/>
          <w:szCs w:val="16"/>
        </w:rPr>
        <w:t xml:space="preserve">и </w:t>
      </w:r>
      <w:r w:rsidRPr="00C95E44">
        <w:rPr>
          <w:spacing w:val="-1"/>
          <w:sz w:val="16"/>
          <w:szCs w:val="16"/>
        </w:rPr>
        <w:t>задач развития поселения.</w:t>
      </w:r>
    </w:p>
    <w:p w:rsidR="004F26AF" w:rsidRPr="00C95E44" w:rsidRDefault="004F26AF" w:rsidP="004F26AF">
      <w:pPr>
        <w:pStyle w:val="4"/>
        <w:ind w:firstLine="709"/>
        <w:rPr>
          <w:rFonts w:ascii="Times New Roman" w:hAnsi="Times New Roman"/>
          <w:b w:val="0"/>
          <w:spacing w:val="-1"/>
          <w:sz w:val="16"/>
          <w:szCs w:val="16"/>
        </w:rPr>
      </w:pPr>
      <w:r w:rsidRPr="00C95E44">
        <w:rPr>
          <w:rFonts w:ascii="Times New Roman" w:hAnsi="Times New Roman"/>
          <w:b w:val="0"/>
          <w:spacing w:val="-1"/>
          <w:sz w:val="16"/>
          <w:szCs w:val="16"/>
        </w:rPr>
        <w:t xml:space="preserve">Предполагается, что </w:t>
      </w:r>
      <w:r w:rsidRPr="00C95E44">
        <w:rPr>
          <w:rFonts w:ascii="Times New Roman" w:hAnsi="Times New Roman"/>
          <w:b w:val="0"/>
          <w:sz w:val="16"/>
          <w:szCs w:val="16"/>
        </w:rPr>
        <w:t xml:space="preserve">в </w:t>
      </w:r>
      <w:r w:rsidRPr="00C95E44">
        <w:rPr>
          <w:rFonts w:ascii="Times New Roman" w:hAnsi="Times New Roman"/>
          <w:b w:val="0"/>
          <w:spacing w:val="-1"/>
          <w:sz w:val="16"/>
          <w:szCs w:val="16"/>
        </w:rPr>
        <w:t>течение срока реализации Программы будут достигнуты следующие результаты</w:t>
      </w:r>
      <w:r w:rsidRPr="00C95E44">
        <w:rPr>
          <w:rFonts w:ascii="Times New Roman" w:hAnsi="Times New Roman"/>
          <w:b w:val="0"/>
          <w:spacing w:val="-2"/>
          <w:sz w:val="16"/>
          <w:szCs w:val="16"/>
        </w:rPr>
        <w:t>:</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 улучшение благосостояния населения; </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улучшение внешнего облика населенных пунктов и среды проживания.</w:t>
      </w:r>
    </w:p>
    <w:p w:rsidR="004F26AF" w:rsidRPr="00C95E44" w:rsidRDefault="004F26AF" w:rsidP="004F26AF">
      <w:pPr>
        <w:pStyle w:val="a1"/>
        <w:tabs>
          <w:tab w:val="left" w:pos="836"/>
        </w:tabs>
        <w:spacing w:after="0"/>
        <w:ind w:firstLine="709"/>
        <w:jc w:val="both"/>
        <w:rPr>
          <w:sz w:val="16"/>
          <w:szCs w:val="16"/>
        </w:rPr>
      </w:pPr>
      <w:r w:rsidRPr="00C95E44">
        <w:rPr>
          <w:spacing w:val="-1"/>
          <w:sz w:val="16"/>
          <w:szCs w:val="16"/>
        </w:rPr>
        <w:t xml:space="preserve"> - повышение инвестиционной привлекательности поселения;</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увеличение налогооблагаемой базы;</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 повышение мотивации населения </w:t>
      </w:r>
      <w:r w:rsidRPr="00C95E44">
        <w:rPr>
          <w:sz w:val="16"/>
          <w:szCs w:val="16"/>
        </w:rPr>
        <w:t xml:space="preserve">в </w:t>
      </w:r>
      <w:r w:rsidRPr="00C95E44">
        <w:rPr>
          <w:spacing w:val="-1"/>
          <w:sz w:val="16"/>
          <w:szCs w:val="16"/>
        </w:rPr>
        <w:t>развитии личных подсобных хозяйств;</w:t>
      </w:r>
    </w:p>
    <w:p w:rsidR="004F26AF" w:rsidRPr="00C95E44" w:rsidRDefault="004F26AF" w:rsidP="004F26AF">
      <w:pPr>
        <w:tabs>
          <w:tab w:val="left" w:pos="7797"/>
          <w:tab w:val="left" w:pos="8222"/>
          <w:tab w:val="left" w:pos="9214"/>
        </w:tabs>
        <w:spacing w:after="0" w:line="240" w:lineRule="auto"/>
        <w:ind w:firstLine="709"/>
        <w:jc w:val="both"/>
        <w:rPr>
          <w:rFonts w:ascii="Times New Roman" w:hAnsi="Times New Roman" w:cs="Times New Roman"/>
          <w:spacing w:val="-1"/>
          <w:sz w:val="16"/>
          <w:szCs w:val="16"/>
        </w:rPr>
      </w:pPr>
      <w:r w:rsidRPr="00C95E44">
        <w:rPr>
          <w:rFonts w:ascii="Times New Roman" w:hAnsi="Times New Roman" w:cs="Times New Roman"/>
          <w:spacing w:val="-1"/>
          <w:sz w:val="16"/>
          <w:szCs w:val="16"/>
        </w:rPr>
        <w:t>- развитие социальной сферы, улучшение условий жизнедеятельности населения.</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 обеспечение пожарной безопасности территории </w:t>
      </w:r>
      <w:r w:rsidRPr="00C95E44">
        <w:rPr>
          <w:sz w:val="16"/>
          <w:szCs w:val="16"/>
        </w:rPr>
        <w:t xml:space="preserve">и </w:t>
      </w:r>
      <w:r w:rsidRPr="00C95E44">
        <w:rPr>
          <w:spacing w:val="-1"/>
          <w:sz w:val="16"/>
          <w:szCs w:val="16"/>
        </w:rPr>
        <w:t>безопасности граждан;</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 увеличение количества  модернизированных коммунальных объектов;</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 динамика снижения обращений граждан по качеству жилищных </w:t>
      </w:r>
      <w:r w:rsidRPr="00C95E44">
        <w:rPr>
          <w:spacing w:val="-2"/>
          <w:sz w:val="16"/>
          <w:szCs w:val="16"/>
        </w:rPr>
        <w:t xml:space="preserve">услуг </w:t>
      </w:r>
      <w:r w:rsidRPr="00C95E44">
        <w:rPr>
          <w:sz w:val="16"/>
          <w:szCs w:val="16"/>
        </w:rPr>
        <w:t xml:space="preserve">и </w:t>
      </w:r>
      <w:r w:rsidRPr="00C95E44">
        <w:rPr>
          <w:spacing w:val="-1"/>
          <w:sz w:val="16"/>
          <w:szCs w:val="16"/>
        </w:rPr>
        <w:t>благоустройства поселения;</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  развитие жилищного строительства, </w:t>
      </w:r>
      <w:r w:rsidRPr="00C95E44">
        <w:rPr>
          <w:sz w:val="16"/>
          <w:szCs w:val="16"/>
        </w:rPr>
        <w:t xml:space="preserve">в </w:t>
      </w:r>
      <w:r w:rsidRPr="00C95E44">
        <w:rPr>
          <w:spacing w:val="-1"/>
          <w:sz w:val="16"/>
          <w:szCs w:val="16"/>
        </w:rPr>
        <w:t>том числе индивидуального;</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 улучшение жилищных условий отдельных категорий граждан;</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lastRenderedPageBreak/>
        <w:t xml:space="preserve">- уменьшение числа граждан, проживающих </w:t>
      </w:r>
      <w:r w:rsidRPr="00C95E44">
        <w:rPr>
          <w:sz w:val="16"/>
          <w:szCs w:val="16"/>
        </w:rPr>
        <w:t xml:space="preserve">в </w:t>
      </w:r>
      <w:r w:rsidRPr="00C95E44">
        <w:rPr>
          <w:spacing w:val="-1"/>
          <w:sz w:val="16"/>
          <w:szCs w:val="16"/>
        </w:rPr>
        <w:t>непригодном для проживания жилье;</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удовлетворение потребности населения</w:t>
      </w:r>
      <w:r w:rsidRPr="00C95E44">
        <w:rPr>
          <w:sz w:val="16"/>
          <w:szCs w:val="16"/>
        </w:rPr>
        <w:t xml:space="preserve"> в </w:t>
      </w:r>
      <w:r w:rsidRPr="00C95E44">
        <w:rPr>
          <w:spacing w:val="-1"/>
          <w:sz w:val="16"/>
          <w:szCs w:val="16"/>
        </w:rPr>
        <w:t xml:space="preserve">качестве предоставляемых </w:t>
      </w:r>
      <w:r w:rsidRPr="00C95E44">
        <w:rPr>
          <w:spacing w:val="-2"/>
          <w:sz w:val="16"/>
          <w:szCs w:val="16"/>
        </w:rPr>
        <w:t>услуг</w:t>
      </w:r>
      <w:r w:rsidRPr="00C95E44">
        <w:rPr>
          <w:sz w:val="16"/>
          <w:szCs w:val="16"/>
        </w:rPr>
        <w:t xml:space="preserve"> в </w:t>
      </w:r>
      <w:r w:rsidRPr="00C95E44">
        <w:rPr>
          <w:spacing w:val="-1"/>
          <w:sz w:val="16"/>
          <w:szCs w:val="16"/>
        </w:rPr>
        <w:t>сфере к</w:t>
      </w:r>
      <w:r w:rsidRPr="00C95E44">
        <w:rPr>
          <w:spacing w:val="-5"/>
          <w:sz w:val="16"/>
          <w:szCs w:val="16"/>
        </w:rPr>
        <w:t>у</w:t>
      </w:r>
      <w:r w:rsidRPr="00C95E44">
        <w:rPr>
          <w:sz w:val="16"/>
          <w:szCs w:val="16"/>
        </w:rPr>
        <w:t>л</w:t>
      </w:r>
      <w:r w:rsidRPr="00C95E44">
        <w:rPr>
          <w:spacing w:val="2"/>
          <w:sz w:val="16"/>
          <w:szCs w:val="16"/>
        </w:rPr>
        <w:t>ь</w:t>
      </w:r>
      <w:r w:rsidRPr="00C95E44">
        <w:rPr>
          <w:sz w:val="16"/>
          <w:szCs w:val="16"/>
        </w:rPr>
        <w:t>т</w:t>
      </w:r>
      <w:r w:rsidRPr="00C95E44">
        <w:rPr>
          <w:spacing w:val="-6"/>
          <w:sz w:val="16"/>
          <w:szCs w:val="16"/>
        </w:rPr>
        <w:t>у</w:t>
      </w:r>
      <w:r w:rsidRPr="00C95E44">
        <w:rPr>
          <w:spacing w:val="1"/>
          <w:sz w:val="16"/>
          <w:szCs w:val="16"/>
        </w:rPr>
        <w:t>р</w:t>
      </w:r>
      <w:r w:rsidRPr="00C95E44">
        <w:rPr>
          <w:sz w:val="16"/>
          <w:szCs w:val="16"/>
        </w:rPr>
        <w:t>ы;</w:t>
      </w:r>
    </w:p>
    <w:p w:rsidR="004F26AF" w:rsidRPr="00C95E44" w:rsidRDefault="004F26AF" w:rsidP="004F26AF">
      <w:pPr>
        <w:pStyle w:val="a1"/>
        <w:tabs>
          <w:tab w:val="left" w:pos="824"/>
        </w:tabs>
        <w:spacing w:after="0"/>
        <w:ind w:firstLine="709"/>
        <w:jc w:val="both"/>
        <w:rPr>
          <w:sz w:val="16"/>
          <w:szCs w:val="16"/>
        </w:rPr>
      </w:pPr>
      <w:r w:rsidRPr="00C95E44">
        <w:rPr>
          <w:spacing w:val="-1"/>
          <w:sz w:val="16"/>
          <w:szCs w:val="16"/>
        </w:rPr>
        <w:t xml:space="preserve">- увеличение числа жителей, занимающихся физической культурой </w:t>
      </w:r>
      <w:r w:rsidRPr="00C95E44">
        <w:rPr>
          <w:sz w:val="16"/>
          <w:szCs w:val="16"/>
        </w:rPr>
        <w:t xml:space="preserve">и </w:t>
      </w:r>
      <w:r w:rsidRPr="00C95E44">
        <w:rPr>
          <w:spacing w:val="-1"/>
          <w:sz w:val="16"/>
          <w:szCs w:val="16"/>
        </w:rPr>
        <w:t>массовым спортом;</w:t>
      </w:r>
    </w:p>
    <w:p w:rsidR="004F26AF" w:rsidRPr="00C95E44" w:rsidRDefault="004F26AF" w:rsidP="004F26AF">
      <w:pPr>
        <w:pStyle w:val="a1"/>
        <w:tabs>
          <w:tab w:val="left" w:pos="2367"/>
          <w:tab w:val="left" w:pos="2814"/>
          <w:tab w:val="left" w:pos="4309"/>
          <w:tab w:val="left" w:pos="5340"/>
          <w:tab w:val="left" w:pos="6969"/>
          <w:tab w:val="left" w:pos="9923"/>
        </w:tabs>
        <w:spacing w:after="0"/>
        <w:ind w:firstLine="709"/>
        <w:jc w:val="both"/>
        <w:rPr>
          <w:sz w:val="16"/>
          <w:szCs w:val="16"/>
        </w:rPr>
      </w:pPr>
      <w:r w:rsidRPr="00C95E44">
        <w:rPr>
          <w:spacing w:val="-1"/>
          <w:sz w:val="16"/>
          <w:szCs w:val="16"/>
        </w:rPr>
        <w:t xml:space="preserve">- сохранение </w:t>
      </w:r>
      <w:r w:rsidRPr="00C95E44">
        <w:rPr>
          <w:sz w:val="16"/>
          <w:szCs w:val="16"/>
        </w:rPr>
        <w:t xml:space="preserve">и </w:t>
      </w:r>
      <w:r w:rsidRPr="00C95E44">
        <w:rPr>
          <w:spacing w:val="-1"/>
          <w:sz w:val="16"/>
          <w:szCs w:val="16"/>
        </w:rPr>
        <w:t>увеличение уровня фактической обеспеченности спортивными сооружениями, спортивными залами;</w:t>
      </w:r>
    </w:p>
    <w:p w:rsidR="004F26AF" w:rsidRPr="00C95E44" w:rsidRDefault="004F26AF" w:rsidP="004F26AF">
      <w:pPr>
        <w:pStyle w:val="a1"/>
        <w:tabs>
          <w:tab w:val="left" w:pos="824"/>
        </w:tabs>
        <w:spacing w:after="0"/>
        <w:ind w:firstLine="709"/>
        <w:jc w:val="both"/>
        <w:rPr>
          <w:spacing w:val="-1"/>
          <w:sz w:val="16"/>
          <w:szCs w:val="16"/>
        </w:rPr>
      </w:pPr>
      <w:r w:rsidRPr="00C95E44">
        <w:rPr>
          <w:spacing w:val="-1"/>
          <w:sz w:val="16"/>
          <w:szCs w:val="16"/>
        </w:rPr>
        <w:t xml:space="preserve">- участие населения </w:t>
      </w:r>
      <w:r w:rsidRPr="00C95E44">
        <w:rPr>
          <w:sz w:val="16"/>
          <w:szCs w:val="16"/>
        </w:rPr>
        <w:t xml:space="preserve">в </w:t>
      </w:r>
      <w:r w:rsidRPr="00C95E44">
        <w:rPr>
          <w:spacing w:val="-1"/>
          <w:sz w:val="16"/>
          <w:szCs w:val="16"/>
        </w:rPr>
        <w:t>решении социально-важных вопросов.</w:t>
      </w:r>
    </w:p>
    <w:p w:rsidR="004F26AF" w:rsidRPr="00C95E44" w:rsidRDefault="004F26AF" w:rsidP="004F26AF">
      <w:pPr>
        <w:pStyle w:val="a1"/>
        <w:tabs>
          <w:tab w:val="left" w:pos="824"/>
        </w:tabs>
        <w:spacing w:after="0"/>
        <w:ind w:firstLine="709"/>
        <w:jc w:val="both"/>
        <w:rPr>
          <w:sz w:val="16"/>
          <w:szCs w:val="16"/>
        </w:rPr>
      </w:pPr>
    </w:p>
    <w:p w:rsidR="004F26AF" w:rsidRPr="00C95E44" w:rsidRDefault="004F26AF" w:rsidP="004F26AF">
      <w:pPr>
        <w:pStyle w:val="a1"/>
        <w:tabs>
          <w:tab w:val="left" w:pos="824"/>
        </w:tabs>
        <w:spacing w:after="0"/>
        <w:ind w:firstLine="709"/>
        <w:jc w:val="center"/>
        <w:rPr>
          <w:b/>
          <w:sz w:val="16"/>
          <w:szCs w:val="16"/>
        </w:rPr>
      </w:pPr>
      <w:r w:rsidRPr="00C95E44">
        <w:rPr>
          <w:b/>
          <w:sz w:val="16"/>
          <w:szCs w:val="16"/>
        </w:rPr>
        <w:t xml:space="preserve">10. Организация управления Программой и контроль </w:t>
      </w:r>
    </w:p>
    <w:p w:rsidR="004F26AF" w:rsidRPr="00C95E44" w:rsidRDefault="004F26AF" w:rsidP="004F26AF">
      <w:pPr>
        <w:pStyle w:val="a1"/>
        <w:tabs>
          <w:tab w:val="left" w:pos="824"/>
        </w:tabs>
        <w:spacing w:after="0"/>
        <w:ind w:firstLine="709"/>
        <w:jc w:val="center"/>
        <w:rPr>
          <w:b/>
          <w:sz w:val="16"/>
          <w:szCs w:val="16"/>
        </w:rPr>
      </w:pPr>
      <w:r w:rsidRPr="00C95E44">
        <w:rPr>
          <w:b/>
          <w:sz w:val="16"/>
          <w:szCs w:val="16"/>
        </w:rPr>
        <w:t>за ходом её реализации</w:t>
      </w:r>
    </w:p>
    <w:p w:rsidR="004F26AF" w:rsidRPr="00C95E44" w:rsidRDefault="004F26AF" w:rsidP="004F26AF">
      <w:pPr>
        <w:pStyle w:val="a1"/>
        <w:tabs>
          <w:tab w:val="left" w:pos="824"/>
        </w:tabs>
        <w:spacing w:after="0"/>
        <w:ind w:firstLine="709"/>
        <w:jc w:val="both"/>
        <w:rPr>
          <w:sz w:val="16"/>
          <w:szCs w:val="16"/>
        </w:rPr>
      </w:pPr>
    </w:p>
    <w:p w:rsidR="004F26AF" w:rsidRPr="00C95E44" w:rsidRDefault="004F26AF" w:rsidP="004F26AF">
      <w:pPr>
        <w:pStyle w:val="a1"/>
        <w:spacing w:after="0"/>
        <w:ind w:firstLine="709"/>
        <w:jc w:val="both"/>
        <w:rPr>
          <w:sz w:val="16"/>
          <w:szCs w:val="16"/>
        </w:rPr>
      </w:pPr>
      <w:r w:rsidRPr="00C95E44">
        <w:rPr>
          <w:bCs/>
          <w:sz w:val="16"/>
          <w:szCs w:val="16"/>
        </w:rPr>
        <w:t>Программа комплексного социально – экономического развития муниципального образования «</w:t>
      </w:r>
      <w:r w:rsidRPr="00C95E44">
        <w:rPr>
          <w:sz w:val="16"/>
          <w:szCs w:val="16"/>
        </w:rPr>
        <w:t>Хохорск</w:t>
      </w:r>
      <w:r w:rsidRPr="00C95E44">
        <w:rPr>
          <w:bCs/>
          <w:sz w:val="16"/>
          <w:szCs w:val="16"/>
        </w:rPr>
        <w:t>» на среднесрочную перспективу представляет собой комплексную систему целевых ориентиров социально – экономического развития территории и планируемых администрацией  муниципального образования «</w:t>
      </w:r>
      <w:r w:rsidRPr="00C95E44">
        <w:rPr>
          <w:sz w:val="16"/>
          <w:szCs w:val="16"/>
        </w:rPr>
        <w:t>Хохорск</w:t>
      </w:r>
      <w:r w:rsidRPr="00C95E44">
        <w:rPr>
          <w:bCs/>
          <w:sz w:val="16"/>
          <w:szCs w:val="16"/>
        </w:rPr>
        <w:t xml:space="preserve">» эффективных путей и средств достижения этих ориентиров. </w:t>
      </w:r>
      <w:r w:rsidRPr="00C95E44">
        <w:rPr>
          <w:sz w:val="16"/>
          <w:szCs w:val="16"/>
        </w:rPr>
        <w:t xml:space="preserve">Управление программой, в том числе – контроль за ее реализацией осуществляет администрация  муниципального образования «Хохорск». На основе предусмотренных в программе направлений социально – экономической политики </w:t>
      </w:r>
      <w:r w:rsidRPr="00C95E44">
        <w:rPr>
          <w:sz w:val="16"/>
          <w:szCs w:val="16"/>
        </w:rPr>
        <w:lastRenderedPageBreak/>
        <w:t>отделы управления администрации разрабатывают муниципальные ведомственные целевые программы, конкретизирующие мероприятия, способствующие главной цели и решению поставленных программой задач. Ежегодно на основе программ подразделениями администрации разрабатывается план мероприятий, подлежащий исполнению в текущем году. План составляют как по мероприятиям, подлежащим финансированию из местного бюджета, так и по мероприятиям, направленным на привлечение инвестиций по приоритетным направлениям социально – экономического развития.</w:t>
      </w:r>
    </w:p>
    <w:p w:rsidR="004F26AF" w:rsidRPr="00C95E44" w:rsidRDefault="004F26AF" w:rsidP="004F26AF">
      <w:pPr>
        <w:pStyle w:val="FR1"/>
        <w:ind w:left="0" w:firstLine="709"/>
        <w:jc w:val="both"/>
        <w:rPr>
          <w:rFonts w:ascii="Times New Roman" w:hAnsi="Times New Roman"/>
          <w:sz w:val="16"/>
          <w:szCs w:val="16"/>
        </w:rPr>
      </w:pPr>
    </w:p>
    <w:p w:rsidR="004F26AF" w:rsidRPr="00C95E44" w:rsidRDefault="004F26AF" w:rsidP="004F26AF">
      <w:pPr>
        <w:pStyle w:val="FR1"/>
        <w:ind w:left="0" w:firstLine="709"/>
        <w:jc w:val="both"/>
        <w:rPr>
          <w:rFonts w:ascii="Times New Roman" w:hAnsi="Times New Roman"/>
          <w:sz w:val="16"/>
          <w:szCs w:val="16"/>
        </w:rPr>
      </w:pPr>
    </w:p>
    <w:p w:rsidR="004F26AF" w:rsidRPr="00C95E44" w:rsidRDefault="004F26AF" w:rsidP="004F26AF">
      <w:pPr>
        <w:pStyle w:val="FR1"/>
        <w:ind w:left="0" w:firstLine="709"/>
        <w:jc w:val="both"/>
        <w:rPr>
          <w:rFonts w:ascii="Times New Roman" w:hAnsi="Times New Roman"/>
          <w:sz w:val="16"/>
          <w:szCs w:val="16"/>
        </w:rPr>
      </w:pPr>
    </w:p>
    <w:p w:rsidR="004F26AF" w:rsidRPr="00C95E44" w:rsidRDefault="004F26AF" w:rsidP="004F26AF">
      <w:pPr>
        <w:pStyle w:val="FR1"/>
        <w:ind w:left="0"/>
        <w:jc w:val="right"/>
        <w:rPr>
          <w:rFonts w:ascii="Times New Roman" w:hAnsi="Times New Roman"/>
          <w:sz w:val="16"/>
          <w:szCs w:val="16"/>
        </w:rPr>
      </w:pPr>
      <w:r w:rsidRPr="00C95E44">
        <w:rPr>
          <w:rFonts w:ascii="Times New Roman" w:hAnsi="Times New Roman"/>
          <w:sz w:val="16"/>
          <w:szCs w:val="16"/>
        </w:rPr>
        <w:t xml:space="preserve">                                                   Приложение №1</w:t>
      </w:r>
    </w:p>
    <w:p w:rsidR="004F26AF" w:rsidRPr="00C95E44" w:rsidRDefault="004F26AF" w:rsidP="004F26AF">
      <w:pPr>
        <w:jc w:val="right"/>
        <w:rPr>
          <w:rFonts w:ascii="Times New Roman" w:hAnsi="Times New Roman" w:cs="Times New Roman"/>
          <w:sz w:val="16"/>
          <w:szCs w:val="16"/>
        </w:rPr>
      </w:pPr>
      <w:r w:rsidRPr="00C95E44">
        <w:rPr>
          <w:rFonts w:ascii="Times New Roman" w:hAnsi="Times New Roman" w:cs="Times New Roman"/>
          <w:sz w:val="16"/>
          <w:szCs w:val="16"/>
        </w:rPr>
        <w:t>к Программе комплексного социально-экономического развития  муниципального образования «Хохорск» на период до 2036 года</w:t>
      </w:r>
    </w:p>
    <w:p w:rsidR="004F26AF" w:rsidRPr="00C95E44" w:rsidRDefault="004F26AF" w:rsidP="004F26AF">
      <w:pPr>
        <w:jc w:val="right"/>
        <w:rPr>
          <w:rFonts w:ascii="Times New Roman" w:hAnsi="Times New Roman" w:cs="Times New Roman"/>
          <w:b/>
          <w:sz w:val="16"/>
          <w:szCs w:val="16"/>
        </w:rPr>
      </w:pPr>
    </w:p>
    <w:p w:rsidR="004F26AF" w:rsidRPr="00C95E44" w:rsidRDefault="004F26AF" w:rsidP="004F26AF">
      <w:pPr>
        <w:jc w:val="center"/>
        <w:rPr>
          <w:rFonts w:ascii="Times New Roman" w:hAnsi="Times New Roman" w:cs="Times New Roman"/>
          <w:b/>
          <w:sz w:val="16"/>
          <w:szCs w:val="16"/>
        </w:rPr>
      </w:pPr>
      <w:r w:rsidRPr="00C95E44">
        <w:rPr>
          <w:rFonts w:ascii="Times New Roman" w:hAnsi="Times New Roman" w:cs="Times New Roman"/>
          <w:b/>
          <w:sz w:val="16"/>
          <w:szCs w:val="16"/>
        </w:rPr>
        <w:t>ПЕРЕЧЕНЬ</w:t>
      </w:r>
    </w:p>
    <w:p w:rsidR="004F26AF" w:rsidRPr="00C95E44" w:rsidRDefault="004F26AF" w:rsidP="004F26AF">
      <w:pPr>
        <w:jc w:val="center"/>
        <w:rPr>
          <w:rFonts w:ascii="Times New Roman" w:hAnsi="Times New Roman" w:cs="Times New Roman"/>
          <w:b/>
          <w:sz w:val="16"/>
          <w:szCs w:val="16"/>
        </w:rPr>
      </w:pPr>
      <w:r w:rsidRPr="00C95E44">
        <w:rPr>
          <w:rFonts w:ascii="Times New Roman" w:hAnsi="Times New Roman" w:cs="Times New Roman"/>
          <w:b/>
          <w:sz w:val="16"/>
          <w:szCs w:val="16"/>
        </w:rPr>
        <w:t>муниципальных целевых программ на период до 2036 года по  муниципальному образованию «Хохорск»</w:t>
      </w:r>
    </w:p>
    <w:p w:rsidR="00C95E44" w:rsidRDefault="00C95E44" w:rsidP="004F26AF">
      <w:pPr>
        <w:spacing w:after="0" w:line="240" w:lineRule="auto"/>
        <w:jc w:val="center"/>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1843"/>
        <w:gridCol w:w="1134"/>
        <w:gridCol w:w="1134"/>
      </w:tblGrid>
      <w:tr w:rsidR="004F26AF" w:rsidRPr="00C95E44" w:rsidTr="00C95E44">
        <w:tc>
          <w:tcPr>
            <w:tcW w:w="817"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lastRenderedPageBreak/>
              <w:t>№п/п</w:t>
            </w:r>
          </w:p>
        </w:tc>
        <w:tc>
          <w:tcPr>
            <w:tcW w:w="4111"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Наименование МЦП</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 xml:space="preserve">НПА </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Период реализации</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Объем финансирования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rPr>
                <w:sz w:val="16"/>
                <w:szCs w:val="16"/>
              </w:rPr>
            </w:pPr>
          </w:p>
        </w:tc>
        <w:tc>
          <w:tcPr>
            <w:tcW w:w="4111" w:type="dxa"/>
            <w:shd w:val="clear" w:color="auto" w:fill="auto"/>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Об утверждении муниципальной программы «Повышение безопасности дорожного движения в муниципальном образовании «Хохорск» на 2021-2025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Постановление №3 от 11.01.2021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2021-2025 г.г.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rPr>
                <w:sz w:val="16"/>
                <w:szCs w:val="16"/>
              </w:rPr>
            </w:pPr>
          </w:p>
        </w:tc>
        <w:tc>
          <w:tcPr>
            <w:tcW w:w="4111" w:type="dxa"/>
            <w:shd w:val="clear" w:color="auto" w:fill="auto"/>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Об  утверждении программы комплексного развития систем коммунальной инфраструктуры муниципального образования «Хохорск» на 2021-2025 годы  с перспективой до 2030 г.                                                     </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Решение Думы №100 от 26.12.2020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2021-2025 г.г.</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rPr>
                <w:sz w:val="16"/>
                <w:szCs w:val="16"/>
              </w:rPr>
            </w:pPr>
          </w:p>
        </w:tc>
        <w:tc>
          <w:tcPr>
            <w:tcW w:w="4111" w:type="dxa"/>
            <w:shd w:val="clear" w:color="auto" w:fill="auto"/>
          </w:tcPr>
          <w:p w:rsidR="004F26AF" w:rsidRPr="00C95E44" w:rsidRDefault="004F26AF" w:rsidP="004F26AF">
            <w:pPr>
              <w:spacing w:after="0" w:line="240" w:lineRule="auto"/>
              <w:ind w:left="10" w:hanging="10"/>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Об утверждении муниципальной программы</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color w:val="000000"/>
                <w:sz w:val="16"/>
                <w:szCs w:val="16"/>
              </w:rPr>
              <w:t>комплексное развитие транспортной  инфраструктуры муниципального образования «Хохорск» на 2016-2020г.г. и  с перспективой до 2032 г.»</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Решение Думы №152 от 31.03.2017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2016-2020 г.г. до 2032 г.</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rPr>
                <w:sz w:val="16"/>
                <w:szCs w:val="16"/>
              </w:rPr>
            </w:pPr>
          </w:p>
        </w:tc>
        <w:tc>
          <w:tcPr>
            <w:tcW w:w="4111" w:type="dxa"/>
            <w:shd w:val="clear" w:color="auto" w:fill="auto"/>
          </w:tcPr>
          <w:p w:rsidR="004F26AF" w:rsidRPr="00C95E44" w:rsidRDefault="004F26AF" w:rsidP="004F26AF">
            <w:pPr>
              <w:spacing w:after="0" w:line="240" w:lineRule="auto"/>
              <w:ind w:left="10" w:hanging="10"/>
              <w:jc w:val="both"/>
              <w:rPr>
                <w:rFonts w:ascii="Times New Roman" w:hAnsi="Times New Roman" w:cs="Times New Roman"/>
                <w:sz w:val="16"/>
                <w:szCs w:val="16"/>
              </w:rPr>
            </w:pPr>
            <w:r w:rsidRPr="00C95E44">
              <w:rPr>
                <w:rFonts w:ascii="Times New Roman" w:hAnsi="Times New Roman" w:cs="Times New Roman"/>
                <w:sz w:val="16"/>
                <w:szCs w:val="16"/>
              </w:rPr>
              <w:t>«Об утверждении муниципальной программы Комплексное развитие социальной инфраструктуры муниципального образования «Хохорск»  на 2016-2032 гг.»</w:t>
            </w:r>
          </w:p>
          <w:p w:rsidR="004F26AF" w:rsidRPr="00C95E44" w:rsidRDefault="004F26AF" w:rsidP="004F26AF">
            <w:pPr>
              <w:spacing w:after="0" w:line="240" w:lineRule="auto"/>
              <w:ind w:left="10" w:hanging="10"/>
              <w:jc w:val="both"/>
              <w:rPr>
                <w:rFonts w:ascii="Times New Roman" w:hAnsi="Times New Roman" w:cs="Times New Roman"/>
                <w:sz w:val="16"/>
                <w:szCs w:val="16"/>
              </w:rPr>
            </w:pPr>
          </w:p>
          <w:p w:rsidR="004F26AF" w:rsidRPr="00C95E44" w:rsidRDefault="004F26AF" w:rsidP="004F26AF">
            <w:pPr>
              <w:spacing w:after="0" w:line="240" w:lineRule="auto"/>
              <w:ind w:left="10" w:hanging="10"/>
              <w:jc w:val="both"/>
              <w:rPr>
                <w:rFonts w:ascii="Times New Roman" w:hAnsi="Times New Roman" w:cs="Times New Roman"/>
                <w:sz w:val="16"/>
                <w:szCs w:val="16"/>
              </w:rPr>
            </w:pPr>
            <w:r w:rsidRPr="00C95E44">
              <w:rPr>
                <w:rFonts w:ascii="Times New Roman" w:hAnsi="Times New Roman" w:cs="Times New Roman"/>
                <w:bCs/>
                <w:iCs/>
                <w:sz w:val="16"/>
                <w:szCs w:val="16"/>
              </w:rPr>
              <w:t>О внесении изменений в Решение Думы №153 от 31.03.2017 г. «Об утверждении муниципальной программы комплексное развитие социальной инфраструктуры МО «Хохорск» на 2021-2032 г.г»</w:t>
            </w:r>
          </w:p>
          <w:p w:rsidR="004F26AF" w:rsidRPr="00C95E44" w:rsidRDefault="004F26AF" w:rsidP="004F26AF">
            <w:pPr>
              <w:spacing w:after="0" w:line="240" w:lineRule="auto"/>
              <w:ind w:left="10" w:hanging="10"/>
              <w:jc w:val="both"/>
              <w:rPr>
                <w:rFonts w:ascii="Times New Roman" w:hAnsi="Times New Roman" w:cs="Times New Roman"/>
                <w:sz w:val="16"/>
                <w:szCs w:val="16"/>
              </w:rPr>
            </w:pP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Решение Думы №153 от 31.03.2017 г.</w:t>
            </w:r>
          </w:p>
          <w:p w:rsidR="004F26AF" w:rsidRPr="00C95E44" w:rsidRDefault="004F26AF" w:rsidP="004F26AF">
            <w:pPr>
              <w:spacing w:after="0" w:line="240" w:lineRule="auto"/>
              <w:jc w:val="center"/>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Р.Д.№96 от 26.12.2020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2016-2020 г.г. и период до 2032  г.</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rPr>
                <w:sz w:val="16"/>
                <w:szCs w:val="16"/>
              </w:rPr>
            </w:pPr>
          </w:p>
        </w:tc>
        <w:tc>
          <w:tcPr>
            <w:tcW w:w="4111" w:type="dxa"/>
            <w:shd w:val="clear" w:color="auto" w:fill="auto"/>
          </w:tcPr>
          <w:p w:rsidR="004F26AF" w:rsidRPr="00C95E44" w:rsidRDefault="004F26AF" w:rsidP="004F26AF">
            <w:pPr>
              <w:shd w:val="clear" w:color="auto" w:fill="FFFFFF"/>
              <w:spacing w:after="0" w:line="240" w:lineRule="auto"/>
              <w:jc w:val="both"/>
              <w:rPr>
                <w:rFonts w:ascii="Times New Roman" w:hAnsi="Times New Roman" w:cs="Times New Roman"/>
                <w:sz w:val="16"/>
                <w:szCs w:val="16"/>
              </w:rPr>
            </w:pPr>
            <w:r w:rsidRPr="00C95E44">
              <w:rPr>
                <w:rFonts w:ascii="Times New Roman" w:hAnsi="Times New Roman" w:cs="Times New Roman"/>
                <w:bCs/>
                <w:sz w:val="16"/>
                <w:szCs w:val="16"/>
              </w:rPr>
              <w:t xml:space="preserve">«Об утверждении муниципальной программы «Защита населения и территории муниципального образования «Хохорск» от чрезвычайных ситуаций, обеспечение пожарной безопасности и безопасности людей на водных объектах» </w:t>
            </w:r>
            <w:r w:rsidRPr="00C95E44">
              <w:rPr>
                <w:rFonts w:ascii="Times New Roman" w:hAnsi="Times New Roman" w:cs="Times New Roman"/>
                <w:sz w:val="16"/>
                <w:szCs w:val="16"/>
              </w:rPr>
              <w:t xml:space="preserve"> </w:t>
            </w:r>
            <w:r w:rsidRPr="00C95E44">
              <w:rPr>
                <w:rFonts w:ascii="Times New Roman" w:hAnsi="Times New Roman" w:cs="Times New Roman"/>
                <w:bCs/>
                <w:sz w:val="16"/>
                <w:szCs w:val="16"/>
              </w:rPr>
              <w:t>на 2021-2025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Постановление №38 от 01.12.2020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2021-2025 г.г.</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spacing w:after="0" w:line="240" w:lineRule="auto"/>
              <w:ind w:left="10" w:hanging="10"/>
              <w:jc w:val="both"/>
              <w:rPr>
                <w:rFonts w:ascii="Times New Roman" w:hAnsi="Times New Roman" w:cs="Times New Roman"/>
                <w:color w:val="000000"/>
                <w:sz w:val="16"/>
                <w:szCs w:val="16"/>
              </w:rPr>
            </w:pPr>
            <w:r w:rsidRPr="00C95E44">
              <w:rPr>
                <w:rFonts w:ascii="Times New Roman" w:hAnsi="Times New Roman" w:cs="Times New Roman"/>
                <w:sz w:val="16"/>
                <w:szCs w:val="16"/>
              </w:rPr>
              <w:t>Об утверждении  Программы  «Комплексное социально-экономическое   развитие  муниципального образования «Хохорск» на 2019-2023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Решение Думы №19 от 30.01.2019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2019-2023 г.г.</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«Об утверждении муниципальной</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программы «Комплексное развитие сельских</w:t>
            </w:r>
          </w:p>
          <w:p w:rsidR="004F26AF" w:rsidRPr="00C95E44" w:rsidRDefault="004F26AF" w:rsidP="004F26AF">
            <w:pPr>
              <w:pStyle w:val="ConsPlusNonformat"/>
              <w:jc w:val="both"/>
              <w:rPr>
                <w:rFonts w:ascii="Times New Roman" w:hAnsi="Times New Roman" w:cs="Times New Roman"/>
                <w:sz w:val="16"/>
                <w:szCs w:val="16"/>
              </w:rPr>
            </w:pPr>
            <w:r w:rsidRPr="00C95E44">
              <w:rPr>
                <w:rFonts w:ascii="Times New Roman" w:hAnsi="Times New Roman" w:cs="Times New Roman"/>
                <w:sz w:val="16"/>
                <w:szCs w:val="16"/>
              </w:rPr>
              <w:t>территорий  МО «Хохорск» на 2021-2025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Постановление №2 от 11.01.2021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2021-2025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shd w:val="clear" w:color="auto" w:fill="FFFFFF"/>
              <w:spacing w:after="0" w:line="240" w:lineRule="auto"/>
              <w:jc w:val="both"/>
              <w:rPr>
                <w:rFonts w:ascii="Times New Roman" w:hAnsi="Times New Roman" w:cs="Times New Roman"/>
                <w:color w:val="2C2C2C"/>
                <w:sz w:val="16"/>
                <w:szCs w:val="16"/>
              </w:rPr>
            </w:pPr>
            <w:r w:rsidRPr="00C95E44">
              <w:rPr>
                <w:rFonts w:ascii="Times New Roman" w:hAnsi="Times New Roman" w:cs="Times New Roman"/>
                <w:sz w:val="16"/>
                <w:szCs w:val="16"/>
              </w:rPr>
              <w:t>Об утверждении муниципальной программы «Переселение граждан из ветхого и аварийного жилищного фонда в муниципальном образовании «Хохорск» на 2021-2024 г.г.»</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Постановление №4 от 11.01.2021 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2021-2024</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widowControl w:val="0"/>
              <w:spacing w:after="0" w:line="240" w:lineRule="auto"/>
              <w:ind w:right="283" w:firstLine="709"/>
              <w:jc w:val="both"/>
              <w:rPr>
                <w:rFonts w:ascii="Times New Roman" w:hAnsi="Times New Roman" w:cs="Times New Roman"/>
                <w:i/>
                <w:caps/>
                <w:sz w:val="16"/>
                <w:szCs w:val="16"/>
              </w:rPr>
            </w:pPr>
            <w:r w:rsidRPr="00C95E44">
              <w:rPr>
                <w:rFonts w:ascii="Times New Roman" w:eastAsia="Courier New" w:hAnsi="Times New Roman" w:cs="Times New Roman"/>
                <w:color w:val="000000"/>
                <w:sz w:val="16"/>
                <w:szCs w:val="16"/>
                <w:lang w:bidi="ru-RU"/>
              </w:rPr>
              <w:t>Об утверждении муниципальной программы «Ликвидация несанкционированных свалок ТКО на территории муниципального образования «Хохорск» Боханского района Иркутской области на 2022-2025 годы</w:t>
            </w:r>
            <w:r w:rsidRPr="00C95E44">
              <w:rPr>
                <w:rFonts w:ascii="Times New Roman" w:hAnsi="Times New Roman" w:cs="Times New Roman"/>
                <w:i/>
                <w:sz w:val="16"/>
                <w:szCs w:val="16"/>
              </w:rPr>
              <w:t>»</w:t>
            </w:r>
          </w:p>
          <w:p w:rsidR="004F26AF" w:rsidRPr="00C95E44" w:rsidRDefault="004F26AF" w:rsidP="004F26AF">
            <w:pPr>
              <w:shd w:val="clear" w:color="auto" w:fill="FFFFFF"/>
              <w:spacing w:after="0" w:line="240" w:lineRule="auto"/>
              <w:jc w:val="both"/>
              <w:rPr>
                <w:rFonts w:ascii="Times New Roman" w:hAnsi="Times New Roman" w:cs="Times New Roman"/>
                <w:sz w:val="16"/>
                <w:szCs w:val="16"/>
              </w:rPr>
            </w:pP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 №57 от 30.12.2021</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2022-2025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shd w:val="clear" w:color="auto" w:fill="FFFFFF"/>
              <w:spacing w:after="0" w:line="240" w:lineRule="auto"/>
              <w:jc w:val="both"/>
              <w:rPr>
                <w:rFonts w:ascii="Times New Roman" w:hAnsi="Times New Roman" w:cs="Times New Roman"/>
                <w:color w:val="000000"/>
                <w:sz w:val="16"/>
                <w:szCs w:val="16"/>
              </w:rPr>
            </w:pPr>
            <w:r w:rsidRPr="00C95E44">
              <w:rPr>
                <w:rFonts w:ascii="Times New Roman" w:hAnsi="Times New Roman" w:cs="Times New Roman"/>
                <w:color w:val="000000"/>
                <w:sz w:val="16"/>
                <w:szCs w:val="16"/>
              </w:rPr>
              <w:t xml:space="preserve">Об утверждении муниципальной программы   «Доступная среда для инвалидов и других маломобильных групп населения, на период 2023-2025 </w:t>
            </w:r>
            <w:r w:rsidRPr="00C95E44">
              <w:rPr>
                <w:rFonts w:ascii="Times New Roman" w:hAnsi="Times New Roman" w:cs="Times New Roman"/>
                <w:color w:val="000000"/>
                <w:sz w:val="16"/>
                <w:szCs w:val="16"/>
              </w:rPr>
              <w:lastRenderedPageBreak/>
              <w:t>гг.» на территории муниципального образования «Хохорск»</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lastRenderedPageBreak/>
              <w:t>Пост. №5 от 09.01.2023г.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 xml:space="preserve">Бюджет муниципального </w:t>
            </w:r>
            <w:r w:rsidRPr="00C95E44">
              <w:rPr>
                <w:rFonts w:ascii="Times New Roman" w:hAnsi="Times New Roman" w:cs="Times New Roman"/>
                <w:sz w:val="16"/>
                <w:szCs w:val="16"/>
              </w:rPr>
              <w:lastRenderedPageBreak/>
              <w:t>образования</w:t>
            </w:r>
          </w:p>
        </w:tc>
      </w:tr>
    </w:tbl>
    <w:p w:rsidR="00C95E44" w:rsidRDefault="00C95E44" w:rsidP="004F26AF">
      <w:pPr>
        <w:pStyle w:val="a8"/>
        <w:numPr>
          <w:ilvl w:val="0"/>
          <w:numId w:val="17"/>
        </w:numPr>
        <w:contextualSpacing/>
        <w:jc w:val="center"/>
        <w:rPr>
          <w:sz w:val="16"/>
          <w:szCs w:val="16"/>
        </w:rPr>
        <w:sectPr w:rsidR="00C95E44" w:rsidSect="00C95E44">
          <w:type w:val="continuous"/>
          <w:pgSz w:w="11906" w:h="16838"/>
          <w:pgMar w:top="1134" w:right="850" w:bottom="1134" w:left="1701" w:header="708" w:footer="708" w:gutter="0"/>
          <w:cols w:space="708"/>
          <w:docGrid w:linePitch="360"/>
        </w:sect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1843"/>
        <w:gridCol w:w="1134"/>
        <w:gridCol w:w="1134"/>
      </w:tblGrid>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pStyle w:val="ad"/>
              <w:shd w:val="clear" w:color="auto" w:fill="FFFFFF"/>
              <w:spacing w:after="0" w:afterAutospacing="0"/>
              <w:jc w:val="both"/>
              <w:rPr>
                <w:b/>
                <w:bCs/>
                <w:sz w:val="16"/>
                <w:szCs w:val="16"/>
              </w:rPr>
            </w:pPr>
            <w:r w:rsidRPr="00C95E44">
              <w:rPr>
                <w:rStyle w:val="af2"/>
                <w:sz w:val="16"/>
                <w:szCs w:val="16"/>
              </w:rPr>
              <w:t>«Об утверждении муниципальной программы «Профилактика терроризма и экстремизма на территории муниципального образования «Хохорск» на 2023-2025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 №7 от 17.01.2023г.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spacing w:after="0" w:line="240" w:lineRule="auto"/>
              <w:jc w:val="both"/>
              <w:rPr>
                <w:rFonts w:ascii="Times New Roman" w:hAnsi="Times New Roman" w:cs="Times New Roman"/>
                <w:bCs/>
                <w:color w:val="000000"/>
                <w:sz w:val="16"/>
                <w:szCs w:val="16"/>
              </w:rPr>
            </w:pPr>
            <w:r w:rsidRPr="00C95E44">
              <w:rPr>
                <w:rFonts w:ascii="Times New Roman" w:hAnsi="Times New Roman" w:cs="Times New Roman"/>
                <w:bCs/>
                <w:color w:val="000000"/>
                <w:sz w:val="16"/>
                <w:szCs w:val="16"/>
              </w:rPr>
              <w:t xml:space="preserve">Об утверждении муниципальной целевой программы «Профилактика правонарушений в муниципальном образовании «Хохорск» </w:t>
            </w:r>
          </w:p>
          <w:p w:rsidR="004F26AF" w:rsidRPr="00C95E44" w:rsidRDefault="004F26AF" w:rsidP="004F26AF">
            <w:pPr>
              <w:spacing w:after="0" w:line="240" w:lineRule="auto"/>
              <w:jc w:val="both"/>
              <w:rPr>
                <w:rFonts w:ascii="Times New Roman" w:hAnsi="Times New Roman" w:cs="Times New Roman"/>
                <w:bCs/>
                <w:color w:val="000000"/>
                <w:sz w:val="16"/>
                <w:szCs w:val="16"/>
              </w:rPr>
            </w:pPr>
            <w:r w:rsidRPr="00C95E44">
              <w:rPr>
                <w:rFonts w:ascii="Times New Roman" w:hAnsi="Times New Roman" w:cs="Times New Roman"/>
                <w:bCs/>
                <w:color w:val="000000"/>
                <w:sz w:val="16"/>
                <w:szCs w:val="16"/>
              </w:rPr>
              <w:t>на 2023-2025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 №8 от 17.01.2023г.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both"/>
              <w:rPr>
                <w:sz w:val="16"/>
                <w:szCs w:val="16"/>
              </w:rPr>
            </w:pPr>
          </w:p>
        </w:tc>
        <w:tc>
          <w:tcPr>
            <w:tcW w:w="4111" w:type="dxa"/>
            <w:shd w:val="clear" w:color="auto" w:fill="auto"/>
          </w:tcPr>
          <w:p w:rsidR="004F26AF" w:rsidRPr="00C95E44" w:rsidRDefault="004F26AF" w:rsidP="004F26AF">
            <w:pPr>
              <w:widowControl w:val="0"/>
              <w:spacing w:after="0" w:line="240" w:lineRule="auto"/>
              <w:ind w:right="283" w:firstLine="709"/>
              <w:jc w:val="both"/>
              <w:rPr>
                <w:rFonts w:ascii="Times New Roman" w:eastAsia="Courier New" w:hAnsi="Times New Roman" w:cs="Times New Roman"/>
                <w:color w:val="000000"/>
                <w:sz w:val="16"/>
                <w:szCs w:val="16"/>
                <w:lang w:bidi="ru-RU"/>
              </w:rPr>
            </w:pPr>
            <w:r w:rsidRPr="00C95E44">
              <w:rPr>
                <w:rFonts w:ascii="Times New Roman" w:hAnsi="Times New Roman" w:cs="Times New Roman"/>
                <w:bCs/>
                <w:sz w:val="16"/>
                <w:szCs w:val="16"/>
              </w:rPr>
              <w:t>Об утверждении муниципальной целевой программы «Профилактика наркомании, токсикомании и алкоголизма в муниципальном образовании «Хохорск» на 2023 - 2025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 №9 от 18.01.2023г.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widowControl w:val="0"/>
              <w:spacing w:after="0" w:line="240" w:lineRule="auto"/>
              <w:ind w:right="283" w:firstLine="709"/>
              <w:jc w:val="both"/>
              <w:rPr>
                <w:rFonts w:ascii="Times New Roman" w:eastAsia="Courier New" w:hAnsi="Times New Roman" w:cs="Times New Roman"/>
                <w:color w:val="000000"/>
                <w:sz w:val="16"/>
                <w:szCs w:val="16"/>
                <w:lang w:bidi="ru-RU"/>
              </w:rPr>
            </w:pPr>
            <w:r w:rsidRPr="00C95E44">
              <w:rPr>
                <w:rFonts w:ascii="Times New Roman" w:hAnsi="Times New Roman" w:cs="Times New Roman"/>
                <w:bCs/>
                <w:sz w:val="16"/>
                <w:szCs w:val="16"/>
              </w:rPr>
              <w:t>Об утверждении муниципальной программы «Развитие малого и среднего предпринимательства на территории муниципального образования «Хохорск»   на 2023-2025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 №10 от 18.01.2023г.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r w:rsidR="004F26AF" w:rsidRPr="00C95E44" w:rsidTr="00C95E44">
        <w:tc>
          <w:tcPr>
            <w:tcW w:w="817" w:type="dxa"/>
            <w:shd w:val="clear" w:color="auto" w:fill="auto"/>
          </w:tcPr>
          <w:p w:rsidR="004F26AF" w:rsidRPr="00C95E44" w:rsidRDefault="004F26AF" w:rsidP="004F26AF">
            <w:pPr>
              <w:pStyle w:val="a8"/>
              <w:numPr>
                <w:ilvl w:val="0"/>
                <w:numId w:val="17"/>
              </w:numPr>
              <w:contextualSpacing/>
              <w:jc w:val="center"/>
              <w:rPr>
                <w:sz w:val="16"/>
                <w:szCs w:val="16"/>
              </w:rPr>
            </w:pPr>
          </w:p>
        </w:tc>
        <w:tc>
          <w:tcPr>
            <w:tcW w:w="4111" w:type="dxa"/>
            <w:shd w:val="clear" w:color="auto" w:fill="auto"/>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Об утверждении муниципальной программы «Развитие массовой физической культуры и спорта в муниципальном образовании «Хохорск» на 2023-2025 годы»</w:t>
            </w:r>
          </w:p>
        </w:tc>
        <w:tc>
          <w:tcPr>
            <w:tcW w:w="1843"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Пост. №11 от 19.01.2023г.</w:t>
            </w:r>
          </w:p>
        </w:tc>
        <w:tc>
          <w:tcPr>
            <w:tcW w:w="1134" w:type="dxa"/>
            <w:shd w:val="clear" w:color="auto" w:fill="auto"/>
          </w:tcPr>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2023-2025</w:t>
            </w:r>
          </w:p>
        </w:tc>
        <w:tc>
          <w:tcPr>
            <w:tcW w:w="1134"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Бюджет муниципального образования</w:t>
            </w:r>
          </w:p>
        </w:tc>
      </w:tr>
    </w:tbl>
    <w:p w:rsidR="00C95E44" w:rsidRDefault="00C95E44" w:rsidP="004F26AF">
      <w:pPr>
        <w:pStyle w:val="FR1"/>
        <w:ind w:left="0"/>
        <w:rPr>
          <w:rFonts w:ascii="Times New Roman" w:hAnsi="Times New Roman"/>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pStyle w:val="FR1"/>
        <w:ind w:left="0"/>
        <w:rPr>
          <w:rFonts w:ascii="Times New Roman" w:hAnsi="Times New Roman"/>
          <w:sz w:val="16"/>
          <w:szCs w:val="16"/>
        </w:rPr>
      </w:pPr>
    </w:p>
    <w:p w:rsidR="004F26AF" w:rsidRPr="00C95E44" w:rsidRDefault="004F26AF" w:rsidP="004F26AF">
      <w:pPr>
        <w:pStyle w:val="FR1"/>
        <w:ind w:left="0"/>
        <w:rPr>
          <w:rFonts w:ascii="Times New Roman" w:hAnsi="Times New Roman"/>
          <w:sz w:val="16"/>
          <w:szCs w:val="16"/>
        </w:rPr>
      </w:pPr>
    </w:p>
    <w:p w:rsidR="004F26AF" w:rsidRPr="00C95E44" w:rsidRDefault="004F26AF" w:rsidP="004F26AF">
      <w:pPr>
        <w:pStyle w:val="FR1"/>
        <w:ind w:left="0"/>
        <w:jc w:val="right"/>
        <w:rPr>
          <w:rFonts w:ascii="Times New Roman" w:hAnsi="Times New Roman"/>
          <w:sz w:val="16"/>
          <w:szCs w:val="16"/>
        </w:rPr>
      </w:pPr>
      <w:r w:rsidRPr="00C95E44">
        <w:rPr>
          <w:rFonts w:ascii="Times New Roman" w:hAnsi="Times New Roman"/>
          <w:sz w:val="16"/>
          <w:szCs w:val="16"/>
        </w:rPr>
        <w:t>Приложение №2</w:t>
      </w:r>
    </w:p>
    <w:p w:rsidR="004F26AF" w:rsidRPr="00C95E44" w:rsidRDefault="004F26AF" w:rsidP="004F26AF">
      <w:pPr>
        <w:jc w:val="right"/>
        <w:rPr>
          <w:rFonts w:ascii="Times New Roman" w:hAnsi="Times New Roman" w:cs="Times New Roman"/>
          <w:sz w:val="16"/>
          <w:szCs w:val="16"/>
        </w:rPr>
      </w:pPr>
      <w:r w:rsidRPr="00C95E44">
        <w:rPr>
          <w:rFonts w:ascii="Times New Roman" w:hAnsi="Times New Roman" w:cs="Times New Roman"/>
          <w:sz w:val="16"/>
          <w:szCs w:val="16"/>
        </w:rPr>
        <w:t>к Программе комплексного социально-экономического развития  муниципального образования «Хохорск» на период до 2036  года</w:t>
      </w:r>
    </w:p>
    <w:p w:rsidR="004F26AF" w:rsidRPr="00C95E44" w:rsidRDefault="004F26AF" w:rsidP="004F26AF">
      <w:pPr>
        <w:jc w:val="right"/>
        <w:rPr>
          <w:rFonts w:ascii="Times New Roman" w:hAnsi="Times New Roman" w:cs="Times New Roman"/>
          <w:sz w:val="16"/>
          <w:szCs w:val="16"/>
        </w:rPr>
      </w:pPr>
    </w:p>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ПЛАН</w:t>
      </w:r>
    </w:p>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 xml:space="preserve"> МЕРОПРИЯТИЙ ПО РЕАЛИЗАЦИИ ПРОГРАММЫ КОМПЛЕКСНОГО СОЦИАЛЬНО-ЭКОНОМИЧЕСКОГО РАЗВИТИЯ </w:t>
      </w: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МУНИЦИПАЛЬНОГО ОБРАЗОВАНИЯ «ХОХОРСК»</w:t>
      </w:r>
    </w:p>
    <w:p w:rsidR="004F26AF" w:rsidRPr="00C95E44" w:rsidRDefault="004F26AF" w:rsidP="004F26AF">
      <w:pPr>
        <w:spacing w:line="216" w:lineRule="auto"/>
        <w:jc w:val="center"/>
        <w:rPr>
          <w:rFonts w:ascii="Times New Roman" w:hAnsi="Times New Roman" w:cs="Times New Roman"/>
          <w:b/>
          <w:sz w:val="16"/>
          <w:szCs w:val="16"/>
        </w:rPr>
      </w:pPr>
      <w:r w:rsidRPr="00C95E44">
        <w:rPr>
          <w:rFonts w:ascii="Times New Roman" w:hAnsi="Times New Roman" w:cs="Times New Roman"/>
          <w:sz w:val="16"/>
          <w:szCs w:val="16"/>
        </w:rPr>
        <w:t xml:space="preserve"> </w:t>
      </w:r>
    </w:p>
    <w:tbl>
      <w:tblPr>
        <w:tblW w:w="52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018"/>
        <w:gridCol w:w="97"/>
        <w:gridCol w:w="980"/>
        <w:gridCol w:w="1316"/>
      </w:tblGrid>
      <w:tr w:rsidR="004F26AF" w:rsidRPr="00C95E44" w:rsidTr="004F26AF">
        <w:trPr>
          <w:cantSplit/>
        </w:trPr>
        <w:tc>
          <w:tcPr>
            <w:tcW w:w="1415"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
                <w:bCs/>
                <w:iCs/>
                <w:sz w:val="16"/>
                <w:szCs w:val="16"/>
              </w:rPr>
            </w:pPr>
            <w:r w:rsidRPr="00C95E44">
              <w:rPr>
                <w:rFonts w:ascii="Times New Roman" w:hAnsi="Times New Roman" w:cs="Times New Roman"/>
                <w:b/>
                <w:bCs/>
                <w:iCs/>
                <w:sz w:val="16"/>
                <w:szCs w:val="16"/>
              </w:rPr>
              <w:t>Основные проблемы</w:t>
            </w:r>
          </w:p>
        </w:tc>
        <w:tc>
          <w:tcPr>
            <w:tcW w:w="1070"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
                <w:bCs/>
                <w:iCs/>
                <w:sz w:val="16"/>
                <w:szCs w:val="16"/>
              </w:rPr>
            </w:pPr>
            <w:r w:rsidRPr="00C95E44">
              <w:rPr>
                <w:rFonts w:ascii="Times New Roman" w:hAnsi="Times New Roman" w:cs="Times New Roman"/>
                <w:b/>
                <w:bCs/>
                <w:iCs/>
                <w:sz w:val="16"/>
                <w:szCs w:val="16"/>
              </w:rPr>
              <w:t>Цели и задачи</w:t>
            </w:r>
          </w:p>
        </w:tc>
        <w:tc>
          <w:tcPr>
            <w:tcW w:w="1132" w:type="pct"/>
            <w:gridSpan w:val="2"/>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
                <w:bCs/>
                <w:iCs/>
                <w:sz w:val="16"/>
                <w:szCs w:val="16"/>
              </w:rPr>
            </w:pPr>
            <w:r w:rsidRPr="00C95E44">
              <w:rPr>
                <w:rFonts w:ascii="Times New Roman" w:hAnsi="Times New Roman" w:cs="Times New Roman"/>
                <w:b/>
                <w:bCs/>
                <w:iCs/>
                <w:sz w:val="16"/>
                <w:szCs w:val="16"/>
              </w:rPr>
              <w:t>Ключевые направления</w:t>
            </w:r>
          </w:p>
        </w:tc>
        <w:tc>
          <w:tcPr>
            <w:tcW w:w="1383"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outlineLvl w:val="4"/>
              <w:rPr>
                <w:rFonts w:ascii="Times New Roman" w:hAnsi="Times New Roman" w:cs="Times New Roman"/>
                <w:b/>
                <w:bCs/>
                <w:iCs/>
                <w:sz w:val="16"/>
                <w:szCs w:val="16"/>
              </w:rPr>
            </w:pPr>
            <w:r w:rsidRPr="00C95E44">
              <w:rPr>
                <w:rFonts w:ascii="Times New Roman" w:hAnsi="Times New Roman" w:cs="Times New Roman"/>
                <w:b/>
                <w:bCs/>
                <w:iCs/>
                <w:sz w:val="16"/>
                <w:szCs w:val="16"/>
              </w:rPr>
              <w:t xml:space="preserve">Ожидаемые </w:t>
            </w:r>
            <w:r w:rsidRPr="00C95E44">
              <w:rPr>
                <w:rFonts w:ascii="Times New Roman" w:hAnsi="Times New Roman" w:cs="Times New Roman"/>
                <w:b/>
                <w:bCs/>
                <w:iCs/>
                <w:sz w:val="16"/>
                <w:szCs w:val="16"/>
              </w:rPr>
              <w:br/>
              <w:t>результаты</w:t>
            </w: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ind w:right="782"/>
              <w:jc w:val="center"/>
              <w:outlineLvl w:val="4"/>
              <w:rPr>
                <w:rFonts w:ascii="Times New Roman" w:hAnsi="Times New Roman" w:cs="Times New Roman"/>
                <w:b/>
                <w:bCs/>
                <w:i/>
                <w:iCs/>
                <w:sz w:val="16"/>
                <w:szCs w:val="16"/>
              </w:rPr>
            </w:pPr>
            <w:r w:rsidRPr="00C95E44">
              <w:rPr>
                <w:rFonts w:ascii="Times New Roman" w:hAnsi="Times New Roman" w:cs="Times New Roman"/>
                <w:b/>
                <w:bCs/>
                <w:i/>
                <w:iCs/>
                <w:sz w:val="16"/>
                <w:szCs w:val="16"/>
              </w:rPr>
              <w:t>ПОВЫШЕНИЕ МАТЕРИАЛЬНОГО БЛАГОСОСТОЯНИЯ</w:t>
            </w: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Cs/>
                <w:i/>
                <w:iCs/>
                <w:sz w:val="16"/>
                <w:szCs w:val="16"/>
              </w:rPr>
            </w:pPr>
            <w:r w:rsidRPr="00C95E44">
              <w:rPr>
                <w:rFonts w:ascii="Times New Roman" w:hAnsi="Times New Roman" w:cs="Times New Roman"/>
                <w:b/>
                <w:bCs/>
                <w:i/>
                <w:iCs/>
                <w:sz w:val="16"/>
                <w:szCs w:val="16"/>
              </w:rPr>
              <w:t>Труд и трудовые отношения</w:t>
            </w:r>
          </w:p>
        </w:tc>
      </w:tr>
      <w:tr w:rsidR="004F26AF" w:rsidRPr="00C95E44" w:rsidTr="004F26AF">
        <w:trPr>
          <w:cantSplit/>
        </w:trPr>
        <w:tc>
          <w:tcPr>
            <w:tcW w:w="1415"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1" w:name="_Toc470257199"/>
            <w:bookmarkStart w:id="2" w:name="_Toc470257627"/>
            <w:bookmarkStart w:id="3" w:name="_Toc470525552"/>
            <w:bookmarkStart w:id="4" w:name="_Toc470525720"/>
            <w:r w:rsidRPr="00C95E44">
              <w:rPr>
                <w:rFonts w:ascii="Times New Roman" w:hAnsi="Times New Roman" w:cs="Times New Roman"/>
                <w:sz w:val="16"/>
                <w:szCs w:val="16"/>
              </w:rPr>
              <w:t>Наличие «теневых» доходов и занятости.</w:t>
            </w:r>
            <w:bookmarkEnd w:id="1"/>
            <w:bookmarkEnd w:id="2"/>
            <w:bookmarkEnd w:id="3"/>
            <w:bookmarkEnd w:id="4"/>
          </w:p>
        </w:tc>
        <w:tc>
          <w:tcPr>
            <w:tcW w:w="1070" w:type="pct"/>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5" w:name="_Toc470257200"/>
            <w:bookmarkStart w:id="6" w:name="_Toc470257628"/>
            <w:bookmarkStart w:id="7" w:name="_Toc470525553"/>
            <w:bookmarkStart w:id="8" w:name="_Toc470525721"/>
            <w:r w:rsidRPr="00C95E44">
              <w:rPr>
                <w:rFonts w:ascii="Times New Roman" w:hAnsi="Times New Roman" w:cs="Times New Roman"/>
                <w:sz w:val="16"/>
                <w:szCs w:val="16"/>
              </w:rPr>
              <w:t>Уровень оплаты труда, соответствующий росту его производительности в реальном секторе экономики.</w:t>
            </w:r>
            <w:bookmarkEnd w:id="5"/>
            <w:bookmarkEnd w:id="6"/>
            <w:bookmarkEnd w:id="7"/>
            <w:bookmarkEnd w:id="8"/>
            <w:r w:rsidRPr="00C95E44">
              <w:rPr>
                <w:rFonts w:ascii="Times New Roman" w:hAnsi="Times New Roman" w:cs="Times New Roman"/>
                <w:sz w:val="16"/>
                <w:szCs w:val="16"/>
              </w:rPr>
              <w:t xml:space="preserve"> </w:t>
            </w:r>
          </w:p>
          <w:p w:rsidR="004F26AF" w:rsidRPr="00C95E44" w:rsidRDefault="004F26AF" w:rsidP="004F26AF">
            <w:pPr>
              <w:spacing w:after="60" w:line="204" w:lineRule="auto"/>
              <w:outlineLvl w:val="0"/>
              <w:rPr>
                <w:rFonts w:ascii="Times New Roman" w:hAnsi="Times New Roman" w:cs="Times New Roman"/>
                <w:sz w:val="16"/>
                <w:szCs w:val="16"/>
              </w:rPr>
            </w:pPr>
          </w:p>
        </w:tc>
        <w:tc>
          <w:tcPr>
            <w:tcW w:w="1132" w:type="pct"/>
            <w:gridSpan w:val="2"/>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9" w:name="_Toc470257201"/>
            <w:bookmarkStart w:id="10" w:name="_Toc470257629"/>
            <w:bookmarkStart w:id="11" w:name="_Toc470525554"/>
            <w:bookmarkStart w:id="12" w:name="_Toc470525722"/>
            <w:r w:rsidRPr="00C95E44">
              <w:rPr>
                <w:rFonts w:ascii="Times New Roman" w:hAnsi="Times New Roman" w:cs="Times New Roman"/>
                <w:sz w:val="16"/>
                <w:szCs w:val="16"/>
              </w:rPr>
              <w:t>Усиление контроля по выявлению и устранению нарушений трудового законодательства в организациях на территории поселения;</w:t>
            </w:r>
            <w:bookmarkEnd w:id="9"/>
            <w:bookmarkEnd w:id="10"/>
            <w:bookmarkEnd w:id="11"/>
            <w:bookmarkEnd w:id="12"/>
          </w:p>
          <w:p w:rsidR="004F26AF" w:rsidRPr="00C95E44" w:rsidRDefault="004F26AF" w:rsidP="004F26AF">
            <w:pPr>
              <w:spacing w:after="60" w:line="204" w:lineRule="auto"/>
              <w:jc w:val="both"/>
              <w:outlineLvl w:val="0"/>
              <w:rPr>
                <w:rFonts w:ascii="Times New Roman" w:hAnsi="Times New Roman" w:cs="Times New Roman"/>
                <w:sz w:val="16"/>
                <w:szCs w:val="16"/>
              </w:rPr>
            </w:pPr>
            <w:bookmarkStart w:id="13" w:name="_Toc470257202"/>
            <w:bookmarkStart w:id="14" w:name="_Toc470257630"/>
            <w:bookmarkStart w:id="15" w:name="_Toc470525555"/>
            <w:bookmarkStart w:id="16" w:name="_Toc470525723"/>
            <w:r w:rsidRPr="00C95E44">
              <w:rPr>
                <w:rFonts w:ascii="Times New Roman" w:hAnsi="Times New Roman" w:cs="Times New Roman"/>
                <w:sz w:val="16"/>
                <w:szCs w:val="16"/>
              </w:rPr>
              <w:t>осуществление комплекса мер по легализации заработной платы и занятости.</w:t>
            </w:r>
            <w:bookmarkEnd w:id="13"/>
            <w:bookmarkEnd w:id="14"/>
            <w:bookmarkEnd w:id="15"/>
            <w:bookmarkEnd w:id="16"/>
          </w:p>
        </w:tc>
        <w:tc>
          <w:tcPr>
            <w:tcW w:w="1383"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tabs>
                <w:tab w:val="num" w:pos="434"/>
              </w:tabs>
              <w:spacing w:after="60" w:line="204" w:lineRule="auto"/>
              <w:jc w:val="both"/>
              <w:outlineLvl w:val="0"/>
              <w:rPr>
                <w:rFonts w:ascii="Times New Roman" w:hAnsi="Times New Roman" w:cs="Times New Roman"/>
                <w:sz w:val="16"/>
                <w:szCs w:val="16"/>
              </w:rPr>
            </w:pPr>
            <w:bookmarkStart w:id="17" w:name="_Toc470257203"/>
            <w:bookmarkStart w:id="18" w:name="_Toc470257631"/>
            <w:bookmarkStart w:id="19" w:name="_Toc470525556"/>
            <w:bookmarkStart w:id="20" w:name="_Toc470525724"/>
            <w:r w:rsidRPr="00C95E44">
              <w:rPr>
                <w:rFonts w:ascii="Times New Roman" w:hAnsi="Times New Roman" w:cs="Times New Roman"/>
                <w:sz w:val="16"/>
                <w:szCs w:val="16"/>
              </w:rPr>
              <w:t>Улучшение качества</w:t>
            </w:r>
          </w:p>
          <w:p w:rsidR="004F26AF" w:rsidRPr="00C95E44" w:rsidRDefault="004F26AF" w:rsidP="004F26AF">
            <w:pPr>
              <w:tabs>
                <w:tab w:val="num" w:pos="434"/>
              </w:tabs>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 xml:space="preserve"> жизни населения</w:t>
            </w:r>
            <w:bookmarkEnd w:id="17"/>
            <w:bookmarkEnd w:id="18"/>
            <w:bookmarkEnd w:id="19"/>
            <w:bookmarkEnd w:id="20"/>
          </w:p>
          <w:p w:rsidR="004F26AF" w:rsidRPr="00C95E44" w:rsidRDefault="004F26AF" w:rsidP="004F26AF">
            <w:pPr>
              <w:tabs>
                <w:tab w:val="num" w:pos="434"/>
              </w:tabs>
              <w:spacing w:after="60" w:line="204" w:lineRule="auto"/>
              <w:jc w:val="both"/>
              <w:outlineLvl w:val="0"/>
              <w:rPr>
                <w:rFonts w:ascii="Times New Roman" w:hAnsi="Times New Roman" w:cs="Times New Roman"/>
                <w:sz w:val="16"/>
                <w:szCs w:val="16"/>
              </w:rPr>
            </w:pPr>
            <w:bookmarkStart w:id="21" w:name="_Toc470257204"/>
            <w:bookmarkStart w:id="22" w:name="_Toc470257632"/>
            <w:bookmarkStart w:id="23" w:name="_Toc470525557"/>
            <w:bookmarkStart w:id="24" w:name="_Toc470525725"/>
            <w:r w:rsidRPr="00C95E44">
              <w:rPr>
                <w:rFonts w:ascii="Times New Roman" w:hAnsi="Times New Roman" w:cs="Times New Roman"/>
                <w:sz w:val="16"/>
                <w:szCs w:val="16"/>
              </w:rPr>
              <w:t xml:space="preserve">недопущение </w:t>
            </w:r>
          </w:p>
          <w:p w:rsidR="004F26AF" w:rsidRPr="00C95E44" w:rsidRDefault="004F26AF" w:rsidP="004F26AF">
            <w:pPr>
              <w:tabs>
                <w:tab w:val="num" w:pos="434"/>
              </w:tabs>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задолженности по</w:t>
            </w:r>
          </w:p>
          <w:p w:rsidR="004F26AF" w:rsidRPr="00C95E44" w:rsidRDefault="004F26AF" w:rsidP="004F26AF">
            <w:pPr>
              <w:tabs>
                <w:tab w:val="num" w:pos="434"/>
              </w:tabs>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 xml:space="preserve"> заработной плате</w:t>
            </w:r>
            <w:bookmarkEnd w:id="21"/>
            <w:bookmarkEnd w:id="22"/>
            <w:bookmarkEnd w:id="23"/>
            <w:bookmarkEnd w:id="24"/>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Cs/>
                <w:iCs/>
                <w:sz w:val="16"/>
                <w:szCs w:val="16"/>
              </w:rPr>
            </w:pPr>
            <w:r w:rsidRPr="00C95E44">
              <w:rPr>
                <w:rFonts w:ascii="Times New Roman" w:hAnsi="Times New Roman" w:cs="Times New Roman"/>
                <w:b/>
                <w:bCs/>
                <w:iCs/>
                <w:sz w:val="16"/>
                <w:szCs w:val="16"/>
              </w:rPr>
              <w:t>Занятость населения</w:t>
            </w:r>
          </w:p>
        </w:tc>
      </w:tr>
      <w:tr w:rsidR="004F26AF" w:rsidRPr="00C95E44" w:rsidTr="004F26AF">
        <w:trPr>
          <w:cantSplit/>
        </w:trPr>
        <w:tc>
          <w:tcPr>
            <w:tcW w:w="1415"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25" w:name="_Toc470257205"/>
            <w:bookmarkStart w:id="26" w:name="_Toc470257633"/>
            <w:bookmarkStart w:id="27" w:name="_Toc470525558"/>
            <w:bookmarkStart w:id="28" w:name="_Toc470525726"/>
            <w:r w:rsidRPr="00C95E44">
              <w:rPr>
                <w:rFonts w:ascii="Times New Roman" w:hAnsi="Times New Roman" w:cs="Times New Roman"/>
                <w:sz w:val="16"/>
                <w:szCs w:val="16"/>
              </w:rPr>
              <w:lastRenderedPageBreak/>
              <w:t>Нехватка высококвалифицированных рабочих кадров;</w:t>
            </w:r>
            <w:bookmarkEnd w:id="25"/>
            <w:bookmarkEnd w:id="26"/>
            <w:bookmarkEnd w:id="27"/>
            <w:bookmarkEnd w:id="28"/>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структурное несоответствие спроса и предложения рабочей силы.</w:t>
            </w:r>
          </w:p>
        </w:tc>
        <w:tc>
          <w:tcPr>
            <w:tcW w:w="1070" w:type="pct"/>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tabs>
                <w:tab w:val="num" w:pos="444"/>
              </w:tabs>
              <w:spacing w:after="60" w:line="204" w:lineRule="auto"/>
              <w:jc w:val="both"/>
              <w:outlineLvl w:val="0"/>
              <w:rPr>
                <w:rFonts w:ascii="Times New Roman" w:hAnsi="Times New Roman" w:cs="Times New Roman"/>
                <w:sz w:val="16"/>
                <w:szCs w:val="16"/>
              </w:rPr>
            </w:pPr>
            <w:bookmarkStart w:id="29" w:name="_Toc470257206"/>
            <w:bookmarkStart w:id="30" w:name="_Toc470257634"/>
            <w:bookmarkStart w:id="31" w:name="_Toc470525559"/>
            <w:bookmarkStart w:id="32" w:name="_Toc470525727"/>
            <w:r w:rsidRPr="00C95E44">
              <w:rPr>
                <w:rFonts w:ascii="Times New Roman" w:hAnsi="Times New Roman" w:cs="Times New Roman"/>
                <w:sz w:val="16"/>
                <w:szCs w:val="16"/>
              </w:rPr>
              <w:t>Повышение занятости населения в секторах экономики, обеспечивающих высокий уровень заработной платы;</w:t>
            </w:r>
            <w:bookmarkEnd w:id="29"/>
            <w:bookmarkEnd w:id="30"/>
            <w:bookmarkEnd w:id="31"/>
            <w:bookmarkEnd w:id="32"/>
          </w:p>
          <w:p w:rsidR="004F26AF" w:rsidRPr="00C95E44" w:rsidRDefault="004F26AF" w:rsidP="004F26AF">
            <w:pPr>
              <w:tabs>
                <w:tab w:val="num" w:pos="444"/>
              </w:tabs>
              <w:spacing w:after="60" w:line="204" w:lineRule="auto"/>
              <w:jc w:val="both"/>
              <w:outlineLvl w:val="0"/>
              <w:rPr>
                <w:rFonts w:ascii="Times New Roman" w:hAnsi="Times New Roman" w:cs="Times New Roman"/>
                <w:sz w:val="16"/>
                <w:szCs w:val="16"/>
              </w:rPr>
            </w:pPr>
            <w:bookmarkStart w:id="33" w:name="_Toc470257207"/>
            <w:bookmarkStart w:id="34" w:name="_Toc470257635"/>
            <w:bookmarkStart w:id="35" w:name="_Toc470525560"/>
            <w:bookmarkStart w:id="36" w:name="_Toc470525728"/>
            <w:r w:rsidRPr="00C95E44">
              <w:rPr>
                <w:rFonts w:ascii="Times New Roman" w:hAnsi="Times New Roman" w:cs="Times New Roman"/>
                <w:sz w:val="16"/>
                <w:szCs w:val="16"/>
              </w:rPr>
              <w:t xml:space="preserve">развитие  трудового потенциала </w:t>
            </w:r>
            <w:bookmarkEnd w:id="33"/>
            <w:bookmarkEnd w:id="34"/>
            <w:bookmarkEnd w:id="35"/>
            <w:bookmarkEnd w:id="36"/>
            <w:r w:rsidRPr="00C95E44">
              <w:rPr>
                <w:rFonts w:ascii="Times New Roman" w:hAnsi="Times New Roman" w:cs="Times New Roman"/>
                <w:sz w:val="16"/>
                <w:szCs w:val="16"/>
              </w:rPr>
              <w:t>муниципального образования «Хохорск»</w:t>
            </w:r>
          </w:p>
          <w:p w:rsidR="004F26AF" w:rsidRPr="00C95E44" w:rsidRDefault="004F26AF" w:rsidP="004F26AF">
            <w:pPr>
              <w:spacing w:after="60" w:line="204" w:lineRule="auto"/>
              <w:rPr>
                <w:rFonts w:ascii="Times New Roman" w:hAnsi="Times New Roman" w:cs="Times New Roman"/>
                <w:sz w:val="16"/>
                <w:szCs w:val="16"/>
              </w:rPr>
            </w:pPr>
          </w:p>
        </w:tc>
        <w:tc>
          <w:tcPr>
            <w:tcW w:w="1132" w:type="pct"/>
            <w:gridSpan w:val="2"/>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37" w:name="_Toc470257208"/>
            <w:bookmarkStart w:id="38" w:name="_Toc470257636"/>
            <w:bookmarkStart w:id="39" w:name="_Toc470525561"/>
            <w:bookmarkStart w:id="40" w:name="_Toc470525729"/>
            <w:r w:rsidRPr="00C95E44">
              <w:rPr>
                <w:rFonts w:ascii="Times New Roman" w:hAnsi="Times New Roman" w:cs="Times New Roman"/>
                <w:sz w:val="16"/>
                <w:szCs w:val="16"/>
              </w:rPr>
              <w:t>Развитие малого и среднего предпринимательства для обеспечения занятости трудовых ресурсов;</w:t>
            </w:r>
            <w:bookmarkEnd w:id="37"/>
            <w:bookmarkEnd w:id="38"/>
            <w:bookmarkEnd w:id="39"/>
            <w:bookmarkEnd w:id="40"/>
          </w:p>
          <w:p w:rsidR="004F26AF" w:rsidRPr="00C95E44" w:rsidRDefault="004F26AF" w:rsidP="004F26AF">
            <w:pPr>
              <w:spacing w:after="60" w:line="204" w:lineRule="auto"/>
              <w:jc w:val="both"/>
              <w:outlineLvl w:val="0"/>
              <w:rPr>
                <w:rFonts w:ascii="Times New Roman" w:hAnsi="Times New Roman" w:cs="Times New Roman"/>
                <w:sz w:val="16"/>
                <w:szCs w:val="16"/>
              </w:rPr>
            </w:pPr>
            <w:bookmarkStart w:id="41" w:name="_Toc470257209"/>
            <w:bookmarkStart w:id="42" w:name="_Toc470257637"/>
            <w:bookmarkStart w:id="43" w:name="_Toc470525562"/>
            <w:bookmarkStart w:id="44" w:name="_Toc470525730"/>
            <w:r w:rsidRPr="00C95E44">
              <w:rPr>
                <w:rFonts w:ascii="Times New Roman" w:hAnsi="Times New Roman" w:cs="Times New Roman"/>
                <w:sz w:val="16"/>
                <w:szCs w:val="16"/>
              </w:rPr>
              <w:t>повышение качества и квалификации рабочей силы;</w:t>
            </w:r>
            <w:bookmarkEnd w:id="41"/>
            <w:bookmarkEnd w:id="42"/>
            <w:bookmarkEnd w:id="43"/>
            <w:bookmarkEnd w:id="44"/>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повышение территориальной  и профессиональной мобильности рабочей силы.</w:t>
            </w:r>
          </w:p>
        </w:tc>
        <w:tc>
          <w:tcPr>
            <w:tcW w:w="1383"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45" w:name="_Toc470257210"/>
            <w:bookmarkStart w:id="46" w:name="_Toc470257638"/>
            <w:bookmarkStart w:id="47" w:name="_Toc470525563"/>
            <w:bookmarkStart w:id="48" w:name="_Toc470525731"/>
            <w:r w:rsidRPr="00C95E44">
              <w:rPr>
                <w:rFonts w:ascii="Times New Roman" w:hAnsi="Times New Roman" w:cs="Times New Roman"/>
                <w:sz w:val="16"/>
                <w:szCs w:val="16"/>
              </w:rPr>
              <w:t xml:space="preserve">Устойчивое снижение </w:t>
            </w:r>
          </w:p>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 xml:space="preserve">уровня общей </w:t>
            </w:r>
          </w:p>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безработицы;</w:t>
            </w:r>
            <w:bookmarkEnd w:id="45"/>
            <w:bookmarkEnd w:id="46"/>
            <w:bookmarkEnd w:id="47"/>
            <w:bookmarkEnd w:id="48"/>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увеличение доли</w:t>
            </w:r>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работающих с высшим</w:t>
            </w:r>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и средним образованием</w:t>
            </w:r>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в общей численности</w:t>
            </w:r>
          </w:p>
          <w:p w:rsidR="004F26AF" w:rsidRPr="00C95E44" w:rsidRDefault="004F26AF" w:rsidP="004F26AF">
            <w:pPr>
              <w:spacing w:after="60" w:line="204"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занятых.</w:t>
            </w: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04" w:lineRule="auto"/>
              <w:jc w:val="center"/>
              <w:rPr>
                <w:rFonts w:ascii="Times New Roman" w:hAnsi="Times New Roman" w:cs="Times New Roman"/>
                <w:b/>
                <w:sz w:val="16"/>
                <w:szCs w:val="16"/>
              </w:rPr>
            </w:pPr>
            <w:r w:rsidRPr="00C95E44">
              <w:rPr>
                <w:rFonts w:ascii="Times New Roman" w:hAnsi="Times New Roman" w:cs="Times New Roman"/>
                <w:b/>
                <w:sz w:val="16"/>
                <w:szCs w:val="16"/>
              </w:rPr>
              <w:t xml:space="preserve">ПОВЫШЕНИЕ УРОВНЯ ЗДОРОВЬЯ И БЕЗОПАСНОСТИ </w:t>
            </w:r>
          </w:p>
          <w:p w:rsidR="004F26AF" w:rsidRPr="00C95E44" w:rsidRDefault="004F26AF" w:rsidP="004F26AF">
            <w:pPr>
              <w:spacing w:before="60" w:after="60" w:line="204" w:lineRule="auto"/>
              <w:jc w:val="center"/>
              <w:rPr>
                <w:rFonts w:ascii="Times New Roman" w:hAnsi="Times New Roman" w:cs="Times New Roman"/>
                <w:b/>
                <w:sz w:val="16"/>
                <w:szCs w:val="16"/>
              </w:rPr>
            </w:pPr>
            <w:r w:rsidRPr="00C95E44">
              <w:rPr>
                <w:rFonts w:ascii="Times New Roman" w:hAnsi="Times New Roman" w:cs="Times New Roman"/>
                <w:b/>
                <w:sz w:val="16"/>
                <w:szCs w:val="16"/>
              </w:rPr>
              <w:t>УСЛОВИЙ ЖИЗНИ</w:t>
            </w: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Cs/>
                <w:iCs/>
                <w:sz w:val="16"/>
                <w:szCs w:val="16"/>
              </w:rPr>
            </w:pPr>
            <w:r w:rsidRPr="00C95E44">
              <w:rPr>
                <w:rFonts w:ascii="Times New Roman" w:hAnsi="Times New Roman" w:cs="Times New Roman"/>
                <w:b/>
                <w:bCs/>
                <w:iCs/>
                <w:sz w:val="16"/>
                <w:szCs w:val="16"/>
              </w:rPr>
              <w:t>Здравоохранение</w:t>
            </w:r>
          </w:p>
        </w:tc>
      </w:tr>
      <w:tr w:rsidR="004F26AF" w:rsidRPr="00C95E44" w:rsidTr="004F26AF">
        <w:trPr>
          <w:cantSplit/>
        </w:trPr>
        <w:tc>
          <w:tcPr>
            <w:tcW w:w="1415" w:type="pct"/>
            <w:tcBorders>
              <w:top w:val="single" w:sz="4" w:space="0" w:color="000000"/>
              <w:left w:val="single" w:sz="4" w:space="0" w:color="000000"/>
              <w:bottom w:val="single" w:sz="4" w:space="0" w:color="000000"/>
              <w:right w:val="single" w:sz="4" w:space="0" w:color="auto"/>
            </w:tcBorders>
            <w:hideMark/>
          </w:tcPr>
          <w:p w:rsidR="004F26AF" w:rsidRPr="00C95E44" w:rsidRDefault="004F26AF" w:rsidP="004F26AF">
            <w:pPr>
              <w:spacing w:before="60" w:after="60" w:line="216"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Недостаточное качество предоставляемых медицинских услуг</w:t>
            </w:r>
          </w:p>
        </w:tc>
        <w:tc>
          <w:tcPr>
            <w:tcW w:w="1172" w:type="pct"/>
            <w:gridSpan w:val="2"/>
            <w:tcBorders>
              <w:top w:val="single" w:sz="4" w:space="0" w:color="000000"/>
              <w:left w:val="single" w:sz="4" w:space="0" w:color="auto"/>
              <w:bottom w:val="single" w:sz="4" w:space="0" w:color="000000"/>
              <w:right w:val="single" w:sz="4" w:space="0" w:color="auto"/>
            </w:tcBorders>
            <w:hideMark/>
          </w:tcPr>
          <w:p w:rsidR="004F26AF" w:rsidRPr="00C95E44" w:rsidRDefault="004F26AF" w:rsidP="004F26AF">
            <w:pPr>
              <w:spacing w:after="120"/>
              <w:jc w:val="both"/>
              <w:rPr>
                <w:rFonts w:ascii="Times New Roman" w:hAnsi="Times New Roman" w:cs="Times New Roman"/>
                <w:sz w:val="16"/>
                <w:szCs w:val="16"/>
              </w:rPr>
            </w:pPr>
            <w:r w:rsidRPr="00C95E44">
              <w:rPr>
                <w:rFonts w:ascii="Times New Roman" w:hAnsi="Times New Roman" w:cs="Times New Roman"/>
                <w:sz w:val="16"/>
                <w:szCs w:val="16"/>
              </w:rPr>
              <w:t>Высокая степень  удовлетворенности оказываемыми услугами;</w:t>
            </w:r>
          </w:p>
          <w:p w:rsidR="004F26AF" w:rsidRPr="00C95E44" w:rsidRDefault="004F26AF" w:rsidP="004F26AF">
            <w:pPr>
              <w:spacing w:after="120"/>
              <w:jc w:val="both"/>
              <w:rPr>
                <w:rFonts w:ascii="Times New Roman" w:hAnsi="Times New Roman" w:cs="Times New Roman"/>
                <w:sz w:val="16"/>
                <w:szCs w:val="16"/>
              </w:rPr>
            </w:pPr>
            <w:r w:rsidRPr="00C95E44">
              <w:rPr>
                <w:rFonts w:ascii="Times New Roman" w:hAnsi="Times New Roman" w:cs="Times New Roman"/>
                <w:sz w:val="16"/>
                <w:szCs w:val="16"/>
              </w:rPr>
              <w:t xml:space="preserve">Повышение доступности и качества оказываемой медицинской помощи.                           </w:t>
            </w:r>
          </w:p>
        </w:tc>
        <w:tc>
          <w:tcPr>
            <w:tcW w:w="1029" w:type="pct"/>
            <w:tcBorders>
              <w:top w:val="single" w:sz="4" w:space="0" w:color="000000"/>
              <w:left w:val="single" w:sz="4" w:space="0" w:color="auto"/>
              <w:bottom w:val="single" w:sz="4" w:space="0" w:color="000000"/>
              <w:right w:val="single" w:sz="4" w:space="0" w:color="auto"/>
            </w:tcBorders>
          </w:tcPr>
          <w:p w:rsidR="004F26AF" w:rsidRPr="00C95E44" w:rsidRDefault="004F26AF" w:rsidP="004F26AF">
            <w:pPr>
              <w:spacing w:after="60" w:line="192" w:lineRule="auto"/>
              <w:outlineLvl w:val="0"/>
              <w:rPr>
                <w:rFonts w:ascii="Times New Roman" w:hAnsi="Times New Roman" w:cs="Times New Roman"/>
                <w:sz w:val="16"/>
                <w:szCs w:val="16"/>
              </w:rPr>
            </w:pPr>
            <w:bookmarkStart w:id="49" w:name="_Toc470257211"/>
            <w:bookmarkStart w:id="50" w:name="_Toc470257639"/>
            <w:bookmarkStart w:id="51" w:name="_Toc470525564"/>
            <w:bookmarkStart w:id="52" w:name="_Toc470525732"/>
            <w:r w:rsidRPr="00C95E44">
              <w:rPr>
                <w:rFonts w:ascii="Times New Roman" w:hAnsi="Times New Roman" w:cs="Times New Roman"/>
                <w:sz w:val="16"/>
                <w:szCs w:val="16"/>
              </w:rPr>
              <w:t>Расширение работы профилактической работы с населением по предотвращению заболеваний и их последствий</w:t>
            </w:r>
            <w:bookmarkEnd w:id="49"/>
            <w:bookmarkEnd w:id="50"/>
            <w:bookmarkEnd w:id="51"/>
            <w:bookmarkEnd w:id="52"/>
          </w:p>
          <w:p w:rsidR="004F26AF" w:rsidRPr="00C95E44" w:rsidRDefault="004F26AF" w:rsidP="004F26AF">
            <w:pPr>
              <w:spacing w:after="60" w:line="192" w:lineRule="auto"/>
              <w:outlineLvl w:val="0"/>
              <w:rPr>
                <w:rFonts w:ascii="Times New Roman" w:hAnsi="Times New Roman" w:cs="Times New Roman"/>
                <w:sz w:val="16"/>
                <w:szCs w:val="16"/>
              </w:rPr>
            </w:pPr>
            <w:bookmarkStart w:id="53" w:name="_Toc470257212"/>
            <w:bookmarkStart w:id="54" w:name="_Toc470257640"/>
            <w:bookmarkStart w:id="55" w:name="_Toc470525565"/>
            <w:bookmarkStart w:id="56" w:name="_Toc470525733"/>
            <w:r w:rsidRPr="00C95E44">
              <w:rPr>
                <w:rFonts w:ascii="Times New Roman" w:hAnsi="Times New Roman" w:cs="Times New Roman"/>
                <w:sz w:val="16"/>
                <w:szCs w:val="16"/>
              </w:rPr>
              <w:t>Проведение работ по улучшению материально-технической базы</w:t>
            </w:r>
            <w:bookmarkEnd w:id="53"/>
            <w:bookmarkEnd w:id="54"/>
            <w:bookmarkEnd w:id="55"/>
            <w:bookmarkEnd w:id="56"/>
          </w:p>
          <w:p w:rsidR="004F26AF" w:rsidRPr="00C95E44" w:rsidRDefault="004F26AF" w:rsidP="004F26AF">
            <w:pPr>
              <w:spacing w:after="60" w:line="204" w:lineRule="auto"/>
              <w:outlineLvl w:val="0"/>
              <w:rPr>
                <w:rFonts w:ascii="Times New Roman" w:hAnsi="Times New Roman" w:cs="Times New Roman"/>
                <w:sz w:val="16"/>
                <w:szCs w:val="16"/>
              </w:rPr>
            </w:pPr>
          </w:p>
        </w:tc>
        <w:tc>
          <w:tcPr>
            <w:tcW w:w="1383" w:type="pct"/>
            <w:tcBorders>
              <w:top w:val="single" w:sz="4" w:space="0" w:color="000000"/>
              <w:left w:val="single" w:sz="4" w:space="0" w:color="auto"/>
              <w:bottom w:val="single" w:sz="4" w:space="0" w:color="000000"/>
              <w:right w:val="single" w:sz="4" w:space="0" w:color="000000"/>
            </w:tcBorders>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57" w:name="_Toc470257213"/>
            <w:bookmarkStart w:id="58" w:name="_Toc470257641"/>
            <w:bookmarkStart w:id="59" w:name="_Toc470525566"/>
            <w:bookmarkStart w:id="60" w:name="_Toc470525734"/>
            <w:r w:rsidRPr="00C95E44">
              <w:rPr>
                <w:rFonts w:ascii="Times New Roman" w:hAnsi="Times New Roman" w:cs="Times New Roman"/>
                <w:sz w:val="16"/>
                <w:szCs w:val="16"/>
              </w:rPr>
              <w:t xml:space="preserve">Повышение удовлетворенности </w:t>
            </w:r>
          </w:p>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населения оказанной медицинской</w:t>
            </w:r>
          </w:p>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помощью</w:t>
            </w:r>
            <w:bookmarkEnd w:id="57"/>
            <w:bookmarkEnd w:id="58"/>
            <w:bookmarkEnd w:id="59"/>
            <w:bookmarkEnd w:id="60"/>
          </w:p>
          <w:p w:rsidR="004F26AF" w:rsidRPr="00C95E44" w:rsidRDefault="004F26AF" w:rsidP="004F26AF">
            <w:pPr>
              <w:spacing w:after="60" w:line="204" w:lineRule="auto"/>
              <w:jc w:val="both"/>
              <w:outlineLvl w:val="0"/>
              <w:rPr>
                <w:rFonts w:ascii="Times New Roman" w:hAnsi="Times New Roman" w:cs="Times New Roman"/>
                <w:sz w:val="16"/>
                <w:szCs w:val="16"/>
              </w:rPr>
            </w:pPr>
            <w:bookmarkStart w:id="61" w:name="_Toc470257214"/>
            <w:bookmarkStart w:id="62" w:name="_Toc470257642"/>
            <w:bookmarkStart w:id="63" w:name="_Toc470525567"/>
            <w:bookmarkStart w:id="64" w:name="_Toc470525735"/>
            <w:r w:rsidRPr="00C95E44">
              <w:rPr>
                <w:rFonts w:ascii="Times New Roman" w:hAnsi="Times New Roman" w:cs="Times New Roman"/>
                <w:sz w:val="16"/>
                <w:szCs w:val="16"/>
              </w:rPr>
              <w:t>Строительство здания</w:t>
            </w:r>
          </w:p>
          <w:bookmarkEnd w:id="61"/>
          <w:bookmarkEnd w:id="62"/>
          <w:bookmarkEnd w:id="63"/>
          <w:bookmarkEnd w:id="64"/>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Врачебной амбулатории</w:t>
            </w:r>
          </w:p>
          <w:p w:rsidR="004F26AF" w:rsidRPr="00C95E44" w:rsidRDefault="004F26AF" w:rsidP="004F26AF">
            <w:pPr>
              <w:spacing w:after="60" w:line="204" w:lineRule="auto"/>
              <w:jc w:val="both"/>
              <w:outlineLvl w:val="0"/>
              <w:rPr>
                <w:rFonts w:ascii="Times New Roman" w:hAnsi="Times New Roman" w:cs="Times New Roman"/>
                <w:sz w:val="16"/>
                <w:szCs w:val="16"/>
              </w:rPr>
            </w:pP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center"/>
              <w:outlineLvl w:val="0"/>
              <w:rPr>
                <w:rFonts w:ascii="Times New Roman" w:hAnsi="Times New Roman" w:cs="Times New Roman"/>
                <w:sz w:val="16"/>
                <w:szCs w:val="16"/>
              </w:rPr>
            </w:pPr>
            <w:bookmarkStart w:id="65" w:name="_Toc470257215"/>
            <w:bookmarkStart w:id="66" w:name="_Toc470257643"/>
            <w:bookmarkStart w:id="67" w:name="_Toc470525568"/>
            <w:bookmarkStart w:id="68" w:name="_Toc470525736"/>
            <w:r w:rsidRPr="00C95E44">
              <w:rPr>
                <w:rFonts w:ascii="Times New Roman" w:hAnsi="Times New Roman" w:cs="Times New Roman"/>
                <w:b/>
                <w:sz w:val="16"/>
                <w:szCs w:val="16"/>
              </w:rPr>
              <w:t>Жилищно-коммунальное хозяйство</w:t>
            </w:r>
            <w:bookmarkEnd w:id="65"/>
            <w:bookmarkEnd w:id="66"/>
            <w:bookmarkEnd w:id="67"/>
            <w:bookmarkEnd w:id="68"/>
          </w:p>
        </w:tc>
      </w:tr>
      <w:tr w:rsidR="004F26AF" w:rsidRPr="00C95E44" w:rsidTr="004F26AF">
        <w:trPr>
          <w:cantSplit/>
          <w:trHeight w:val="1393"/>
        </w:trPr>
        <w:tc>
          <w:tcPr>
            <w:tcW w:w="1415"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69" w:name="_Toc470257216"/>
            <w:bookmarkStart w:id="70" w:name="_Toc470257644"/>
            <w:bookmarkStart w:id="71" w:name="_Toc470525569"/>
            <w:bookmarkStart w:id="72" w:name="_Toc470525737"/>
            <w:r w:rsidRPr="00C95E44">
              <w:rPr>
                <w:rFonts w:ascii="Times New Roman" w:hAnsi="Times New Roman" w:cs="Times New Roman"/>
                <w:sz w:val="16"/>
                <w:szCs w:val="16"/>
              </w:rPr>
              <w:lastRenderedPageBreak/>
              <w:t>Высокий уровень износа скважин;</w:t>
            </w:r>
            <w:bookmarkEnd w:id="69"/>
            <w:bookmarkEnd w:id="70"/>
            <w:bookmarkEnd w:id="71"/>
            <w:bookmarkEnd w:id="72"/>
            <w:r w:rsidRPr="00C95E44">
              <w:rPr>
                <w:rFonts w:ascii="Times New Roman" w:hAnsi="Times New Roman" w:cs="Times New Roman"/>
                <w:sz w:val="16"/>
                <w:szCs w:val="16"/>
              </w:rPr>
              <w:t xml:space="preserve"> несоответствие САНПИН  воды в источниках водоснабжения,</w:t>
            </w:r>
          </w:p>
          <w:p w:rsidR="004F26AF" w:rsidRPr="00C95E44" w:rsidRDefault="004F26AF" w:rsidP="004F26AF">
            <w:pPr>
              <w:spacing w:after="60" w:line="204" w:lineRule="auto"/>
              <w:outlineLvl w:val="0"/>
              <w:rPr>
                <w:rFonts w:ascii="Times New Roman" w:hAnsi="Times New Roman" w:cs="Times New Roman"/>
                <w:b/>
                <w:sz w:val="16"/>
                <w:szCs w:val="16"/>
              </w:rPr>
            </w:pPr>
            <w:bookmarkStart w:id="73" w:name="_Toc470257217"/>
            <w:bookmarkStart w:id="74" w:name="_Toc470257645"/>
            <w:bookmarkStart w:id="75" w:name="_Toc470525570"/>
            <w:bookmarkStart w:id="76" w:name="_Toc470525738"/>
            <w:r w:rsidRPr="00C95E44">
              <w:rPr>
                <w:rFonts w:ascii="Times New Roman" w:hAnsi="Times New Roman" w:cs="Times New Roman"/>
                <w:sz w:val="16"/>
                <w:szCs w:val="16"/>
              </w:rPr>
              <w:t>недостаточный объем инвестиций</w:t>
            </w:r>
            <w:bookmarkEnd w:id="73"/>
            <w:bookmarkEnd w:id="74"/>
            <w:bookmarkEnd w:id="75"/>
            <w:bookmarkEnd w:id="76"/>
            <w:r w:rsidRPr="00C95E44">
              <w:rPr>
                <w:rFonts w:ascii="Times New Roman" w:hAnsi="Times New Roman" w:cs="Times New Roman"/>
                <w:sz w:val="16"/>
                <w:szCs w:val="16"/>
              </w:rPr>
              <w:t>.</w:t>
            </w:r>
          </w:p>
        </w:tc>
        <w:tc>
          <w:tcPr>
            <w:tcW w:w="1070"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ind w:left="70"/>
              <w:outlineLvl w:val="0"/>
              <w:rPr>
                <w:rFonts w:ascii="Times New Roman" w:hAnsi="Times New Roman" w:cs="Times New Roman"/>
                <w:b/>
                <w:sz w:val="16"/>
                <w:szCs w:val="16"/>
              </w:rPr>
            </w:pPr>
            <w:bookmarkStart w:id="77" w:name="_Toc470257218"/>
            <w:bookmarkStart w:id="78" w:name="_Toc470257646"/>
            <w:bookmarkStart w:id="79" w:name="_Toc470525571"/>
            <w:bookmarkStart w:id="80" w:name="_Toc470525739"/>
            <w:r w:rsidRPr="00C95E44">
              <w:rPr>
                <w:rFonts w:ascii="Times New Roman" w:hAnsi="Times New Roman" w:cs="Times New Roman"/>
                <w:sz w:val="16"/>
                <w:szCs w:val="16"/>
              </w:rPr>
              <w:t>Привлечение средств из бюджетов различных уровней на укрепление жилищно-коммунальной сферы, благоустройство поселения</w:t>
            </w:r>
            <w:bookmarkEnd w:id="77"/>
            <w:bookmarkEnd w:id="78"/>
            <w:bookmarkEnd w:id="79"/>
            <w:bookmarkEnd w:id="80"/>
          </w:p>
        </w:tc>
        <w:tc>
          <w:tcPr>
            <w:tcW w:w="1132" w:type="pct"/>
            <w:gridSpan w:val="2"/>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81" w:name="_Toc470257219"/>
            <w:bookmarkStart w:id="82" w:name="_Toc470257647"/>
            <w:bookmarkStart w:id="83" w:name="_Toc470525572"/>
            <w:bookmarkStart w:id="84" w:name="_Toc470525740"/>
            <w:r w:rsidRPr="00C95E44">
              <w:rPr>
                <w:rFonts w:ascii="Times New Roman" w:hAnsi="Times New Roman" w:cs="Times New Roman"/>
                <w:sz w:val="16"/>
                <w:szCs w:val="16"/>
              </w:rPr>
              <w:t>Введение в действие системы  жилищно-коммунальным хозяйством поселения;</w:t>
            </w:r>
            <w:bookmarkEnd w:id="81"/>
            <w:bookmarkEnd w:id="82"/>
            <w:bookmarkEnd w:id="83"/>
            <w:bookmarkEnd w:id="84"/>
          </w:p>
          <w:p w:rsidR="004F26AF" w:rsidRPr="00C95E44" w:rsidRDefault="004F26AF" w:rsidP="004F26AF">
            <w:pPr>
              <w:tabs>
                <w:tab w:val="num" w:pos="1060"/>
              </w:tabs>
              <w:spacing w:after="60" w:line="204" w:lineRule="auto"/>
              <w:rPr>
                <w:rFonts w:ascii="Times New Roman" w:hAnsi="Times New Roman" w:cs="Times New Roman"/>
                <w:sz w:val="16"/>
                <w:szCs w:val="16"/>
              </w:rPr>
            </w:pPr>
            <w:r w:rsidRPr="00C95E44">
              <w:rPr>
                <w:rFonts w:ascii="Times New Roman" w:hAnsi="Times New Roman" w:cs="Times New Roman"/>
                <w:sz w:val="16"/>
                <w:szCs w:val="16"/>
              </w:rPr>
              <w:t>устойчивую и надежную работу объектов и систем технической инфраструктуры</w:t>
            </w:r>
          </w:p>
        </w:tc>
        <w:tc>
          <w:tcPr>
            <w:tcW w:w="1383"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both"/>
              <w:outlineLvl w:val="0"/>
              <w:rPr>
                <w:rFonts w:ascii="Times New Roman" w:hAnsi="Times New Roman" w:cs="Times New Roman"/>
                <w:sz w:val="16"/>
                <w:szCs w:val="16"/>
              </w:rPr>
            </w:pPr>
            <w:bookmarkStart w:id="85" w:name="_Toc470257220"/>
            <w:bookmarkStart w:id="86" w:name="_Toc470257648"/>
            <w:bookmarkStart w:id="87" w:name="_Toc470525573"/>
            <w:bookmarkStart w:id="88" w:name="_Toc470525741"/>
            <w:r w:rsidRPr="00C95E44">
              <w:rPr>
                <w:rFonts w:ascii="Times New Roman" w:hAnsi="Times New Roman" w:cs="Times New Roman"/>
                <w:sz w:val="16"/>
                <w:szCs w:val="16"/>
              </w:rPr>
              <w:t xml:space="preserve">Увеличение качества </w:t>
            </w:r>
          </w:p>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оказываемых</w:t>
            </w:r>
          </w:p>
          <w:p w:rsidR="004F26AF" w:rsidRPr="00C95E44" w:rsidRDefault="004F26AF" w:rsidP="004F26AF">
            <w:pPr>
              <w:spacing w:after="60" w:line="204" w:lineRule="auto"/>
              <w:jc w:val="both"/>
              <w:outlineLvl w:val="0"/>
              <w:rPr>
                <w:rFonts w:ascii="Times New Roman" w:hAnsi="Times New Roman" w:cs="Times New Roman"/>
                <w:sz w:val="16"/>
                <w:szCs w:val="16"/>
              </w:rPr>
            </w:pPr>
            <w:r w:rsidRPr="00C95E44">
              <w:rPr>
                <w:rFonts w:ascii="Times New Roman" w:hAnsi="Times New Roman" w:cs="Times New Roman"/>
                <w:sz w:val="16"/>
                <w:szCs w:val="16"/>
              </w:rPr>
              <w:t>жилищно-коммунальных услуг</w:t>
            </w:r>
            <w:bookmarkEnd w:id="85"/>
            <w:bookmarkEnd w:id="86"/>
            <w:bookmarkEnd w:id="87"/>
            <w:bookmarkEnd w:id="88"/>
            <w:r w:rsidRPr="00C95E44">
              <w:rPr>
                <w:rFonts w:ascii="Times New Roman" w:hAnsi="Times New Roman" w:cs="Times New Roman"/>
                <w:sz w:val="16"/>
                <w:szCs w:val="16"/>
              </w:rPr>
              <w:t xml:space="preserve"> </w:t>
            </w: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center"/>
              <w:outlineLvl w:val="0"/>
              <w:rPr>
                <w:rFonts w:ascii="Times New Roman" w:hAnsi="Times New Roman" w:cs="Times New Roman"/>
                <w:b/>
                <w:sz w:val="16"/>
                <w:szCs w:val="16"/>
              </w:rPr>
            </w:pPr>
            <w:bookmarkStart w:id="89" w:name="_Toc470257221"/>
            <w:bookmarkStart w:id="90" w:name="_Toc470257649"/>
            <w:bookmarkStart w:id="91" w:name="_Toc470525574"/>
            <w:bookmarkStart w:id="92" w:name="_Toc470525742"/>
            <w:r w:rsidRPr="00C95E44">
              <w:rPr>
                <w:rFonts w:ascii="Times New Roman" w:hAnsi="Times New Roman" w:cs="Times New Roman"/>
                <w:b/>
                <w:sz w:val="16"/>
                <w:szCs w:val="16"/>
              </w:rPr>
              <w:t>Демографическая и миграционная политика</w:t>
            </w:r>
            <w:bookmarkEnd w:id="89"/>
            <w:bookmarkEnd w:id="90"/>
            <w:bookmarkEnd w:id="91"/>
            <w:bookmarkEnd w:id="92"/>
          </w:p>
        </w:tc>
      </w:tr>
      <w:tr w:rsidR="004F26AF" w:rsidRPr="00C95E44" w:rsidTr="004F26AF">
        <w:trPr>
          <w:cantSplit/>
        </w:trPr>
        <w:tc>
          <w:tcPr>
            <w:tcW w:w="1415" w:type="pct"/>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spacing w:after="60" w:line="204" w:lineRule="auto"/>
              <w:outlineLvl w:val="0"/>
              <w:rPr>
                <w:rFonts w:ascii="Times New Roman" w:hAnsi="Times New Roman" w:cs="Times New Roman"/>
                <w:sz w:val="16"/>
                <w:szCs w:val="16"/>
              </w:rPr>
            </w:pPr>
            <w:bookmarkStart w:id="93" w:name="_Toc470257222"/>
            <w:bookmarkStart w:id="94" w:name="_Toc470257650"/>
            <w:bookmarkStart w:id="95" w:name="_Toc470525575"/>
            <w:bookmarkStart w:id="96" w:name="_Toc470525743"/>
            <w:r w:rsidRPr="00C95E44">
              <w:rPr>
                <w:rFonts w:ascii="Times New Roman" w:hAnsi="Times New Roman" w:cs="Times New Roman"/>
                <w:sz w:val="16"/>
                <w:szCs w:val="16"/>
              </w:rPr>
              <w:t>Отрицательная динамика миграционного притока</w:t>
            </w:r>
            <w:bookmarkEnd w:id="93"/>
            <w:bookmarkEnd w:id="94"/>
            <w:bookmarkEnd w:id="95"/>
            <w:bookmarkEnd w:id="96"/>
          </w:p>
          <w:p w:rsidR="004F26AF" w:rsidRPr="00C95E44" w:rsidRDefault="004F26AF" w:rsidP="004F26AF">
            <w:pPr>
              <w:spacing w:before="240" w:after="60" w:line="204" w:lineRule="auto"/>
              <w:jc w:val="both"/>
              <w:outlineLvl w:val="4"/>
              <w:rPr>
                <w:rFonts w:ascii="Times New Roman" w:hAnsi="Times New Roman" w:cs="Times New Roman"/>
                <w:bCs/>
                <w:i/>
                <w:iCs/>
                <w:sz w:val="16"/>
                <w:szCs w:val="16"/>
              </w:rPr>
            </w:pPr>
          </w:p>
        </w:tc>
        <w:tc>
          <w:tcPr>
            <w:tcW w:w="1070"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97" w:name="_Toc470257223"/>
            <w:bookmarkStart w:id="98" w:name="_Toc470257651"/>
            <w:bookmarkStart w:id="99" w:name="_Toc470525576"/>
            <w:bookmarkStart w:id="100" w:name="_Toc470525744"/>
            <w:r w:rsidRPr="00C95E44">
              <w:rPr>
                <w:rFonts w:ascii="Times New Roman" w:hAnsi="Times New Roman" w:cs="Times New Roman"/>
                <w:sz w:val="16"/>
                <w:szCs w:val="16"/>
              </w:rPr>
              <w:t>Рост рождаемости и снижение уровня смертности;</w:t>
            </w:r>
            <w:bookmarkEnd w:id="97"/>
            <w:bookmarkEnd w:id="98"/>
            <w:bookmarkEnd w:id="99"/>
            <w:bookmarkEnd w:id="100"/>
          </w:p>
          <w:p w:rsidR="004F26AF" w:rsidRPr="00C95E44" w:rsidRDefault="004F26AF" w:rsidP="004F26AF">
            <w:pPr>
              <w:spacing w:after="60" w:line="204" w:lineRule="auto"/>
              <w:outlineLvl w:val="0"/>
              <w:rPr>
                <w:rFonts w:ascii="Times New Roman" w:hAnsi="Times New Roman" w:cs="Times New Roman"/>
                <w:sz w:val="16"/>
                <w:szCs w:val="16"/>
              </w:rPr>
            </w:pPr>
            <w:bookmarkStart w:id="101" w:name="_Toc470257224"/>
            <w:bookmarkStart w:id="102" w:name="_Toc470257652"/>
            <w:bookmarkStart w:id="103" w:name="_Toc470525577"/>
            <w:bookmarkStart w:id="104" w:name="_Toc470525745"/>
            <w:r w:rsidRPr="00C95E44">
              <w:rPr>
                <w:rFonts w:ascii="Times New Roman" w:hAnsi="Times New Roman" w:cs="Times New Roman"/>
                <w:sz w:val="16"/>
                <w:szCs w:val="16"/>
              </w:rPr>
              <w:t>положительный миграционный приток;</w:t>
            </w:r>
            <w:bookmarkEnd w:id="101"/>
            <w:bookmarkEnd w:id="102"/>
            <w:bookmarkEnd w:id="103"/>
            <w:bookmarkEnd w:id="104"/>
            <w:r w:rsidRPr="00C95E44">
              <w:rPr>
                <w:rFonts w:ascii="Times New Roman" w:hAnsi="Times New Roman" w:cs="Times New Roman"/>
                <w:sz w:val="16"/>
                <w:szCs w:val="16"/>
              </w:rPr>
              <w:t xml:space="preserve"> </w:t>
            </w:r>
            <w:r w:rsidRPr="00C95E44">
              <w:rPr>
                <w:rFonts w:ascii="Times New Roman" w:hAnsi="Times New Roman" w:cs="Times New Roman"/>
                <w:bCs/>
                <w:iCs/>
                <w:sz w:val="16"/>
                <w:szCs w:val="16"/>
              </w:rPr>
              <w:t xml:space="preserve">высокая доля населения в трудоспособном возрасте </w:t>
            </w:r>
          </w:p>
        </w:tc>
        <w:tc>
          <w:tcPr>
            <w:tcW w:w="1132" w:type="pct"/>
            <w:gridSpan w:val="2"/>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spacing w:after="60" w:line="192" w:lineRule="auto"/>
              <w:outlineLvl w:val="0"/>
              <w:rPr>
                <w:rFonts w:ascii="Times New Roman" w:hAnsi="Times New Roman" w:cs="Times New Roman"/>
                <w:sz w:val="16"/>
                <w:szCs w:val="16"/>
              </w:rPr>
            </w:pPr>
            <w:bookmarkStart w:id="105" w:name="_Toc470257225"/>
            <w:bookmarkStart w:id="106" w:name="_Toc470257653"/>
            <w:bookmarkStart w:id="107" w:name="_Toc470525578"/>
            <w:bookmarkStart w:id="108" w:name="_Toc470525746"/>
            <w:r w:rsidRPr="00C95E44">
              <w:rPr>
                <w:rFonts w:ascii="Times New Roman" w:hAnsi="Times New Roman" w:cs="Times New Roman"/>
                <w:sz w:val="16"/>
                <w:szCs w:val="16"/>
              </w:rPr>
              <w:t>снижение смертности населения трудоспособного возраста</w:t>
            </w:r>
            <w:bookmarkEnd w:id="105"/>
            <w:bookmarkEnd w:id="106"/>
            <w:bookmarkEnd w:id="107"/>
            <w:bookmarkEnd w:id="108"/>
          </w:p>
          <w:p w:rsidR="004F26AF" w:rsidRPr="00C95E44" w:rsidRDefault="004F26AF" w:rsidP="004F26AF">
            <w:pPr>
              <w:spacing w:after="60" w:line="192" w:lineRule="auto"/>
              <w:outlineLvl w:val="0"/>
              <w:rPr>
                <w:rFonts w:ascii="Times New Roman" w:hAnsi="Times New Roman" w:cs="Times New Roman"/>
                <w:sz w:val="16"/>
                <w:szCs w:val="16"/>
              </w:rPr>
            </w:pPr>
          </w:p>
        </w:tc>
        <w:tc>
          <w:tcPr>
            <w:tcW w:w="1383"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109" w:name="_Toc470257226"/>
            <w:bookmarkStart w:id="110" w:name="_Toc470257654"/>
            <w:bookmarkStart w:id="111" w:name="_Toc470525579"/>
            <w:bookmarkStart w:id="112" w:name="_Toc470525747"/>
            <w:r w:rsidRPr="00C95E44">
              <w:rPr>
                <w:rFonts w:ascii="Times New Roman" w:hAnsi="Times New Roman" w:cs="Times New Roman"/>
                <w:sz w:val="16"/>
                <w:szCs w:val="16"/>
              </w:rPr>
              <w:t>Рост  рождаемости;</w:t>
            </w:r>
            <w:bookmarkEnd w:id="109"/>
            <w:bookmarkEnd w:id="110"/>
            <w:bookmarkEnd w:id="111"/>
            <w:bookmarkEnd w:id="112"/>
          </w:p>
          <w:p w:rsidR="004F26AF" w:rsidRPr="00C95E44" w:rsidRDefault="004F26AF" w:rsidP="004F26AF">
            <w:pPr>
              <w:spacing w:after="60" w:line="204" w:lineRule="auto"/>
              <w:outlineLvl w:val="0"/>
              <w:rPr>
                <w:rFonts w:ascii="Times New Roman" w:hAnsi="Times New Roman" w:cs="Times New Roman"/>
                <w:sz w:val="16"/>
                <w:szCs w:val="16"/>
              </w:rPr>
            </w:pPr>
            <w:bookmarkStart w:id="113" w:name="_Toc470257227"/>
            <w:bookmarkStart w:id="114" w:name="_Toc470257655"/>
            <w:bookmarkStart w:id="115" w:name="_Toc470525580"/>
            <w:bookmarkStart w:id="116" w:name="_Toc470525748"/>
            <w:r w:rsidRPr="00C95E44">
              <w:rPr>
                <w:rFonts w:ascii="Times New Roman" w:hAnsi="Times New Roman" w:cs="Times New Roman"/>
                <w:sz w:val="16"/>
                <w:szCs w:val="16"/>
              </w:rPr>
              <w:t xml:space="preserve">Повышение миграционного </w:t>
            </w:r>
          </w:p>
          <w:p w:rsidR="004F26AF" w:rsidRPr="00C95E44" w:rsidRDefault="004F26AF" w:rsidP="004F26AF">
            <w:pPr>
              <w:spacing w:after="60" w:line="204" w:lineRule="auto"/>
              <w:outlineLvl w:val="0"/>
              <w:rPr>
                <w:rFonts w:ascii="Times New Roman" w:hAnsi="Times New Roman" w:cs="Times New Roman"/>
                <w:sz w:val="16"/>
                <w:szCs w:val="16"/>
              </w:rPr>
            </w:pPr>
            <w:r w:rsidRPr="00C95E44">
              <w:rPr>
                <w:rFonts w:ascii="Times New Roman" w:hAnsi="Times New Roman" w:cs="Times New Roman"/>
                <w:sz w:val="16"/>
                <w:szCs w:val="16"/>
              </w:rPr>
              <w:t>прироста;</w:t>
            </w:r>
            <w:bookmarkEnd w:id="113"/>
            <w:bookmarkEnd w:id="114"/>
            <w:bookmarkEnd w:id="115"/>
            <w:bookmarkEnd w:id="116"/>
          </w:p>
          <w:p w:rsidR="004F26AF" w:rsidRPr="00C95E44" w:rsidRDefault="004F26AF" w:rsidP="004F26AF">
            <w:pPr>
              <w:spacing w:after="60" w:line="204" w:lineRule="auto"/>
              <w:outlineLvl w:val="0"/>
              <w:rPr>
                <w:rFonts w:ascii="Times New Roman" w:hAnsi="Times New Roman" w:cs="Times New Roman"/>
                <w:sz w:val="16"/>
                <w:szCs w:val="16"/>
              </w:rPr>
            </w:pPr>
            <w:bookmarkStart w:id="117" w:name="_Toc470257228"/>
            <w:bookmarkStart w:id="118" w:name="_Toc470257656"/>
            <w:bookmarkStart w:id="119" w:name="_Toc470525581"/>
            <w:bookmarkStart w:id="120" w:name="_Toc470525749"/>
            <w:r w:rsidRPr="00C95E44">
              <w:rPr>
                <w:rFonts w:ascii="Times New Roman" w:hAnsi="Times New Roman" w:cs="Times New Roman"/>
                <w:sz w:val="16"/>
                <w:szCs w:val="16"/>
              </w:rPr>
              <w:t xml:space="preserve">снижение отрицательной динамики </w:t>
            </w:r>
          </w:p>
          <w:p w:rsidR="004F26AF" w:rsidRPr="00C95E44" w:rsidRDefault="004F26AF" w:rsidP="004F26AF">
            <w:pPr>
              <w:spacing w:after="60" w:line="204" w:lineRule="auto"/>
              <w:outlineLvl w:val="0"/>
              <w:rPr>
                <w:rFonts w:ascii="Times New Roman" w:hAnsi="Times New Roman" w:cs="Times New Roman"/>
                <w:sz w:val="16"/>
                <w:szCs w:val="16"/>
              </w:rPr>
            </w:pPr>
            <w:r w:rsidRPr="00C95E44">
              <w:rPr>
                <w:rFonts w:ascii="Times New Roman" w:hAnsi="Times New Roman" w:cs="Times New Roman"/>
                <w:sz w:val="16"/>
                <w:szCs w:val="16"/>
              </w:rPr>
              <w:t>естественного прироста.</w:t>
            </w:r>
            <w:bookmarkEnd w:id="117"/>
            <w:bookmarkEnd w:id="118"/>
            <w:bookmarkEnd w:id="119"/>
            <w:bookmarkEnd w:id="120"/>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jc w:val="center"/>
              <w:outlineLvl w:val="0"/>
              <w:rPr>
                <w:rFonts w:ascii="Times New Roman" w:hAnsi="Times New Roman" w:cs="Times New Roman"/>
                <w:b/>
                <w:sz w:val="16"/>
                <w:szCs w:val="16"/>
              </w:rPr>
            </w:pPr>
            <w:bookmarkStart w:id="121" w:name="_Toc470257229"/>
            <w:bookmarkStart w:id="122" w:name="_Toc470257657"/>
            <w:bookmarkStart w:id="123" w:name="_Toc470525582"/>
            <w:bookmarkStart w:id="124" w:name="_Toc470525750"/>
            <w:r w:rsidRPr="00C95E44">
              <w:rPr>
                <w:rFonts w:ascii="Times New Roman" w:hAnsi="Times New Roman" w:cs="Times New Roman"/>
                <w:b/>
                <w:sz w:val="16"/>
                <w:szCs w:val="16"/>
              </w:rPr>
              <w:t xml:space="preserve">ПОВЫШЕНИЕ УРОВНЯ УДОВЛЕТВОРЕНИЯ СОЦИАЛЬНЫХ </w:t>
            </w:r>
          </w:p>
          <w:p w:rsidR="004F26AF" w:rsidRPr="00C95E44" w:rsidRDefault="004F26AF" w:rsidP="004F26AF">
            <w:pPr>
              <w:spacing w:after="60" w:line="204" w:lineRule="auto"/>
              <w:jc w:val="center"/>
              <w:outlineLvl w:val="0"/>
              <w:rPr>
                <w:rFonts w:ascii="Times New Roman" w:hAnsi="Times New Roman" w:cs="Times New Roman"/>
                <w:b/>
                <w:sz w:val="16"/>
                <w:szCs w:val="16"/>
              </w:rPr>
            </w:pPr>
            <w:r w:rsidRPr="00C95E44">
              <w:rPr>
                <w:rFonts w:ascii="Times New Roman" w:hAnsi="Times New Roman" w:cs="Times New Roman"/>
                <w:b/>
                <w:sz w:val="16"/>
                <w:szCs w:val="16"/>
              </w:rPr>
              <w:t>И ДУХОВНЫХ ПОТРЕБНОСТЕЙ</w:t>
            </w:r>
            <w:bookmarkEnd w:id="121"/>
            <w:bookmarkEnd w:id="122"/>
            <w:bookmarkEnd w:id="123"/>
            <w:bookmarkEnd w:id="124"/>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60" w:after="60" w:line="216" w:lineRule="auto"/>
              <w:jc w:val="center"/>
              <w:outlineLvl w:val="4"/>
              <w:rPr>
                <w:rFonts w:ascii="Times New Roman" w:hAnsi="Times New Roman" w:cs="Times New Roman"/>
                <w:bCs/>
                <w:iCs/>
                <w:sz w:val="16"/>
                <w:szCs w:val="16"/>
              </w:rPr>
            </w:pPr>
            <w:r w:rsidRPr="00C95E44">
              <w:rPr>
                <w:rFonts w:ascii="Times New Roman" w:hAnsi="Times New Roman" w:cs="Times New Roman"/>
                <w:b/>
                <w:bCs/>
                <w:iCs/>
                <w:sz w:val="16"/>
                <w:szCs w:val="16"/>
              </w:rPr>
              <w:t>Культура</w:t>
            </w:r>
          </w:p>
        </w:tc>
      </w:tr>
      <w:tr w:rsidR="004F26AF" w:rsidRPr="00C95E44" w:rsidTr="004F26AF">
        <w:trPr>
          <w:cantSplit/>
          <w:trHeight w:val="3244"/>
        </w:trPr>
        <w:tc>
          <w:tcPr>
            <w:tcW w:w="1415" w:type="pct"/>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tabs>
                <w:tab w:val="left" w:pos="284"/>
              </w:tabs>
              <w:suppressAutoHyphens/>
              <w:spacing w:after="0" w:line="240" w:lineRule="auto"/>
              <w:jc w:val="both"/>
              <w:rPr>
                <w:rFonts w:ascii="Times New Roman" w:hAnsi="Times New Roman" w:cs="Times New Roman"/>
                <w:bCs/>
                <w:sz w:val="16"/>
                <w:szCs w:val="16"/>
                <w:lang w:eastAsia="ar-SA"/>
              </w:rPr>
            </w:pPr>
          </w:p>
          <w:p w:rsidR="004F26AF" w:rsidRPr="00C95E44" w:rsidRDefault="004F26AF" w:rsidP="004F26AF">
            <w:pPr>
              <w:tabs>
                <w:tab w:val="left" w:pos="284"/>
              </w:tabs>
              <w:suppressAutoHyphens/>
              <w:spacing w:after="0" w:line="240" w:lineRule="auto"/>
              <w:jc w:val="both"/>
              <w:rPr>
                <w:rFonts w:ascii="Times New Roman" w:hAnsi="Times New Roman" w:cs="Times New Roman"/>
                <w:bCs/>
                <w:sz w:val="16"/>
                <w:szCs w:val="16"/>
                <w:lang w:eastAsia="ar-SA"/>
              </w:rPr>
            </w:pPr>
            <w:r w:rsidRPr="00C95E44">
              <w:rPr>
                <w:rFonts w:ascii="Times New Roman" w:hAnsi="Times New Roman" w:cs="Times New Roman"/>
                <w:bCs/>
                <w:sz w:val="16"/>
                <w:szCs w:val="16"/>
                <w:lang w:eastAsia="ar-SA"/>
              </w:rPr>
              <w:t>Недостаточная материально-техническая обеспеченность учреждений культуры;</w:t>
            </w:r>
          </w:p>
          <w:p w:rsidR="004F26AF" w:rsidRPr="00C95E44" w:rsidRDefault="004F26AF" w:rsidP="004F26AF">
            <w:pPr>
              <w:tabs>
                <w:tab w:val="left" w:pos="284"/>
              </w:tabs>
              <w:suppressAutoHyphens/>
              <w:spacing w:after="0" w:line="240" w:lineRule="auto"/>
              <w:jc w:val="both"/>
              <w:rPr>
                <w:rFonts w:ascii="Times New Roman" w:hAnsi="Times New Roman" w:cs="Times New Roman"/>
                <w:bCs/>
                <w:sz w:val="16"/>
                <w:szCs w:val="16"/>
                <w:lang w:eastAsia="ar-SA"/>
              </w:rPr>
            </w:pPr>
            <w:r w:rsidRPr="00C95E44">
              <w:rPr>
                <w:rFonts w:ascii="Times New Roman" w:hAnsi="Times New Roman" w:cs="Times New Roman"/>
                <w:bCs/>
                <w:sz w:val="16"/>
                <w:szCs w:val="16"/>
                <w:lang w:eastAsia="ar-SA"/>
              </w:rPr>
              <w:t xml:space="preserve">Нехватка квалифицированных кадров. </w:t>
            </w:r>
          </w:p>
        </w:tc>
        <w:tc>
          <w:tcPr>
            <w:tcW w:w="1070" w:type="pct"/>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spacing w:after="0" w:line="204" w:lineRule="auto"/>
              <w:outlineLvl w:val="0"/>
              <w:rPr>
                <w:rFonts w:ascii="Times New Roman" w:hAnsi="Times New Roman" w:cs="Times New Roman"/>
                <w:sz w:val="16"/>
                <w:szCs w:val="16"/>
              </w:rPr>
            </w:pPr>
            <w:bookmarkStart w:id="125" w:name="_Toc470257230"/>
            <w:bookmarkStart w:id="126" w:name="_Toc470257658"/>
            <w:bookmarkStart w:id="127" w:name="_Toc470525583"/>
            <w:bookmarkStart w:id="128" w:name="_Toc470525751"/>
            <w:r w:rsidRPr="00C95E44">
              <w:rPr>
                <w:rFonts w:ascii="Times New Roman" w:hAnsi="Times New Roman" w:cs="Times New Roman"/>
                <w:sz w:val="16"/>
                <w:szCs w:val="16"/>
              </w:rPr>
              <w:t>Развитая сеть организаций культуры.</w:t>
            </w:r>
            <w:bookmarkEnd w:id="125"/>
            <w:bookmarkEnd w:id="126"/>
            <w:bookmarkEnd w:id="127"/>
            <w:bookmarkEnd w:id="128"/>
            <w:r w:rsidRPr="00C95E44">
              <w:rPr>
                <w:rFonts w:ascii="Times New Roman" w:hAnsi="Times New Roman" w:cs="Times New Roman"/>
                <w:sz w:val="16"/>
                <w:szCs w:val="16"/>
              </w:rPr>
              <w:t xml:space="preserve"> </w:t>
            </w:r>
          </w:p>
          <w:p w:rsidR="004F26AF" w:rsidRPr="00C95E44" w:rsidRDefault="004F26AF" w:rsidP="004F26AF">
            <w:pPr>
              <w:spacing w:before="240" w:after="0" w:line="204" w:lineRule="auto"/>
              <w:jc w:val="both"/>
              <w:outlineLvl w:val="4"/>
              <w:rPr>
                <w:rFonts w:ascii="Times New Roman" w:hAnsi="Times New Roman" w:cs="Times New Roman"/>
                <w:bCs/>
                <w:i/>
                <w:iCs/>
                <w:sz w:val="16"/>
                <w:szCs w:val="16"/>
              </w:rPr>
            </w:pPr>
          </w:p>
        </w:tc>
        <w:tc>
          <w:tcPr>
            <w:tcW w:w="1132" w:type="pct"/>
            <w:gridSpan w:val="2"/>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spacing w:after="0" w:line="192" w:lineRule="auto"/>
              <w:outlineLvl w:val="0"/>
              <w:rPr>
                <w:rFonts w:ascii="Times New Roman" w:hAnsi="Times New Roman" w:cs="Times New Roman"/>
                <w:sz w:val="16"/>
                <w:szCs w:val="16"/>
              </w:rPr>
            </w:pPr>
            <w:bookmarkStart w:id="129" w:name="_Toc470257231"/>
            <w:bookmarkStart w:id="130" w:name="_Toc470257659"/>
            <w:bookmarkStart w:id="131" w:name="_Toc470525584"/>
            <w:bookmarkStart w:id="132" w:name="_Toc470525752"/>
            <w:r w:rsidRPr="00C95E44">
              <w:rPr>
                <w:rFonts w:ascii="Times New Roman" w:hAnsi="Times New Roman" w:cs="Times New Roman"/>
                <w:sz w:val="16"/>
                <w:szCs w:val="16"/>
              </w:rPr>
              <w:t>Совершенствование нормативной правовой базы и структуры отрасли;</w:t>
            </w:r>
            <w:bookmarkEnd w:id="129"/>
            <w:bookmarkEnd w:id="130"/>
            <w:bookmarkEnd w:id="131"/>
            <w:bookmarkEnd w:id="132"/>
          </w:p>
          <w:p w:rsidR="004F26AF" w:rsidRPr="00C95E44" w:rsidRDefault="004F26AF" w:rsidP="004F26AF">
            <w:pPr>
              <w:spacing w:after="0" w:line="192" w:lineRule="auto"/>
              <w:outlineLvl w:val="0"/>
              <w:rPr>
                <w:rFonts w:ascii="Times New Roman" w:hAnsi="Times New Roman" w:cs="Times New Roman"/>
                <w:sz w:val="16"/>
                <w:szCs w:val="16"/>
              </w:rPr>
            </w:pPr>
            <w:bookmarkStart w:id="133" w:name="_Toc470257232"/>
            <w:bookmarkStart w:id="134" w:name="_Toc470257660"/>
            <w:bookmarkStart w:id="135" w:name="_Toc470525585"/>
            <w:bookmarkStart w:id="136" w:name="_Toc470525753"/>
            <w:r w:rsidRPr="00C95E44">
              <w:rPr>
                <w:rFonts w:ascii="Times New Roman" w:hAnsi="Times New Roman" w:cs="Times New Roman"/>
                <w:sz w:val="16"/>
                <w:szCs w:val="16"/>
              </w:rPr>
              <w:t>повышение профессионального уровня кадров отрасли</w:t>
            </w:r>
            <w:bookmarkEnd w:id="133"/>
            <w:bookmarkEnd w:id="134"/>
            <w:bookmarkEnd w:id="135"/>
            <w:bookmarkEnd w:id="136"/>
          </w:p>
          <w:p w:rsidR="004F26AF" w:rsidRPr="00C95E44" w:rsidRDefault="004F26AF" w:rsidP="004F26AF">
            <w:pPr>
              <w:spacing w:after="0" w:line="192" w:lineRule="auto"/>
              <w:outlineLvl w:val="0"/>
              <w:rPr>
                <w:rFonts w:ascii="Times New Roman" w:hAnsi="Times New Roman" w:cs="Times New Roman"/>
                <w:sz w:val="16"/>
                <w:szCs w:val="16"/>
              </w:rPr>
            </w:pPr>
          </w:p>
        </w:tc>
        <w:tc>
          <w:tcPr>
            <w:tcW w:w="1383" w:type="pct"/>
            <w:tcBorders>
              <w:top w:val="single" w:sz="4" w:space="0" w:color="000000"/>
              <w:left w:val="single" w:sz="4" w:space="0" w:color="000000"/>
              <w:bottom w:val="single" w:sz="4" w:space="0" w:color="000000"/>
              <w:right w:val="single" w:sz="4" w:space="0" w:color="000000"/>
            </w:tcBorders>
          </w:tcPr>
          <w:p w:rsidR="004F26AF" w:rsidRPr="00C95E44" w:rsidRDefault="004F26AF" w:rsidP="004F26AF">
            <w:pPr>
              <w:spacing w:after="0" w:line="240"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 xml:space="preserve">Укрепление </w:t>
            </w:r>
          </w:p>
          <w:p w:rsidR="004F26AF" w:rsidRPr="00C95E44" w:rsidRDefault="004F26AF" w:rsidP="004F26AF">
            <w:pPr>
              <w:spacing w:after="0" w:line="240"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материальной базы</w:t>
            </w:r>
          </w:p>
          <w:p w:rsidR="004F26AF" w:rsidRPr="00C95E44" w:rsidRDefault="004F26AF" w:rsidP="004F26AF">
            <w:pPr>
              <w:spacing w:after="0" w:line="240"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учреждений культуры;</w:t>
            </w:r>
          </w:p>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Укомплектованность</w:t>
            </w:r>
          </w:p>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 xml:space="preserve">специалистами в </w:t>
            </w:r>
          </w:p>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учреждениях  культуры.</w:t>
            </w:r>
          </w:p>
          <w:p w:rsidR="004F26AF" w:rsidRPr="00C95E44" w:rsidRDefault="004F26AF" w:rsidP="004F26AF">
            <w:pPr>
              <w:spacing w:after="0"/>
              <w:rPr>
                <w:rFonts w:ascii="Times New Roman" w:hAnsi="Times New Roman" w:cs="Times New Roman"/>
                <w:sz w:val="16"/>
                <w:szCs w:val="16"/>
              </w:rPr>
            </w:pPr>
          </w:p>
        </w:tc>
      </w:tr>
      <w:tr w:rsidR="004F26AF" w:rsidRPr="00C95E44" w:rsidTr="004F26AF">
        <w:trPr>
          <w:cantSplit/>
        </w:trPr>
        <w:tc>
          <w:tcPr>
            <w:tcW w:w="5000" w:type="pct"/>
            <w:gridSpan w:val="5"/>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before="240" w:after="60" w:line="192" w:lineRule="auto"/>
              <w:jc w:val="center"/>
              <w:outlineLvl w:val="4"/>
              <w:rPr>
                <w:rFonts w:ascii="Times New Roman" w:hAnsi="Times New Roman" w:cs="Times New Roman"/>
                <w:b/>
                <w:bCs/>
                <w:iCs/>
                <w:sz w:val="16"/>
                <w:szCs w:val="16"/>
              </w:rPr>
            </w:pPr>
            <w:r w:rsidRPr="00C95E44">
              <w:rPr>
                <w:rFonts w:ascii="Times New Roman" w:hAnsi="Times New Roman" w:cs="Times New Roman"/>
                <w:b/>
                <w:bCs/>
                <w:iCs/>
                <w:sz w:val="16"/>
                <w:szCs w:val="16"/>
              </w:rPr>
              <w:t>Физическая культура  и спорт</w:t>
            </w:r>
          </w:p>
        </w:tc>
      </w:tr>
      <w:tr w:rsidR="004F26AF" w:rsidRPr="00C95E44" w:rsidTr="004F26AF">
        <w:trPr>
          <w:cantSplit/>
        </w:trPr>
        <w:tc>
          <w:tcPr>
            <w:tcW w:w="1415"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137" w:name="_Toc470257233"/>
            <w:bookmarkStart w:id="138" w:name="_Toc470257661"/>
            <w:bookmarkStart w:id="139" w:name="_Toc470525586"/>
            <w:bookmarkStart w:id="140" w:name="_Toc470525754"/>
            <w:r w:rsidRPr="00C95E44">
              <w:rPr>
                <w:rFonts w:ascii="Times New Roman" w:hAnsi="Times New Roman" w:cs="Times New Roman"/>
                <w:sz w:val="16"/>
                <w:szCs w:val="16"/>
              </w:rPr>
              <w:t>Отсутствие устойчивой ориентации населения поселения на здоровый образ жизни.</w:t>
            </w:r>
            <w:bookmarkEnd w:id="137"/>
            <w:bookmarkEnd w:id="138"/>
            <w:bookmarkEnd w:id="139"/>
            <w:bookmarkEnd w:id="140"/>
          </w:p>
          <w:p w:rsidR="004F26AF" w:rsidRPr="00C95E44" w:rsidRDefault="004F26AF" w:rsidP="004F26AF">
            <w:pPr>
              <w:spacing w:after="60" w:line="204" w:lineRule="auto"/>
              <w:outlineLvl w:val="0"/>
              <w:rPr>
                <w:rFonts w:ascii="Times New Roman" w:hAnsi="Times New Roman" w:cs="Times New Roman"/>
                <w:sz w:val="16"/>
                <w:szCs w:val="16"/>
              </w:rPr>
            </w:pPr>
            <w:r w:rsidRPr="00C95E44">
              <w:rPr>
                <w:rFonts w:ascii="Times New Roman" w:hAnsi="Times New Roman" w:cs="Times New Roman"/>
                <w:sz w:val="16"/>
                <w:szCs w:val="16"/>
              </w:rPr>
              <w:t xml:space="preserve">Отсутствие качественных спортивных объектов. </w:t>
            </w:r>
          </w:p>
        </w:tc>
        <w:tc>
          <w:tcPr>
            <w:tcW w:w="1070"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0"/>
              <w:rPr>
                <w:rFonts w:ascii="Times New Roman" w:hAnsi="Times New Roman" w:cs="Times New Roman"/>
                <w:sz w:val="16"/>
                <w:szCs w:val="16"/>
              </w:rPr>
            </w:pPr>
            <w:bookmarkStart w:id="141" w:name="_Toc470257234"/>
            <w:bookmarkStart w:id="142" w:name="_Toc470257662"/>
            <w:bookmarkStart w:id="143" w:name="_Toc470525587"/>
            <w:bookmarkStart w:id="144" w:name="_Toc470525755"/>
            <w:r w:rsidRPr="00C95E44">
              <w:rPr>
                <w:rFonts w:ascii="Times New Roman" w:hAnsi="Times New Roman" w:cs="Times New Roman"/>
                <w:sz w:val="16"/>
                <w:szCs w:val="16"/>
              </w:rPr>
              <w:t>Повышение роли физкультуры и спорта в деле профилактики правонарушений, преодоления распространения наркомании и алкоголизма</w:t>
            </w:r>
            <w:bookmarkEnd w:id="141"/>
            <w:bookmarkEnd w:id="142"/>
            <w:bookmarkEnd w:id="143"/>
            <w:bookmarkEnd w:id="144"/>
            <w:r w:rsidRPr="00C95E44">
              <w:rPr>
                <w:rFonts w:ascii="Times New Roman" w:hAnsi="Times New Roman" w:cs="Times New Roman"/>
                <w:sz w:val="16"/>
                <w:szCs w:val="16"/>
              </w:rPr>
              <w:t xml:space="preserve"> </w:t>
            </w:r>
          </w:p>
        </w:tc>
        <w:tc>
          <w:tcPr>
            <w:tcW w:w="1132" w:type="pct"/>
            <w:gridSpan w:val="2"/>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192" w:lineRule="auto"/>
              <w:outlineLvl w:val="0"/>
              <w:rPr>
                <w:rFonts w:ascii="Times New Roman" w:hAnsi="Times New Roman" w:cs="Times New Roman"/>
                <w:sz w:val="16"/>
                <w:szCs w:val="16"/>
              </w:rPr>
            </w:pPr>
            <w:bookmarkStart w:id="145" w:name="_Toc470257235"/>
            <w:bookmarkStart w:id="146" w:name="_Toc470257663"/>
            <w:bookmarkStart w:id="147" w:name="_Toc470525588"/>
            <w:bookmarkStart w:id="148" w:name="_Toc470525756"/>
            <w:r w:rsidRPr="00C95E44">
              <w:rPr>
                <w:rFonts w:ascii="Times New Roman" w:hAnsi="Times New Roman" w:cs="Times New Roman"/>
                <w:sz w:val="16"/>
                <w:szCs w:val="16"/>
              </w:rPr>
              <w:t>Расширение оздоровительной и профилактической работы с детьми, подростками и молодёжью;</w:t>
            </w:r>
            <w:bookmarkEnd w:id="145"/>
            <w:bookmarkEnd w:id="146"/>
            <w:bookmarkEnd w:id="147"/>
            <w:bookmarkEnd w:id="148"/>
          </w:p>
          <w:p w:rsidR="004F26AF" w:rsidRPr="00C95E44" w:rsidRDefault="004F26AF" w:rsidP="004F26AF">
            <w:pPr>
              <w:spacing w:after="60" w:line="192" w:lineRule="auto"/>
              <w:outlineLvl w:val="0"/>
              <w:rPr>
                <w:rFonts w:ascii="Times New Roman" w:hAnsi="Times New Roman" w:cs="Times New Roman"/>
                <w:sz w:val="16"/>
                <w:szCs w:val="16"/>
              </w:rPr>
            </w:pPr>
            <w:bookmarkStart w:id="149" w:name="_Toc470257236"/>
            <w:bookmarkStart w:id="150" w:name="_Toc470257664"/>
            <w:bookmarkStart w:id="151" w:name="_Toc470525589"/>
            <w:bookmarkStart w:id="152" w:name="_Toc470525757"/>
            <w:r w:rsidRPr="00C95E44">
              <w:rPr>
                <w:rFonts w:ascii="Times New Roman" w:hAnsi="Times New Roman" w:cs="Times New Roman"/>
                <w:sz w:val="16"/>
                <w:szCs w:val="16"/>
              </w:rPr>
              <w:t>привлечение внебюджетных средств в сферу физической культуры и спорта.</w:t>
            </w:r>
            <w:bookmarkEnd w:id="149"/>
            <w:bookmarkEnd w:id="150"/>
            <w:bookmarkEnd w:id="151"/>
            <w:bookmarkEnd w:id="152"/>
          </w:p>
        </w:tc>
        <w:tc>
          <w:tcPr>
            <w:tcW w:w="1383" w:type="pct"/>
            <w:tcBorders>
              <w:top w:val="single" w:sz="4" w:space="0" w:color="000000"/>
              <w:left w:val="single" w:sz="4" w:space="0" w:color="000000"/>
              <w:bottom w:val="single" w:sz="4" w:space="0" w:color="000000"/>
              <w:right w:val="single" w:sz="4" w:space="0" w:color="000000"/>
            </w:tcBorders>
            <w:hideMark/>
          </w:tcPr>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w:t>
            </w:r>
          </w:p>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 xml:space="preserve">Увеличение </w:t>
            </w:r>
          </w:p>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 xml:space="preserve">доли жителей, </w:t>
            </w:r>
          </w:p>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систематически</w:t>
            </w:r>
          </w:p>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 xml:space="preserve"> занимающихся</w:t>
            </w:r>
          </w:p>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 xml:space="preserve"> физической культурой</w:t>
            </w:r>
          </w:p>
          <w:p w:rsidR="004F26AF" w:rsidRPr="00C95E44" w:rsidRDefault="004F26AF" w:rsidP="004F26AF">
            <w:pPr>
              <w:spacing w:after="60" w:line="204" w:lineRule="auto"/>
              <w:outlineLvl w:val="4"/>
              <w:rPr>
                <w:rFonts w:ascii="Times New Roman" w:hAnsi="Times New Roman" w:cs="Times New Roman"/>
                <w:bCs/>
                <w:iCs/>
                <w:sz w:val="16"/>
                <w:szCs w:val="16"/>
              </w:rPr>
            </w:pPr>
            <w:r w:rsidRPr="00C95E44">
              <w:rPr>
                <w:rFonts w:ascii="Times New Roman" w:hAnsi="Times New Roman" w:cs="Times New Roman"/>
                <w:bCs/>
                <w:iCs/>
                <w:sz w:val="16"/>
                <w:szCs w:val="16"/>
              </w:rPr>
              <w:t xml:space="preserve"> и спортом.</w:t>
            </w:r>
          </w:p>
        </w:tc>
      </w:tr>
    </w:tbl>
    <w:p w:rsidR="004F26AF" w:rsidRPr="00C95E44" w:rsidRDefault="004F26AF" w:rsidP="004F26AF">
      <w:pPr>
        <w:pStyle w:val="FR1"/>
        <w:ind w:left="0"/>
        <w:rPr>
          <w:rFonts w:ascii="Times New Roman" w:hAnsi="Times New Roman"/>
          <w:sz w:val="16"/>
          <w:szCs w:val="16"/>
        </w:rPr>
      </w:pPr>
    </w:p>
    <w:p w:rsidR="004F26AF" w:rsidRPr="00C95E44" w:rsidRDefault="004F26AF" w:rsidP="004F26AF">
      <w:pPr>
        <w:pStyle w:val="FR1"/>
        <w:ind w:left="0"/>
        <w:rPr>
          <w:rFonts w:ascii="Times New Roman" w:hAnsi="Times New Roman"/>
          <w:sz w:val="16"/>
          <w:szCs w:val="16"/>
        </w:rPr>
      </w:pPr>
    </w:p>
    <w:p w:rsidR="004F26AF" w:rsidRPr="00C95E44" w:rsidRDefault="004F26AF" w:rsidP="004F26AF">
      <w:pPr>
        <w:pStyle w:val="FR1"/>
        <w:ind w:left="0"/>
        <w:jc w:val="right"/>
        <w:rPr>
          <w:rFonts w:ascii="Times New Roman" w:hAnsi="Times New Roman"/>
          <w:sz w:val="16"/>
          <w:szCs w:val="16"/>
        </w:rPr>
      </w:pPr>
      <w:r w:rsidRPr="00C95E44">
        <w:rPr>
          <w:rFonts w:ascii="Times New Roman" w:hAnsi="Times New Roman"/>
          <w:sz w:val="16"/>
          <w:szCs w:val="16"/>
        </w:rPr>
        <w:t>Приложение №3</w:t>
      </w:r>
    </w:p>
    <w:p w:rsidR="004F26AF" w:rsidRPr="00C95E44" w:rsidRDefault="004F26AF" w:rsidP="004F26AF">
      <w:pPr>
        <w:jc w:val="right"/>
        <w:rPr>
          <w:rFonts w:ascii="Times New Roman" w:hAnsi="Times New Roman" w:cs="Times New Roman"/>
          <w:sz w:val="16"/>
          <w:szCs w:val="16"/>
        </w:rPr>
      </w:pPr>
      <w:r w:rsidRPr="00C95E44">
        <w:rPr>
          <w:rFonts w:ascii="Times New Roman" w:hAnsi="Times New Roman" w:cs="Times New Roman"/>
          <w:sz w:val="16"/>
          <w:szCs w:val="16"/>
        </w:rPr>
        <w:t>к Программе комплексного социально-экономического развития  муниципального образования «Хохорск» на период до 2036  года</w:t>
      </w:r>
    </w:p>
    <w:p w:rsidR="004F26AF" w:rsidRPr="00C95E44" w:rsidRDefault="004F26AF" w:rsidP="004F26AF">
      <w:pPr>
        <w:widowControl w:val="0"/>
        <w:autoSpaceDE w:val="0"/>
        <w:autoSpaceDN w:val="0"/>
        <w:jc w:val="right"/>
        <w:rPr>
          <w:rFonts w:ascii="Times New Roman" w:hAnsi="Times New Roman" w:cs="Times New Roman"/>
          <w:color w:val="FF0000"/>
          <w:sz w:val="16"/>
          <w:szCs w:val="16"/>
        </w:rPr>
      </w:pPr>
    </w:p>
    <w:p w:rsidR="004F26AF" w:rsidRPr="00C95E44" w:rsidRDefault="004F26AF" w:rsidP="004F26AF">
      <w:pPr>
        <w:widowControl w:val="0"/>
        <w:autoSpaceDE w:val="0"/>
        <w:autoSpaceDN w:val="0"/>
        <w:jc w:val="center"/>
        <w:rPr>
          <w:rFonts w:ascii="Times New Roman" w:hAnsi="Times New Roman" w:cs="Times New Roman"/>
          <w:sz w:val="16"/>
          <w:szCs w:val="16"/>
        </w:rPr>
      </w:pPr>
      <w:r w:rsidRPr="00C95E44">
        <w:rPr>
          <w:rFonts w:ascii="Times New Roman" w:hAnsi="Times New Roman" w:cs="Times New Roman"/>
          <w:sz w:val="16"/>
          <w:szCs w:val="16"/>
        </w:rPr>
        <w:t>ПРИМЕРНЫЙ ПЕРЕЧЕНЬ ЦЕЛЕВЫХ ПОКАЗАТЕЛЕЙ ПРОГРАММЫ</w:t>
      </w:r>
    </w:p>
    <w:p w:rsidR="00C95E44" w:rsidRDefault="00C95E44" w:rsidP="004F26AF">
      <w:pPr>
        <w:widowControl w:val="0"/>
        <w:autoSpaceDE w:val="0"/>
        <w:autoSpaceDN w:val="0"/>
        <w:spacing w:after="0" w:line="240" w:lineRule="auto"/>
        <w:jc w:val="center"/>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316"/>
        <w:gridCol w:w="994"/>
        <w:gridCol w:w="813"/>
        <w:gridCol w:w="767"/>
        <w:gridCol w:w="767"/>
        <w:gridCol w:w="767"/>
        <w:gridCol w:w="823"/>
        <w:gridCol w:w="823"/>
        <w:gridCol w:w="797"/>
      </w:tblGrid>
      <w:tr w:rsidR="004F26AF" w:rsidRPr="00C95E44" w:rsidTr="004F26AF">
        <w:tc>
          <w:tcPr>
            <w:tcW w:w="704" w:type="dxa"/>
            <w:vMerge w:val="restart"/>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lastRenderedPageBreak/>
              <w:t>№п/п</w:t>
            </w:r>
          </w:p>
        </w:tc>
        <w:tc>
          <w:tcPr>
            <w:tcW w:w="2316" w:type="dxa"/>
            <w:vMerge w:val="restart"/>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Наименование показателя</w:t>
            </w:r>
          </w:p>
        </w:tc>
        <w:tc>
          <w:tcPr>
            <w:tcW w:w="994" w:type="dxa"/>
            <w:vMerge w:val="restart"/>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Ед. изм.</w:t>
            </w:r>
          </w:p>
        </w:tc>
        <w:tc>
          <w:tcPr>
            <w:tcW w:w="5557" w:type="dxa"/>
            <w:gridSpan w:val="7"/>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Значения целевых показателей по годам</w:t>
            </w:r>
          </w:p>
        </w:tc>
      </w:tr>
      <w:tr w:rsidR="004F26AF" w:rsidRPr="00C95E44" w:rsidTr="004F26AF">
        <w:tc>
          <w:tcPr>
            <w:tcW w:w="704" w:type="dxa"/>
            <w:vMerge/>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2316" w:type="dxa"/>
            <w:vMerge/>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994" w:type="dxa"/>
            <w:vMerge/>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2021</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2023</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2024</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2025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2030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2036</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w:t>
            </w:r>
          </w:p>
        </w:tc>
        <w:tc>
          <w:tcPr>
            <w:tcW w:w="2316" w:type="dxa"/>
            <w:shd w:val="clear" w:color="auto" w:fill="auto"/>
          </w:tcPr>
          <w:p w:rsidR="004F26AF" w:rsidRPr="00C95E44" w:rsidRDefault="004F26AF" w:rsidP="004F26AF">
            <w:pPr>
              <w:widowControl w:val="0"/>
              <w:autoSpaceDE w:val="0"/>
              <w:autoSpaceDN w:val="0"/>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Численность постоянного населения</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чел.</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2556</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2537</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2553</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2560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2565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2575</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2600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w:t>
            </w:r>
          </w:p>
        </w:tc>
        <w:tc>
          <w:tcPr>
            <w:tcW w:w="2316" w:type="dxa"/>
            <w:shd w:val="clear" w:color="auto" w:fill="auto"/>
          </w:tcPr>
          <w:p w:rsidR="004F26AF" w:rsidRPr="00C95E44" w:rsidRDefault="004F26AF" w:rsidP="004F26AF">
            <w:pPr>
              <w:widowControl w:val="0"/>
              <w:autoSpaceDE w:val="0"/>
              <w:autoSpaceDN w:val="0"/>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Коэффициент естественного прироста</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чел.</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+8</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+6</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+8</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w:t>
            </w:r>
          </w:p>
        </w:tc>
        <w:tc>
          <w:tcPr>
            <w:tcW w:w="2316" w:type="dxa"/>
            <w:shd w:val="clear" w:color="auto" w:fill="auto"/>
          </w:tcPr>
          <w:p w:rsidR="004F26AF" w:rsidRPr="00C95E44" w:rsidRDefault="004F26AF" w:rsidP="004F26AF">
            <w:pPr>
              <w:widowControl w:val="0"/>
              <w:autoSpaceDE w:val="0"/>
              <w:autoSpaceDN w:val="0"/>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Миграционная убыль (прирост)</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чел.</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-16</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+14</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+23</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w:t>
            </w:r>
          </w:p>
        </w:tc>
        <w:tc>
          <w:tcPr>
            <w:tcW w:w="2316" w:type="dxa"/>
            <w:shd w:val="clear" w:color="auto" w:fill="auto"/>
          </w:tcPr>
          <w:p w:rsidR="004F26AF" w:rsidRPr="00C95E44" w:rsidRDefault="004F26AF" w:rsidP="004F26AF">
            <w:pPr>
              <w:widowControl w:val="0"/>
              <w:autoSpaceDE w:val="0"/>
              <w:autoSpaceDN w:val="0"/>
              <w:spacing w:after="0" w:line="240" w:lineRule="auto"/>
              <w:jc w:val="both"/>
              <w:rPr>
                <w:rFonts w:ascii="Times New Roman" w:hAnsi="Times New Roman" w:cs="Times New Roman"/>
                <w:sz w:val="16"/>
                <w:szCs w:val="16"/>
              </w:rPr>
            </w:pPr>
            <w:r w:rsidRPr="00C95E44">
              <w:rPr>
                <w:rFonts w:ascii="Times New Roman" w:hAnsi="Times New Roman" w:cs="Times New Roman"/>
                <w:color w:val="191919"/>
                <w:sz w:val="16"/>
                <w:szCs w:val="16"/>
              </w:rPr>
              <w:t xml:space="preserve">Жилищный фонд на конец года всего </w:t>
            </w:r>
            <w:r w:rsidRPr="00C95E44">
              <w:rPr>
                <w:rFonts w:ascii="Times New Roman" w:hAnsi="Times New Roman" w:cs="Times New Roman"/>
                <w:color w:val="191919"/>
                <w:sz w:val="16"/>
                <w:szCs w:val="16"/>
              </w:rPr>
              <w:br/>
              <w:t>(на конец года)</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тыс.кв.м</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39,8</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39,9</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39,9</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40,0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40,3</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40,5</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40,9</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w:t>
            </w:r>
          </w:p>
        </w:tc>
        <w:tc>
          <w:tcPr>
            <w:tcW w:w="2316" w:type="dxa"/>
            <w:shd w:val="clear" w:color="auto" w:fill="auto"/>
          </w:tcPr>
          <w:p w:rsidR="004F26AF" w:rsidRPr="00C95E44" w:rsidRDefault="004F26AF" w:rsidP="004F26AF">
            <w:pPr>
              <w:widowControl w:val="0"/>
              <w:autoSpaceDE w:val="0"/>
              <w:autoSpaceDN w:val="0"/>
              <w:spacing w:after="0" w:line="240" w:lineRule="auto"/>
              <w:jc w:val="both"/>
              <w:rPr>
                <w:rFonts w:ascii="Times New Roman" w:hAnsi="Times New Roman" w:cs="Times New Roman"/>
                <w:color w:val="191919"/>
                <w:sz w:val="16"/>
                <w:szCs w:val="16"/>
              </w:rPr>
            </w:pPr>
            <w:r w:rsidRPr="00C95E44">
              <w:rPr>
                <w:rFonts w:ascii="Times New Roman" w:hAnsi="Times New Roman" w:cs="Times New Roman"/>
                <w:sz w:val="16"/>
                <w:szCs w:val="16"/>
              </w:rPr>
              <w:t>Общая площадь жилых помещений, приходящаяся в среднем на одного жителя, - всего</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кв.м</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15,6</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15,6</w:t>
            </w:r>
          </w:p>
        </w:tc>
        <w:tc>
          <w:tcPr>
            <w:tcW w:w="767"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15,6</w:t>
            </w:r>
          </w:p>
        </w:tc>
        <w:tc>
          <w:tcPr>
            <w:tcW w:w="767"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15,6</w:t>
            </w:r>
          </w:p>
        </w:tc>
        <w:tc>
          <w:tcPr>
            <w:tcW w:w="823"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15,6</w:t>
            </w:r>
          </w:p>
        </w:tc>
        <w:tc>
          <w:tcPr>
            <w:tcW w:w="823"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15,6</w:t>
            </w:r>
          </w:p>
        </w:tc>
        <w:tc>
          <w:tcPr>
            <w:tcW w:w="797"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15,6</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6</w:t>
            </w:r>
          </w:p>
        </w:tc>
        <w:tc>
          <w:tcPr>
            <w:tcW w:w="2316" w:type="dxa"/>
            <w:shd w:val="clear" w:color="auto" w:fill="auto"/>
          </w:tcPr>
          <w:p w:rsidR="004F26AF" w:rsidRPr="00C95E44" w:rsidRDefault="004F26AF" w:rsidP="004F26AF">
            <w:pPr>
              <w:widowControl w:val="0"/>
              <w:autoSpaceDE w:val="0"/>
              <w:autoSpaceDN w:val="0"/>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Аварийный жилищный фонд</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тыс.кв.м</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0,02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0,02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0,02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0,02</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0,02</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 xml:space="preserve">Число субъектов малого и среднего предпринимательства </w:t>
            </w:r>
          </w:p>
          <w:p w:rsidR="004F26AF" w:rsidRPr="00C95E44" w:rsidRDefault="004F26AF" w:rsidP="004F26AF">
            <w:pPr>
              <w:widowControl w:val="0"/>
              <w:autoSpaceDE w:val="0"/>
              <w:autoSpaceDN w:val="0"/>
              <w:spacing w:after="0" w:line="240" w:lineRule="auto"/>
              <w:jc w:val="both"/>
              <w:rPr>
                <w:rFonts w:ascii="Times New Roman" w:hAnsi="Times New Roman" w:cs="Times New Roman"/>
                <w:sz w:val="16"/>
                <w:szCs w:val="16"/>
              </w:rPr>
            </w:pP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ед.</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16</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17</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18</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19</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22</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8</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Среднесписочная численность работающих</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чел.</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420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428</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430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435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450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465</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480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color w:val="191919"/>
                <w:sz w:val="16"/>
                <w:szCs w:val="16"/>
              </w:rPr>
              <w:t>Уровень фактической обеспеченности учреждениями культуры от нормативной потребности:</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color w:val="191919"/>
                <w:sz w:val="16"/>
                <w:szCs w:val="16"/>
              </w:rPr>
            </w:pPr>
            <w:r w:rsidRPr="00C95E44">
              <w:rPr>
                <w:rFonts w:ascii="Times New Roman" w:hAnsi="Times New Roman" w:cs="Times New Roman"/>
                <w:color w:val="191919"/>
                <w:sz w:val="16"/>
                <w:szCs w:val="16"/>
              </w:rPr>
              <w:t>клубами и учреждениями клубного типа</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11</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color w:val="191919"/>
                <w:sz w:val="16"/>
                <w:szCs w:val="16"/>
              </w:rPr>
            </w:pPr>
            <w:r w:rsidRPr="00C95E44">
              <w:rPr>
                <w:rFonts w:ascii="Times New Roman" w:hAnsi="Times New Roman" w:cs="Times New Roman"/>
                <w:color w:val="191919"/>
                <w:sz w:val="16"/>
                <w:szCs w:val="16"/>
              </w:rPr>
              <w:t>библиотеками</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12</w:t>
            </w:r>
          </w:p>
        </w:tc>
        <w:tc>
          <w:tcPr>
            <w:tcW w:w="2316" w:type="dxa"/>
            <w:shd w:val="clear" w:color="auto" w:fill="auto"/>
          </w:tcPr>
          <w:p w:rsidR="004F26AF" w:rsidRPr="00C95E44" w:rsidRDefault="004F26AF" w:rsidP="004F26AF">
            <w:pPr>
              <w:spacing w:after="0" w:line="240" w:lineRule="auto"/>
              <w:jc w:val="both"/>
              <w:rPr>
                <w:rFonts w:ascii="Times New Roman" w:hAnsi="Times New Roman" w:cs="Times New Roman"/>
                <w:color w:val="191919"/>
                <w:sz w:val="16"/>
                <w:szCs w:val="16"/>
              </w:rPr>
            </w:pPr>
            <w:r w:rsidRPr="00C95E44">
              <w:rPr>
                <w:rFonts w:ascii="Times New Roman" w:hAnsi="Times New Roman" w:cs="Times New Roman"/>
                <w:sz w:val="16"/>
                <w:szCs w:val="16"/>
              </w:rPr>
              <w:t xml:space="preserve">Доля муниципальных </w:t>
            </w:r>
            <w:r w:rsidRPr="00C95E44">
              <w:rPr>
                <w:rFonts w:ascii="Times New Roman" w:hAnsi="Times New Roman" w:cs="Times New Roman"/>
                <w:sz w:val="16"/>
                <w:szCs w:val="16"/>
              </w:rPr>
              <w:lastRenderedPageBreak/>
              <w:t>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lastRenderedPageBreak/>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lastRenderedPageBreak/>
              <w:t>13</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color w:val="191919"/>
                <w:sz w:val="16"/>
                <w:szCs w:val="16"/>
              </w:rPr>
            </w:pPr>
            <w:r w:rsidRPr="00C95E44">
              <w:rPr>
                <w:rFonts w:ascii="Times New Roman" w:hAnsi="Times New Roman" w:cs="Times New Roman"/>
                <w:sz w:val="16"/>
                <w:szCs w:val="16"/>
              </w:rPr>
              <w:t>Доля населения, систематически занимающегося физической культурой и спортом</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14</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color w:val="191919"/>
                <w:sz w:val="16"/>
                <w:szCs w:val="16"/>
              </w:rPr>
            </w:pPr>
            <w:r w:rsidRPr="00C95E44">
              <w:rPr>
                <w:rFonts w:ascii="Times New Roman" w:hAnsi="Times New Roman" w:cs="Times New Roman"/>
                <w:sz w:val="16"/>
                <w:szCs w:val="16"/>
              </w:rPr>
              <w:t>Доля налоговых и неналоговых доходов местного бюджета  в общем объеме собственных доходов бюджета муниципального образования (без учета субвенций)</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+48</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c>
          <w:tcPr>
            <w:tcW w:w="2316" w:type="dxa"/>
            <w:shd w:val="clear" w:color="auto" w:fill="auto"/>
          </w:tcPr>
          <w:p w:rsidR="004F26AF" w:rsidRPr="00C95E44" w:rsidRDefault="004F26AF" w:rsidP="004F26AF">
            <w:pPr>
              <w:spacing w:after="0" w:line="240" w:lineRule="auto"/>
              <w:rPr>
                <w:rFonts w:ascii="Times New Roman" w:hAnsi="Times New Roman" w:cs="Times New Roman"/>
                <w:sz w:val="16"/>
                <w:szCs w:val="16"/>
              </w:rPr>
            </w:pPr>
            <w:r w:rsidRPr="00C95E44">
              <w:rPr>
                <w:rFonts w:ascii="Times New Roman" w:hAnsi="Times New Roman" w:cs="Times New Roman"/>
                <w:sz w:val="16"/>
                <w:szCs w:val="16"/>
              </w:rPr>
              <w:t>Среднемесячная номинальная начисленная заработная плата работников</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руб.</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36,2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38,6</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42,7</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45,5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48,5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51,7</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55,1</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16</w:t>
            </w:r>
          </w:p>
        </w:tc>
        <w:tc>
          <w:tcPr>
            <w:tcW w:w="2316" w:type="dxa"/>
            <w:shd w:val="clear" w:color="auto" w:fill="auto"/>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color w:val="191919"/>
                <w:sz w:val="16"/>
                <w:szCs w:val="1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50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45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17</w:t>
            </w:r>
          </w:p>
        </w:tc>
        <w:tc>
          <w:tcPr>
            <w:tcW w:w="2316" w:type="dxa"/>
            <w:shd w:val="clear" w:color="auto" w:fill="auto"/>
          </w:tcPr>
          <w:p w:rsidR="004F26AF" w:rsidRPr="00C95E44" w:rsidRDefault="004F26AF" w:rsidP="004F26AF">
            <w:pPr>
              <w:spacing w:after="0" w:line="240" w:lineRule="auto"/>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Уровень зарегистрированной безработицы к трудоспособному населению</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2,5</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2,4</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2,3</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2,0</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1,8</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1,5</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18</w:t>
            </w:r>
          </w:p>
        </w:tc>
        <w:tc>
          <w:tcPr>
            <w:tcW w:w="2316" w:type="dxa"/>
            <w:shd w:val="clear" w:color="auto" w:fill="auto"/>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Доля площади земельных участков, являющихся объектами налогообложения земельным налогом, в общей площади территории</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32</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32</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35</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35</w:t>
            </w:r>
          </w:p>
        </w:tc>
      </w:tr>
      <w:tr w:rsidR="004F26AF" w:rsidRPr="00C95E44" w:rsidTr="004F26AF">
        <w:tc>
          <w:tcPr>
            <w:tcW w:w="70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19</w:t>
            </w:r>
          </w:p>
        </w:tc>
        <w:tc>
          <w:tcPr>
            <w:tcW w:w="2316" w:type="dxa"/>
            <w:shd w:val="clear" w:color="auto" w:fill="auto"/>
          </w:tcPr>
          <w:p w:rsidR="004F26AF" w:rsidRPr="00C95E44" w:rsidRDefault="004F26AF" w:rsidP="004F26AF">
            <w:pPr>
              <w:spacing w:after="0" w:line="240" w:lineRule="auto"/>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Оборот розничной торговли на 1 жителя</w:t>
            </w:r>
          </w:p>
        </w:tc>
        <w:tc>
          <w:tcPr>
            <w:tcW w:w="994"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руб.</w:t>
            </w:r>
          </w:p>
        </w:tc>
        <w:tc>
          <w:tcPr>
            <w:tcW w:w="81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7,0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8,0</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8,9</w:t>
            </w:r>
          </w:p>
        </w:tc>
        <w:tc>
          <w:tcPr>
            <w:tcW w:w="76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9,5</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10,3</w:t>
            </w:r>
          </w:p>
        </w:tc>
        <w:tc>
          <w:tcPr>
            <w:tcW w:w="823"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11,2</w:t>
            </w:r>
          </w:p>
        </w:tc>
        <w:tc>
          <w:tcPr>
            <w:tcW w:w="797" w:type="dxa"/>
            <w:shd w:val="clear" w:color="auto" w:fill="auto"/>
          </w:tcPr>
          <w:p w:rsidR="004F26AF" w:rsidRPr="00C95E44" w:rsidRDefault="004F26AF" w:rsidP="004F26AF">
            <w:pPr>
              <w:widowControl w:val="0"/>
              <w:autoSpaceDE w:val="0"/>
              <w:autoSpaceDN w:val="0"/>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12,0</w:t>
            </w:r>
          </w:p>
        </w:tc>
      </w:tr>
    </w:tbl>
    <w:p w:rsidR="004F26AF" w:rsidRPr="00C95E44" w:rsidRDefault="004F26AF" w:rsidP="004F26AF">
      <w:pPr>
        <w:widowControl w:val="0"/>
        <w:autoSpaceDE w:val="0"/>
        <w:autoSpaceDN w:val="0"/>
        <w:rPr>
          <w:rFonts w:ascii="Times New Roman" w:hAnsi="Times New Roman" w:cs="Times New Roman"/>
          <w:sz w:val="16"/>
          <w:szCs w:val="16"/>
        </w:rPr>
      </w:pPr>
    </w:p>
    <w:p w:rsidR="00C95E44" w:rsidRDefault="00C95E44" w:rsidP="004F26AF">
      <w:pPr>
        <w:spacing w:after="0" w:line="240" w:lineRule="auto"/>
        <w:ind w:firstLine="709"/>
        <w:contextualSpacing/>
        <w:jc w:val="center"/>
        <w:rPr>
          <w:rFonts w:ascii="Times New Roman" w:hAnsi="Times New Roman" w:cs="Times New Roman"/>
          <w:b/>
          <w:color w:val="191919"/>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spacing w:after="0" w:line="240" w:lineRule="auto"/>
        <w:ind w:firstLine="709"/>
        <w:contextualSpacing/>
        <w:jc w:val="center"/>
        <w:rPr>
          <w:rFonts w:ascii="Times New Roman" w:hAnsi="Times New Roman" w:cs="Times New Roman"/>
          <w:b/>
          <w:color w:val="191919"/>
          <w:sz w:val="16"/>
          <w:szCs w:val="16"/>
        </w:rPr>
      </w:pPr>
      <w:r w:rsidRPr="00C95E44">
        <w:rPr>
          <w:rFonts w:ascii="Times New Roman" w:hAnsi="Times New Roman" w:cs="Times New Roman"/>
          <w:b/>
          <w:color w:val="191919"/>
          <w:sz w:val="16"/>
          <w:szCs w:val="16"/>
        </w:rPr>
        <w:lastRenderedPageBreak/>
        <w:t>Механизм реализации Стратегии включает</w:t>
      </w:r>
    </w:p>
    <w:p w:rsidR="004F26AF" w:rsidRPr="00C95E44" w:rsidRDefault="004F26AF" w:rsidP="004F26AF">
      <w:pPr>
        <w:spacing w:after="0" w:line="240" w:lineRule="auto"/>
        <w:ind w:firstLine="709"/>
        <w:contextualSpacing/>
        <w:jc w:val="both"/>
        <w:rPr>
          <w:rFonts w:ascii="Times New Roman" w:hAnsi="Times New Roman" w:cs="Times New Roman"/>
          <w:b/>
          <w:color w:val="191919"/>
          <w:sz w:val="16"/>
          <w:szCs w:val="16"/>
        </w:rPr>
      </w:pP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Стратегия реализуется в соответствии с Федеральным законом от 28 июня 2014 года № 172-ФЗ «О стратегическом планировании в Российской Федерации». </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Комплексное управление реализацией стратегии осуществляет Администрация муниципального образования «Хохорск», которая обеспечивает:</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 эффективные способы и механизмы достижения стратегических целей муниципального образования «Хохорск»;</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 меры по привлечению средств федерального и областного бюджетов, внебюджетных источников для финансирования настоящей стратегии;</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3) разработку и корректировку муниципальных программ муниципального образования «Хохорск»;</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4) объемы бюджетного финансирования муниципальных программ   на период их реализации;</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5) подготовку ежегодных сводных бюджетных заявок на реализацию на территории муниципального образования «Хохорск» государственных программ Российской Федерации, государственных программ Иркутской области; </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6) разработку и реализацию плана реализации стратегии на долгосрочный период, его корректировку;</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7) ежегодный мониторинг реализации стратегии в соответствии с установленными порядком;</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8)  координацию и взаимодействие участников реализации стратегии.</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Администрация муниципального образования «Хохорск» при разработке программы комплексного социально-экономического развития территорий на долгосрочный период и муниципальных программ руководствуются положениями настоящей Стратегии и в данных документах предусматривают мероприятия по их реализации. </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lastRenderedPageBreak/>
        <w:t xml:space="preserve">Дума муниципального образования «Хохорск»  в рамках реализации стратегии обеспечивают реализацию правотворческих инициатив всех участников реализации стратегии, рассматривает отчеты о реализации стратегии. </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Коммерческие организации, общественные объединения предпринимателей и индивидуальные предприниматели, участвующие в инвестиционных процессах, при осуществлении своей инвестиционной деятельности вправе руководствоваться положениями настоящей стратегии, осуществлять контроль за ходом ее реализации и принимать активное участие в обсуждении изменений в настоящую стратегию.</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 xml:space="preserve">В целях реализации стратегии утверждается план мероприятий по реализации стратегии. </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План по реализации стратегии может корректироваться. Муниципальные программы содержат систему мероприятий, направленных на выполнение задач социально-экономического развития муниципального образования «Хохорск» на определенном этапе и достижение цели реализации стратегии.</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p>
    <w:p w:rsidR="004F26AF" w:rsidRPr="00C95E44" w:rsidRDefault="004F26AF" w:rsidP="004F26AF">
      <w:pPr>
        <w:keepNext/>
        <w:spacing w:after="0" w:line="240" w:lineRule="auto"/>
        <w:ind w:firstLine="425"/>
        <w:jc w:val="center"/>
        <w:outlineLvl w:val="2"/>
        <w:rPr>
          <w:rFonts w:ascii="Times New Roman" w:hAnsi="Times New Roman" w:cs="Times New Roman"/>
          <w:b/>
          <w:bCs/>
          <w:color w:val="191919"/>
          <w:sz w:val="16"/>
          <w:szCs w:val="16"/>
        </w:rPr>
      </w:pPr>
      <w:bookmarkStart w:id="153" w:name="_Toc460323654"/>
      <w:bookmarkStart w:id="154" w:name="_Toc460322670"/>
      <w:bookmarkStart w:id="155" w:name="_Toc460320658"/>
      <w:bookmarkStart w:id="156" w:name="_Toc454872927"/>
      <w:r w:rsidRPr="00C95E44">
        <w:rPr>
          <w:rFonts w:ascii="Times New Roman" w:hAnsi="Times New Roman" w:cs="Times New Roman"/>
          <w:b/>
          <w:color w:val="191919"/>
          <w:sz w:val="16"/>
          <w:szCs w:val="16"/>
        </w:rPr>
        <w:t>Инструменты реализации стратегии</w:t>
      </w:r>
      <w:bookmarkEnd w:id="153"/>
      <w:bookmarkEnd w:id="154"/>
      <w:bookmarkEnd w:id="155"/>
      <w:bookmarkEnd w:id="156"/>
    </w:p>
    <w:p w:rsidR="004F26AF" w:rsidRPr="00C95E44" w:rsidRDefault="004F26AF" w:rsidP="004F26AF">
      <w:pPr>
        <w:tabs>
          <w:tab w:val="left" w:pos="851"/>
        </w:tabs>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Нефинансовые инструменты:</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 ежегодный план мероприятий по реализации стратегии;</w:t>
      </w:r>
    </w:p>
    <w:p w:rsidR="004F26AF" w:rsidRPr="00C95E44" w:rsidRDefault="004F26AF" w:rsidP="004F26AF">
      <w:pPr>
        <w:tabs>
          <w:tab w:val="left" w:pos="851"/>
        </w:tabs>
        <w:spacing w:after="0" w:line="240" w:lineRule="auto"/>
        <w:ind w:firstLine="425"/>
        <w:jc w:val="both"/>
        <w:rPr>
          <w:rFonts w:ascii="Times New Roman" w:hAnsi="Times New Roman" w:cs="Times New Roman"/>
          <w:color w:val="191919"/>
          <w:sz w:val="16"/>
          <w:szCs w:val="16"/>
        </w:rPr>
      </w:pPr>
    </w:p>
    <w:p w:rsidR="004F26AF" w:rsidRPr="00C95E44" w:rsidRDefault="004F26AF" w:rsidP="004F26AF">
      <w:pPr>
        <w:tabs>
          <w:tab w:val="left" w:pos="851"/>
        </w:tabs>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Финансовые инструменты:</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1) государственные программы Иркутской области, государственные программы Российской Федерации, муниципальные программы муниципального образования «Хохорск»;</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2) внебюджетные источники;</w:t>
      </w:r>
    </w:p>
    <w:p w:rsidR="004F26AF" w:rsidRPr="00C95E44" w:rsidRDefault="004F26AF" w:rsidP="004F26AF">
      <w:pPr>
        <w:spacing w:after="0" w:line="240" w:lineRule="auto"/>
        <w:ind w:firstLine="425"/>
        <w:jc w:val="both"/>
        <w:rPr>
          <w:rFonts w:ascii="Times New Roman" w:hAnsi="Times New Roman" w:cs="Times New Roman"/>
          <w:color w:val="191919"/>
          <w:sz w:val="16"/>
          <w:szCs w:val="16"/>
        </w:rPr>
      </w:pPr>
      <w:r w:rsidRPr="00C95E44">
        <w:rPr>
          <w:rFonts w:ascii="Times New Roman" w:hAnsi="Times New Roman" w:cs="Times New Roman"/>
          <w:color w:val="191919"/>
          <w:sz w:val="16"/>
          <w:szCs w:val="16"/>
        </w:rPr>
        <w:t>3) соглашения о социально-экономическом сотрудничестве c хозяйствующими субъектами;</w:t>
      </w:r>
    </w:p>
    <w:p w:rsidR="004F26AF" w:rsidRPr="00C95E44" w:rsidRDefault="004F26AF" w:rsidP="004F26AF">
      <w:pPr>
        <w:spacing w:after="0" w:line="240" w:lineRule="auto"/>
        <w:ind w:firstLine="425"/>
        <w:jc w:val="both"/>
        <w:rPr>
          <w:rFonts w:ascii="Times New Roman" w:hAnsi="Times New Roman" w:cs="Times New Roman"/>
          <w:b/>
          <w:color w:val="191919"/>
          <w:sz w:val="16"/>
          <w:szCs w:val="16"/>
        </w:rPr>
      </w:pPr>
      <w:r w:rsidRPr="00C95E44">
        <w:rPr>
          <w:rFonts w:ascii="Times New Roman" w:hAnsi="Times New Roman" w:cs="Times New Roman"/>
          <w:color w:val="191919"/>
          <w:sz w:val="16"/>
          <w:szCs w:val="16"/>
        </w:rPr>
        <w:t xml:space="preserve">4) соглашения о государственно-частном партнерстве и концессионные соглашения (налоговое регулирование, </w:t>
      </w:r>
      <w:r w:rsidRPr="00C95E44">
        <w:rPr>
          <w:rFonts w:ascii="Times New Roman" w:hAnsi="Times New Roman" w:cs="Times New Roman"/>
          <w:color w:val="191919"/>
          <w:sz w:val="16"/>
          <w:szCs w:val="16"/>
        </w:rPr>
        <w:lastRenderedPageBreak/>
        <w:t>долевое финансирование инвестиционных проектов, государственные гарантии областного бюджета, снижение инфраструктурных ограничений и т.д.).</w:t>
      </w:r>
    </w:p>
    <w:p w:rsidR="004F26AF" w:rsidRPr="00C95E44" w:rsidRDefault="004F26AF" w:rsidP="00C95E44">
      <w:pPr>
        <w:rPr>
          <w:rFonts w:ascii="Times New Roman" w:hAnsi="Times New Roman" w:cs="Times New Roman"/>
          <w:b/>
          <w:bCs/>
          <w:kern w:val="28"/>
          <w:sz w:val="16"/>
          <w:szCs w:val="16"/>
        </w:rPr>
      </w:pP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t>31.03.2023 г. №182</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rPr>
          <w:rFonts w:ascii="Times New Roman" w:hAnsi="Times New Roman" w:cs="Times New Roman"/>
          <w:b/>
          <w:bCs/>
          <w:kern w:val="28"/>
          <w:sz w:val="16"/>
          <w:szCs w:val="16"/>
        </w:rPr>
      </w:pPr>
    </w:p>
    <w:p w:rsidR="004F26AF" w:rsidRPr="00C95E44" w:rsidRDefault="004F26AF" w:rsidP="004F26AF">
      <w:pPr>
        <w:spacing w:after="0" w:line="240" w:lineRule="auto"/>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ОБ УСТАНОВЛЕНИИ ГРАНИЦ ТЕРРИТОРИЙ, НА КОТОРЫХ БУДЕТ ОСУЩЕСТВЛЯТЬСЯ ТЕРРИТОРИАЛЬНОЕ ОБЩЕСТВЕННОЕ САМОУПРАВЛЕНИЕ.</w:t>
      </w:r>
    </w:p>
    <w:p w:rsidR="004F26AF" w:rsidRPr="00C95E44" w:rsidRDefault="004F26AF" w:rsidP="004F26AF">
      <w:pPr>
        <w:spacing w:after="0" w:line="240" w:lineRule="auto"/>
        <w:jc w:val="center"/>
        <w:rPr>
          <w:rFonts w:ascii="Times New Roman" w:hAnsi="Times New Roman" w:cs="Times New Roman"/>
          <w:sz w:val="16"/>
          <w:szCs w:val="16"/>
        </w:rPr>
      </w:pPr>
    </w:p>
    <w:p w:rsidR="004F26AF" w:rsidRPr="00C95E44" w:rsidRDefault="004F26AF" w:rsidP="004F26AF">
      <w:pPr>
        <w:ind w:firstLine="708"/>
        <w:jc w:val="both"/>
        <w:rPr>
          <w:rFonts w:ascii="Times New Roman" w:hAnsi="Times New Roman" w:cs="Times New Roman"/>
          <w:sz w:val="16"/>
          <w:szCs w:val="16"/>
        </w:rPr>
      </w:pPr>
      <w:r w:rsidRPr="00C95E44">
        <w:rPr>
          <w:rFonts w:ascii="Times New Roman" w:hAnsi="Times New Roman" w:cs="Times New Roman"/>
          <w:sz w:val="16"/>
          <w:szCs w:val="16"/>
        </w:rPr>
        <w:t>На основании статьи 27 Федерального Закона от 6 октября 2003 г. № 131 – ФЗ «Об общих принципах организации местного самоуправления в Российской Федерации», руководствуясь ст. 16 Устава МО «Хохорск», в связи с поступившим заявлением от инициативной группы граждан проживающих с. Хохорск от 03</w:t>
      </w:r>
      <w:r w:rsidRPr="00C95E44">
        <w:rPr>
          <w:rFonts w:ascii="Times New Roman" w:hAnsi="Times New Roman" w:cs="Times New Roman"/>
          <w:color w:val="FF0000"/>
          <w:sz w:val="16"/>
          <w:szCs w:val="16"/>
        </w:rPr>
        <w:t>.</w:t>
      </w:r>
      <w:r w:rsidRPr="00C95E44">
        <w:rPr>
          <w:rFonts w:ascii="Times New Roman" w:hAnsi="Times New Roman" w:cs="Times New Roman"/>
          <w:sz w:val="16"/>
          <w:szCs w:val="16"/>
        </w:rPr>
        <w:t>03.2023 г., Дума муниципального образования «Хохорск»</w:t>
      </w:r>
    </w:p>
    <w:p w:rsidR="004F26AF" w:rsidRPr="00C95E44" w:rsidRDefault="004F26AF" w:rsidP="004F26AF">
      <w:pPr>
        <w:ind w:firstLine="708"/>
        <w:jc w:val="center"/>
        <w:rPr>
          <w:rFonts w:ascii="Times New Roman" w:hAnsi="Times New Roman" w:cs="Times New Roman"/>
          <w:b/>
          <w:sz w:val="16"/>
          <w:szCs w:val="16"/>
        </w:rPr>
      </w:pPr>
      <w:r w:rsidRPr="00C95E44">
        <w:rPr>
          <w:rFonts w:ascii="Times New Roman" w:hAnsi="Times New Roman" w:cs="Times New Roman"/>
          <w:b/>
          <w:sz w:val="16"/>
          <w:szCs w:val="16"/>
        </w:rPr>
        <w:t>РЕШИЛА:</w:t>
      </w:r>
    </w:p>
    <w:p w:rsidR="004F26AF" w:rsidRPr="00C95E44" w:rsidRDefault="004F26AF" w:rsidP="004F26AF">
      <w:pPr>
        <w:pStyle w:val="a8"/>
        <w:numPr>
          <w:ilvl w:val="0"/>
          <w:numId w:val="1"/>
        </w:numPr>
        <w:spacing w:after="200" w:line="276" w:lineRule="auto"/>
        <w:contextualSpacing/>
        <w:jc w:val="both"/>
        <w:rPr>
          <w:sz w:val="16"/>
          <w:szCs w:val="16"/>
        </w:rPr>
      </w:pPr>
      <w:r w:rsidRPr="00C95E44">
        <w:rPr>
          <w:sz w:val="16"/>
          <w:szCs w:val="16"/>
        </w:rPr>
        <w:lastRenderedPageBreak/>
        <w:t>Установить границу территории с. Хохорск, на которой предполагается осуществление территориального общественного самоуправления «Островок детства»</w:t>
      </w:r>
    </w:p>
    <w:p w:rsidR="004F26AF" w:rsidRPr="00C95E44" w:rsidRDefault="004F26AF" w:rsidP="004F26AF">
      <w:pPr>
        <w:pStyle w:val="a8"/>
        <w:ind w:left="1068"/>
        <w:jc w:val="both"/>
        <w:rPr>
          <w:sz w:val="16"/>
          <w:szCs w:val="16"/>
        </w:rPr>
      </w:pPr>
    </w:p>
    <w:p w:rsidR="004F26AF" w:rsidRPr="00C95E44" w:rsidRDefault="004F26AF" w:rsidP="004F26AF">
      <w:pPr>
        <w:pStyle w:val="a8"/>
        <w:numPr>
          <w:ilvl w:val="0"/>
          <w:numId w:val="1"/>
        </w:numPr>
        <w:spacing w:after="200" w:line="276" w:lineRule="auto"/>
        <w:contextualSpacing/>
        <w:jc w:val="both"/>
        <w:rPr>
          <w:sz w:val="16"/>
          <w:szCs w:val="16"/>
        </w:rPr>
      </w:pPr>
      <w:r w:rsidRPr="00C95E44">
        <w:rPr>
          <w:sz w:val="16"/>
          <w:szCs w:val="16"/>
        </w:rPr>
        <w:t>Утвердить план-схему границы территориального общественного самоуправления  с. Хохорск  (схема прилагается)</w:t>
      </w:r>
    </w:p>
    <w:p w:rsidR="004F26AF" w:rsidRPr="00C95E44" w:rsidRDefault="004F26AF" w:rsidP="004F26AF">
      <w:pPr>
        <w:pStyle w:val="a8"/>
        <w:ind w:left="1068"/>
        <w:jc w:val="both"/>
        <w:rPr>
          <w:sz w:val="16"/>
          <w:szCs w:val="16"/>
        </w:rPr>
      </w:pPr>
    </w:p>
    <w:p w:rsidR="004F26AF" w:rsidRPr="00C95E44" w:rsidRDefault="004F26AF" w:rsidP="004F26AF">
      <w:pPr>
        <w:pStyle w:val="a8"/>
        <w:numPr>
          <w:ilvl w:val="0"/>
          <w:numId w:val="1"/>
        </w:numPr>
        <w:spacing w:after="200" w:line="276" w:lineRule="auto"/>
        <w:contextualSpacing/>
        <w:jc w:val="both"/>
        <w:rPr>
          <w:sz w:val="16"/>
          <w:szCs w:val="16"/>
        </w:rPr>
      </w:pPr>
      <w:r w:rsidRPr="00C95E44">
        <w:rPr>
          <w:sz w:val="16"/>
          <w:szCs w:val="16"/>
        </w:rPr>
        <w:t>Опубликовать данное Решение в газете «Вестник» МО «Хохорск» и на официальном сайте администрации МО «Боханский муниципальный район» в сети Интернет.</w:t>
      </w:r>
    </w:p>
    <w:p w:rsidR="004F26AF" w:rsidRPr="00C95E44" w:rsidRDefault="004F26AF" w:rsidP="004F26AF">
      <w:pPr>
        <w:pStyle w:val="a8"/>
        <w:ind w:left="1068" w:right="283"/>
        <w:jc w:val="both"/>
        <w:rPr>
          <w:bCs/>
          <w:color w:val="FF0000"/>
          <w:kern w:val="28"/>
          <w:sz w:val="16"/>
          <w:szCs w:val="16"/>
        </w:rPr>
      </w:pPr>
    </w:p>
    <w:p w:rsidR="004F26AF" w:rsidRPr="00C95E44" w:rsidRDefault="004F26AF" w:rsidP="004F26AF">
      <w:pPr>
        <w:pStyle w:val="a8"/>
        <w:ind w:left="1068" w:right="283"/>
        <w:jc w:val="both"/>
        <w:rPr>
          <w:bCs/>
          <w:color w:val="FF0000"/>
          <w:kern w:val="28"/>
          <w:sz w:val="16"/>
          <w:szCs w:val="16"/>
        </w:rPr>
      </w:pPr>
    </w:p>
    <w:p w:rsidR="004F26AF" w:rsidRPr="00C95E44" w:rsidRDefault="004F26AF" w:rsidP="004F26AF">
      <w:pPr>
        <w:pStyle w:val="a8"/>
        <w:ind w:left="1068" w:right="283"/>
        <w:jc w:val="both"/>
        <w:rPr>
          <w:bCs/>
          <w:kern w:val="28"/>
          <w:sz w:val="16"/>
          <w:szCs w:val="16"/>
        </w:rPr>
      </w:pPr>
      <w:r w:rsidRPr="00C95E44">
        <w:rPr>
          <w:bCs/>
          <w:kern w:val="28"/>
          <w:sz w:val="16"/>
          <w:szCs w:val="16"/>
        </w:rPr>
        <w:t xml:space="preserve">Председатель Думы </w:t>
      </w:r>
    </w:p>
    <w:p w:rsidR="004F26AF" w:rsidRPr="00C95E44" w:rsidRDefault="004F26AF" w:rsidP="004F26AF">
      <w:pPr>
        <w:pStyle w:val="a8"/>
        <w:ind w:left="1068" w:right="283"/>
        <w:jc w:val="both"/>
        <w:rPr>
          <w:bCs/>
          <w:kern w:val="28"/>
          <w:sz w:val="16"/>
          <w:szCs w:val="16"/>
        </w:rPr>
      </w:pPr>
      <w:r w:rsidRPr="00C95E44">
        <w:rPr>
          <w:bCs/>
          <w:kern w:val="28"/>
          <w:sz w:val="16"/>
          <w:szCs w:val="16"/>
        </w:rPr>
        <w:t>Глава муниципального образования «Хохорск»</w:t>
      </w:r>
    </w:p>
    <w:p w:rsidR="004F26AF" w:rsidRPr="00C95E44" w:rsidRDefault="004F26AF" w:rsidP="004F26AF">
      <w:pPr>
        <w:pStyle w:val="a8"/>
        <w:ind w:left="1068" w:right="283"/>
        <w:jc w:val="both"/>
        <w:rPr>
          <w:bCs/>
          <w:kern w:val="28"/>
          <w:sz w:val="16"/>
          <w:szCs w:val="16"/>
        </w:rPr>
      </w:pPr>
      <w:r w:rsidRPr="00C95E44">
        <w:rPr>
          <w:bCs/>
          <w:kern w:val="28"/>
          <w:sz w:val="16"/>
          <w:szCs w:val="16"/>
        </w:rPr>
        <w:t>В.А.Барлуков</w:t>
      </w: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C95E44" w:rsidRDefault="00C95E44" w:rsidP="004F26AF">
      <w:pPr>
        <w:rPr>
          <w:rFonts w:ascii="Times New Roman" w:hAnsi="Times New Roman" w:cs="Times New Roman"/>
          <w:sz w:val="16"/>
          <w:szCs w:val="16"/>
        </w:rPr>
        <w:sectPr w:rsidR="00C95E44" w:rsidSect="00C95E44">
          <w:type w:val="continuous"/>
          <w:pgSz w:w="11906" w:h="16838"/>
          <w:pgMar w:top="1134" w:right="850" w:bottom="1134" w:left="1701" w:header="708" w:footer="708" w:gutter="0"/>
          <w:cols w:num="2" w:space="708"/>
          <w:docGrid w:linePitch="360"/>
        </w:sectPr>
      </w:pPr>
    </w:p>
    <w:p w:rsidR="00C95E44" w:rsidRDefault="004F26AF" w:rsidP="004F26AF">
      <w:pPr>
        <w:rPr>
          <w:rFonts w:ascii="Times New Roman" w:hAnsi="Times New Roman" w:cs="Times New Roman"/>
          <w:sz w:val="16"/>
          <w:szCs w:val="16"/>
        </w:rPr>
        <w:sectPr w:rsidR="00C95E44" w:rsidSect="00C95E44">
          <w:type w:val="continuous"/>
          <w:pgSz w:w="11906" w:h="16838"/>
          <w:pgMar w:top="1134" w:right="850" w:bottom="1134" w:left="1701" w:header="708" w:footer="708" w:gutter="0"/>
          <w:cols w:space="708"/>
          <w:docGrid w:linePitch="360"/>
        </w:sectPr>
      </w:pPr>
      <w:r w:rsidRPr="00C95E44">
        <w:rPr>
          <w:rFonts w:ascii="Times New Roman" w:hAnsi="Times New Roman" w:cs="Times New Roman"/>
          <w:noProof/>
          <w:sz w:val="16"/>
          <w:szCs w:val="16"/>
          <w:lang w:eastAsia="ru-RU"/>
        </w:rPr>
        <w:lastRenderedPageBreak/>
        <w:drawing>
          <wp:inline distT="0" distB="0" distL="0" distR="0" wp14:anchorId="6387B05B" wp14:editId="67858938">
            <wp:extent cx="5940425" cy="3341489"/>
            <wp:effectExtent l="0" t="0" r="3175" b="0"/>
            <wp:docPr id="2" name="Рисунок 2" descr="Z:\Ангаткина СВ\Детский са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нгаткина СВ\Детский сад.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t>31.03.2023 г. №183</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lastRenderedPageBreak/>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5" w:line="264" w:lineRule="auto"/>
        <w:ind w:left="10" w:hanging="10"/>
        <w:jc w:val="center"/>
        <w:rPr>
          <w:rFonts w:ascii="Times New Roman" w:hAnsi="Times New Roman" w:cs="Times New Roman"/>
          <w:color w:val="000000"/>
          <w:sz w:val="16"/>
          <w:szCs w:val="16"/>
        </w:rPr>
      </w:pPr>
      <w:r w:rsidRPr="00C95E44">
        <w:rPr>
          <w:rFonts w:ascii="Times New Roman" w:hAnsi="Times New Roman" w:cs="Times New Roman"/>
          <w:color w:val="000000"/>
          <w:sz w:val="16"/>
          <w:szCs w:val="16"/>
        </w:rPr>
        <w:t xml:space="preserve">ОТЧЕТ ГЛАВЫ МО «ХОХОРСК» О РЕЗУЛЬТАТАХ ДЕЯТЕЛЬНОСТИ АДМИНИСТРАЦИИ  И СОЦИАЛЬНО-ЭКОНОМИЧЕСКОМ РАЗВИТИИ МО «ХОХОРСК» </w:t>
      </w:r>
    </w:p>
    <w:p w:rsidR="004F26AF" w:rsidRPr="00C95E44" w:rsidRDefault="004F26AF" w:rsidP="004F26AF">
      <w:pPr>
        <w:spacing w:after="5" w:line="264" w:lineRule="auto"/>
        <w:ind w:left="10" w:hanging="10"/>
        <w:jc w:val="center"/>
        <w:rPr>
          <w:rFonts w:ascii="Times New Roman" w:hAnsi="Times New Roman" w:cs="Times New Roman"/>
          <w:color w:val="000000"/>
          <w:sz w:val="16"/>
          <w:szCs w:val="16"/>
        </w:rPr>
      </w:pPr>
      <w:r w:rsidRPr="00C95E44">
        <w:rPr>
          <w:rFonts w:ascii="Times New Roman" w:hAnsi="Times New Roman" w:cs="Times New Roman"/>
          <w:color w:val="000000"/>
          <w:sz w:val="16"/>
          <w:szCs w:val="16"/>
        </w:rPr>
        <w:t>ЗА 2022 ГОД.</w:t>
      </w:r>
    </w:p>
    <w:p w:rsidR="004F26AF" w:rsidRPr="00C95E44" w:rsidRDefault="004F26AF" w:rsidP="004F26AF">
      <w:pPr>
        <w:spacing w:after="5" w:line="264" w:lineRule="auto"/>
        <w:ind w:left="10" w:hanging="10"/>
        <w:jc w:val="both"/>
        <w:rPr>
          <w:rFonts w:ascii="Times New Roman" w:hAnsi="Times New Roman" w:cs="Times New Roman"/>
          <w:color w:val="000000" w:themeColor="text1"/>
          <w:sz w:val="16"/>
          <w:szCs w:val="16"/>
        </w:rPr>
      </w:pPr>
    </w:p>
    <w:p w:rsidR="004F26AF" w:rsidRPr="00C95E44" w:rsidRDefault="004F26AF" w:rsidP="004F26AF">
      <w:pPr>
        <w:ind w:firstLine="360"/>
        <w:jc w:val="both"/>
        <w:rPr>
          <w:rFonts w:ascii="Times New Roman" w:hAnsi="Times New Roman" w:cs="Times New Roman"/>
          <w:sz w:val="16"/>
          <w:szCs w:val="16"/>
        </w:rPr>
      </w:pPr>
      <w:r w:rsidRPr="00C95E44">
        <w:rPr>
          <w:rFonts w:ascii="Times New Roman" w:hAnsi="Times New Roman" w:cs="Times New Roman"/>
          <w:sz w:val="16"/>
          <w:szCs w:val="16"/>
        </w:rPr>
        <w:t>В соответствии с Федеральным законом № 131-ФЗ от 06.2003 г. «Об общих принципах организации местного самоуправления в Российской Федерации» и Уставом муниципального образования «Хохорск»,  Дума муниципального образования «Хохорск»</w:t>
      </w:r>
    </w:p>
    <w:p w:rsidR="004F26AF" w:rsidRPr="00C95E44" w:rsidRDefault="004F26AF" w:rsidP="004F26AF">
      <w:pPr>
        <w:ind w:firstLine="360"/>
        <w:jc w:val="center"/>
        <w:rPr>
          <w:rFonts w:ascii="Times New Roman" w:hAnsi="Times New Roman" w:cs="Times New Roman"/>
          <w:sz w:val="16"/>
          <w:szCs w:val="16"/>
        </w:rPr>
      </w:pPr>
      <w:r w:rsidRPr="00C95E44">
        <w:rPr>
          <w:rFonts w:ascii="Times New Roman" w:hAnsi="Times New Roman" w:cs="Times New Roman"/>
          <w:sz w:val="16"/>
          <w:szCs w:val="16"/>
        </w:rPr>
        <w:lastRenderedPageBreak/>
        <w:t>РЕШИЛА:</w:t>
      </w:r>
    </w:p>
    <w:p w:rsidR="004F26AF" w:rsidRPr="00C95E44" w:rsidRDefault="004F26AF" w:rsidP="004F26AF">
      <w:pPr>
        <w:numPr>
          <w:ilvl w:val="0"/>
          <w:numId w:val="18"/>
        </w:num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Утвердить отчет Главы МО «Хохорск» о результатах деятельности  администрации и социально-экономическом развитии Поселения за 2022 год согласно приложению.</w:t>
      </w:r>
    </w:p>
    <w:p w:rsidR="004F26AF" w:rsidRPr="00C95E44" w:rsidRDefault="004F26AF" w:rsidP="004F26AF">
      <w:pPr>
        <w:numPr>
          <w:ilvl w:val="0"/>
          <w:numId w:val="18"/>
        </w:num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Деятельность главы администрации и  деятельность местной администрации муниципального образования «Хохорск» в 2022 году признать удовлетворительной.</w:t>
      </w:r>
    </w:p>
    <w:p w:rsidR="004F26AF" w:rsidRPr="00C95E44" w:rsidRDefault="004F26AF" w:rsidP="004F26AF">
      <w:pPr>
        <w:numPr>
          <w:ilvl w:val="0"/>
          <w:numId w:val="18"/>
        </w:numPr>
        <w:spacing w:after="0" w:line="240" w:lineRule="atLeast"/>
        <w:contextualSpacing/>
        <w:jc w:val="both"/>
        <w:rPr>
          <w:rFonts w:ascii="Times New Roman" w:hAnsi="Times New Roman" w:cs="Times New Roman"/>
          <w:sz w:val="16"/>
          <w:szCs w:val="16"/>
        </w:rPr>
      </w:pPr>
      <w:r w:rsidRPr="00C95E44">
        <w:rPr>
          <w:rFonts w:ascii="Times New Roman" w:hAnsi="Times New Roman" w:cs="Times New Roman"/>
          <w:sz w:val="16"/>
          <w:szCs w:val="16"/>
        </w:rPr>
        <w:t>Решение Думы опубликовать в печатном средстве массовой информации «Вестник МО «Хохорск» и разместить на официальном сайте в информационно-телекоммуникационной сети «Интернет».</w:t>
      </w:r>
    </w:p>
    <w:p w:rsidR="004F26AF" w:rsidRPr="00C95E44" w:rsidRDefault="004F26AF" w:rsidP="004F26AF">
      <w:pPr>
        <w:tabs>
          <w:tab w:val="left" w:pos="3930"/>
        </w:tabs>
        <w:jc w:val="both"/>
        <w:rPr>
          <w:rFonts w:ascii="Times New Roman" w:hAnsi="Times New Roman" w:cs="Times New Roman"/>
          <w:sz w:val="16"/>
          <w:szCs w:val="16"/>
        </w:rPr>
      </w:pPr>
    </w:p>
    <w:p w:rsidR="004F26AF" w:rsidRPr="00C95E44" w:rsidRDefault="004F26AF" w:rsidP="004F26AF">
      <w:pPr>
        <w:widowControl w:val="0"/>
        <w:tabs>
          <w:tab w:val="left" w:pos="763"/>
          <w:tab w:val="left" w:pos="1420"/>
        </w:tabs>
        <w:suppressAutoHyphens/>
        <w:autoSpaceDE w:val="0"/>
        <w:spacing w:after="0" w:line="240" w:lineRule="auto"/>
        <w:jc w:val="both"/>
        <w:rPr>
          <w:rFonts w:ascii="Times New Roman" w:hAnsi="Times New Roman" w:cs="Times New Roman"/>
          <w:kern w:val="2"/>
          <w:sz w:val="16"/>
          <w:szCs w:val="16"/>
          <w:lang w:eastAsia="hi-IN" w:bidi="hi-IN"/>
        </w:rPr>
      </w:pPr>
      <w:r w:rsidRPr="00C95E44">
        <w:rPr>
          <w:rFonts w:ascii="Times New Roman" w:hAnsi="Times New Roman" w:cs="Times New Roman"/>
          <w:bCs/>
          <w:kern w:val="2"/>
          <w:sz w:val="16"/>
          <w:szCs w:val="16"/>
        </w:rPr>
        <w:t xml:space="preserve">Председатель Думы </w:t>
      </w:r>
    </w:p>
    <w:p w:rsidR="004F26AF" w:rsidRPr="00C95E44" w:rsidRDefault="004F26AF" w:rsidP="004F26AF">
      <w:pPr>
        <w:tabs>
          <w:tab w:val="left" w:pos="7095"/>
        </w:tabs>
        <w:spacing w:after="0"/>
        <w:jc w:val="both"/>
        <w:rPr>
          <w:rFonts w:ascii="Times New Roman" w:hAnsi="Times New Roman" w:cs="Times New Roman"/>
          <w:sz w:val="16"/>
          <w:szCs w:val="16"/>
        </w:rPr>
      </w:pPr>
      <w:r w:rsidRPr="00C95E44">
        <w:rPr>
          <w:rFonts w:ascii="Times New Roman" w:hAnsi="Times New Roman" w:cs="Times New Roman"/>
          <w:sz w:val="16"/>
          <w:szCs w:val="16"/>
        </w:rPr>
        <w:t>Глава муниципального образования «Хохорск»</w:t>
      </w:r>
    </w:p>
    <w:p w:rsidR="004F26AF" w:rsidRPr="00C95E44" w:rsidRDefault="004F26AF" w:rsidP="004F26AF">
      <w:pPr>
        <w:tabs>
          <w:tab w:val="left" w:pos="7095"/>
        </w:tabs>
        <w:spacing w:after="0"/>
        <w:jc w:val="both"/>
        <w:rPr>
          <w:rFonts w:ascii="Times New Roman" w:hAnsi="Times New Roman" w:cs="Times New Roman"/>
          <w:sz w:val="16"/>
          <w:szCs w:val="16"/>
        </w:rPr>
      </w:pPr>
      <w:r w:rsidRPr="00C95E44">
        <w:rPr>
          <w:rFonts w:ascii="Times New Roman" w:hAnsi="Times New Roman" w:cs="Times New Roman"/>
          <w:sz w:val="16"/>
          <w:szCs w:val="16"/>
        </w:rPr>
        <w:t>В.А.Барлуков</w:t>
      </w:r>
    </w:p>
    <w:p w:rsidR="004F26AF" w:rsidRPr="00C95E44" w:rsidRDefault="004F26AF" w:rsidP="004F26AF">
      <w:pPr>
        <w:spacing w:after="0"/>
        <w:jc w:val="right"/>
        <w:rPr>
          <w:rFonts w:ascii="Times New Roman" w:hAnsi="Times New Roman" w:cs="Times New Roman"/>
          <w:b/>
          <w:bCs/>
          <w:kern w:val="28"/>
          <w:sz w:val="16"/>
          <w:szCs w:val="16"/>
        </w:rPr>
      </w:pPr>
    </w:p>
    <w:p w:rsidR="004F26AF" w:rsidRPr="00C95E44" w:rsidRDefault="004F26AF" w:rsidP="004F26AF">
      <w:pPr>
        <w:spacing w:after="0"/>
        <w:jc w:val="right"/>
        <w:rPr>
          <w:rFonts w:ascii="Times New Roman" w:hAnsi="Times New Roman" w:cs="Times New Roman"/>
          <w:b/>
          <w:bCs/>
          <w:kern w:val="28"/>
          <w:sz w:val="16"/>
          <w:szCs w:val="16"/>
        </w:rPr>
      </w:pPr>
    </w:p>
    <w:p w:rsidR="004F26AF" w:rsidRPr="00C95E44" w:rsidRDefault="004F26AF" w:rsidP="004F26AF">
      <w:pPr>
        <w:spacing w:after="0"/>
        <w:jc w:val="right"/>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 xml:space="preserve">Приложение к Решению Думы </w:t>
      </w:r>
    </w:p>
    <w:p w:rsidR="004F26AF" w:rsidRPr="00C95E44" w:rsidRDefault="004F26AF" w:rsidP="004F26AF">
      <w:pPr>
        <w:spacing w:after="0"/>
        <w:jc w:val="right"/>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 183 от 31.03.2023г.</w:t>
      </w:r>
    </w:p>
    <w:p w:rsidR="004F26AF" w:rsidRPr="00C95E44" w:rsidRDefault="004F26AF" w:rsidP="004F26AF">
      <w:pPr>
        <w:spacing w:after="0"/>
        <w:rPr>
          <w:rFonts w:ascii="Times New Roman" w:hAnsi="Times New Roman" w:cs="Times New Roman"/>
          <w:b/>
          <w:bCs/>
          <w:kern w:val="28"/>
          <w:sz w:val="16"/>
          <w:szCs w:val="16"/>
        </w:rPr>
      </w:pPr>
    </w:p>
    <w:p w:rsidR="004F26AF" w:rsidRPr="00C95E44" w:rsidRDefault="004F26AF" w:rsidP="004F26AF">
      <w:pPr>
        <w:spacing w:after="0"/>
        <w:rPr>
          <w:rFonts w:ascii="Times New Roman" w:hAnsi="Times New Roman" w:cs="Times New Roman"/>
          <w:sz w:val="16"/>
          <w:szCs w:val="16"/>
        </w:rPr>
      </w:pPr>
    </w:p>
    <w:p w:rsidR="004F26AF" w:rsidRPr="00C95E44" w:rsidRDefault="004F26AF" w:rsidP="004F26AF">
      <w:pPr>
        <w:spacing w:after="0"/>
        <w:ind w:firstLine="708"/>
        <w:jc w:val="center"/>
        <w:rPr>
          <w:rFonts w:ascii="Times New Roman" w:hAnsi="Times New Roman" w:cs="Times New Roman"/>
          <w:sz w:val="16"/>
          <w:szCs w:val="16"/>
        </w:rPr>
      </w:pPr>
      <w:r w:rsidRPr="00C95E44">
        <w:rPr>
          <w:rFonts w:ascii="Times New Roman" w:hAnsi="Times New Roman" w:cs="Times New Roman"/>
          <w:sz w:val="16"/>
          <w:szCs w:val="16"/>
        </w:rPr>
        <w:t>Уважаемые депутаты и жители муниципального образования «Хохорск»!</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 Вашему вниманию представляется отчет об административно-хозяйственной  деятельности администрации муниципального образования «Хохорск» и социально-экономическом развитии Поселения за 2022 год.</w:t>
      </w:r>
    </w:p>
    <w:p w:rsidR="004F26AF" w:rsidRPr="00C95E44" w:rsidRDefault="004F26AF" w:rsidP="004F26AF">
      <w:pPr>
        <w:spacing w:after="0"/>
        <w:ind w:left="142" w:firstLine="142"/>
        <w:jc w:val="center"/>
        <w:rPr>
          <w:rFonts w:ascii="Times New Roman" w:hAnsi="Times New Roman" w:cs="Times New Roman"/>
          <w:sz w:val="16"/>
          <w:szCs w:val="16"/>
        </w:rPr>
      </w:pPr>
    </w:p>
    <w:p w:rsidR="004F26AF" w:rsidRPr="00C95E44" w:rsidRDefault="004F26AF" w:rsidP="004F26AF">
      <w:pPr>
        <w:spacing w:after="0"/>
        <w:ind w:left="142" w:firstLine="142"/>
        <w:jc w:val="center"/>
        <w:rPr>
          <w:rFonts w:ascii="Times New Roman" w:hAnsi="Times New Roman" w:cs="Times New Roman"/>
          <w:sz w:val="16"/>
          <w:szCs w:val="16"/>
        </w:rPr>
      </w:pPr>
      <w:r w:rsidRPr="00C95E44">
        <w:rPr>
          <w:rFonts w:ascii="Times New Roman" w:hAnsi="Times New Roman" w:cs="Times New Roman"/>
          <w:sz w:val="16"/>
          <w:szCs w:val="16"/>
        </w:rPr>
        <w:t>Численность населения в разрезе населенных пунктов МО «Хохорск»  на 01.01.2023 г.</w:t>
      </w:r>
    </w:p>
    <w:tbl>
      <w:tblPr>
        <w:tblpPr w:leftFromText="180" w:rightFromText="180" w:vertAnchor="text" w:horzAnchor="page" w:tblpX="1027" w:tblpY="487"/>
        <w:tblW w:w="56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093"/>
        <w:gridCol w:w="856"/>
        <w:gridCol w:w="742"/>
        <w:gridCol w:w="846"/>
        <w:gridCol w:w="779"/>
        <w:gridCol w:w="1093"/>
      </w:tblGrid>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Населенный пункт</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Численность на 01.01. 2022 год</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Родилось </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Умерло </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Прибыло </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Выбыло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Численность на 01.01. 2023 год</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Нововоскресенка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125</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125</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Русиновка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290</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3</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294</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Ижилха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485</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6</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10</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482</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Хохорск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592</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7</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9</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4</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593</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Харатирген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659</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8</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3</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666</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Шунта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277</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3</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6</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283</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Херетин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109</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0</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110</w:t>
            </w:r>
          </w:p>
        </w:tc>
      </w:tr>
      <w:tr w:rsidR="004F26AF" w:rsidRPr="00C95E44" w:rsidTr="004F26AF">
        <w:tc>
          <w:tcPr>
            <w:tcW w:w="106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Итого </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2537</w:t>
            </w:r>
          </w:p>
        </w:tc>
        <w:tc>
          <w:tcPr>
            <w:tcW w:w="620"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30</w:t>
            </w:r>
          </w:p>
        </w:tc>
        <w:tc>
          <w:tcPr>
            <w:tcW w:w="52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26</w:t>
            </w:r>
          </w:p>
        </w:tc>
        <w:tc>
          <w:tcPr>
            <w:tcW w:w="6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15</w:t>
            </w:r>
          </w:p>
        </w:tc>
        <w:tc>
          <w:tcPr>
            <w:tcW w:w="557"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3</w:t>
            </w:r>
          </w:p>
        </w:tc>
        <w:tc>
          <w:tcPr>
            <w:tcW w:w="812" w:type="pct"/>
          </w:tcPr>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2553</w:t>
            </w:r>
          </w:p>
        </w:tc>
      </w:tr>
    </w:tbl>
    <w:p w:rsidR="004F26AF" w:rsidRPr="00C95E44" w:rsidRDefault="004F26AF" w:rsidP="004F26AF">
      <w:pPr>
        <w:spacing w:after="0"/>
        <w:ind w:left="142" w:firstLine="142"/>
        <w:jc w:val="center"/>
        <w:rPr>
          <w:rFonts w:ascii="Times New Roman" w:hAnsi="Times New Roman" w:cs="Times New Roman"/>
          <w:sz w:val="16"/>
          <w:szCs w:val="16"/>
        </w:rPr>
      </w:pPr>
    </w:p>
    <w:p w:rsidR="004F26AF" w:rsidRPr="00C95E44" w:rsidRDefault="004F26AF" w:rsidP="004F26AF">
      <w:pPr>
        <w:spacing w:after="0"/>
        <w:ind w:left="142" w:firstLine="142"/>
        <w:jc w:val="center"/>
        <w:rPr>
          <w:rFonts w:ascii="Times New Roman" w:hAnsi="Times New Roman" w:cs="Times New Roman"/>
          <w:sz w:val="16"/>
          <w:szCs w:val="16"/>
        </w:rPr>
      </w:pPr>
    </w:p>
    <w:p w:rsidR="004F26AF" w:rsidRPr="00C95E44" w:rsidRDefault="004F26AF" w:rsidP="004F26AF">
      <w:pPr>
        <w:spacing w:after="0" w:line="240" w:lineRule="auto"/>
        <w:rPr>
          <w:rFonts w:ascii="Times New Roman" w:hAnsi="Times New Roman" w:cs="Times New Roman"/>
          <w:b/>
          <w:sz w:val="16"/>
          <w:szCs w:val="16"/>
        </w:rPr>
      </w:pP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На территории нашего муниципального образования находится 7 деревень с населением 2553, человек. Количество дворов - 646. Родилось 30(31 АППГ) детей, умерло 26 (34 АППГ) человек. Прибыло 15 (16), а выбыло 3 (32) человек. По сравнению с прошлым периодом население увеличилось на 16 человек. </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Поставлено на учет 1 семья,  нуждающаяся в улучшении жилищных условий. Всего на очереди состоит 45 семей, многие из них  подали заявление на участие в ФЦП «Комплексное развитие сельских территорий Иркутской области на 2020-2025 годы». На признание жилого дома </w:t>
      </w:r>
      <w:r w:rsidRPr="00C95E44">
        <w:rPr>
          <w:rFonts w:ascii="Times New Roman" w:hAnsi="Times New Roman" w:cs="Times New Roman"/>
          <w:sz w:val="16"/>
          <w:szCs w:val="16"/>
        </w:rPr>
        <w:lastRenderedPageBreak/>
        <w:t>аварийным заявлений от граждан не поступало. Всего на учете стоит 6 аварийных домов, общая площадь 273,9м2,  в которых прописано 36 человек.</w:t>
      </w:r>
    </w:p>
    <w:p w:rsidR="004F26AF" w:rsidRPr="00C95E44" w:rsidRDefault="004F26AF" w:rsidP="004F26AF">
      <w:pPr>
        <w:spacing w:after="0"/>
        <w:jc w:val="both"/>
        <w:rPr>
          <w:rFonts w:ascii="Times New Roman" w:hAnsi="Times New Roman" w:cs="Times New Roman"/>
          <w:sz w:val="16"/>
          <w:szCs w:val="16"/>
          <w:highlight w:val="yellow"/>
        </w:rPr>
      </w:pP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Количество действующих организаций и предприятий - 27 , в т.ч образовательных и дошкольных образовательных -6 (одна общеобразовательная школа, 3 начальные школы-детские сады, начальная школа, детский сад), учреждений здравоохранения (ФАП, ФП)-4, индивидуальных предпринимателей-8, крестьянско-фермерских хозяйств – 10, учреждений культуры- 4, почтовое отделение связи.</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За отчетный период проведено:</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 11 заседаний Думы, где рассматривались  вопросы, касающиеся жизнедеятельности села, о местном бюджете, о внесении изменений в Устав Поселения, о благоустройстве, программах социально-экономического развития и многое другое – всего было принято 44 решения. </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Принято 65 Постановлений администрации, 55 постановлений Главы, 36 Распоряжений главы по основной деятельности. </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Поступило входящей информации - 542, отправлено исходящей информации- 466, выдано 1570 справок по регистру ВИР. </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Работу с населением администрация осуществляет через ежедневный прием граждан, посетителей бывает до 15 и более человек в день. Все вопросы стараемся решить своевременно. В тесном контакте работаем с предпринимателями, образовательными учреждениями нашей территории,  Управлением социальной защиты населения, Комплексным центром социального обслуживания населения Боханского района, пенсионным фондом, прокуратурой, Центром занятости населения, Межевым центром и кадастровой палатой, МФЦ, администрацией МО «Боханский муниципальный район», министерствами Иркутской области…</w:t>
      </w:r>
    </w:p>
    <w:p w:rsidR="004F26AF" w:rsidRPr="00C95E44" w:rsidRDefault="004F26AF" w:rsidP="004F26AF">
      <w:pPr>
        <w:spacing w:after="0" w:line="240" w:lineRule="auto"/>
        <w:ind w:firstLine="708"/>
        <w:contextualSpacing/>
        <w:jc w:val="both"/>
        <w:rPr>
          <w:rFonts w:ascii="Times New Roman" w:hAnsi="Times New Roman" w:cs="Times New Roman"/>
          <w:sz w:val="16"/>
          <w:szCs w:val="16"/>
        </w:rPr>
      </w:pPr>
      <w:r w:rsidRPr="00C95E44">
        <w:rPr>
          <w:rFonts w:ascii="Times New Roman" w:hAnsi="Times New Roman" w:cs="Times New Roman"/>
          <w:sz w:val="16"/>
          <w:szCs w:val="16"/>
        </w:rPr>
        <w:t>Оказываем помощь в оформлении документов для получения материальных выплат, участия в различных программах и конкурсах, социальных контрактах  и т.д. В 2022 году наши жители оформили социальные контракты и получили денежные выплаты. Тарасова А.Е. – развитие ЛПХ – 100 000 рублей,  Синицина Екатерина,  Иванова Нина, Шагдурова Александра,  Шайдуллин Николай,  Жамьянова Фарида,  Мадасов Андрей,  Киселева Ольга.</w:t>
      </w:r>
    </w:p>
    <w:p w:rsidR="004F26AF" w:rsidRPr="00C95E44" w:rsidRDefault="004F26AF" w:rsidP="004F26AF">
      <w:pPr>
        <w:spacing w:after="0"/>
        <w:ind w:firstLine="708"/>
        <w:jc w:val="both"/>
        <w:rPr>
          <w:rFonts w:ascii="Times New Roman" w:hAnsi="Times New Roman" w:cs="Times New Roman"/>
          <w:sz w:val="16"/>
          <w:szCs w:val="16"/>
          <w:highlight w:val="yellow"/>
        </w:rPr>
      </w:pPr>
      <w:r w:rsidRPr="00C95E44">
        <w:rPr>
          <w:rFonts w:ascii="Times New Roman" w:hAnsi="Times New Roman" w:cs="Times New Roman"/>
          <w:sz w:val="16"/>
          <w:szCs w:val="16"/>
        </w:rPr>
        <w:t>Во всех населенных пунктах провели сходы - всего их было 7. Рассматривались вопросы по пастьбе скота и ветеринарной обработке животных, санитарной очистке и благоустройству населенных пунктов, водоснабжению,  пожарной  безопасности и др. Вопросы, поставленные жителями на сходах, решались в рабочем порядке (ремонт дорог, работа с владельцами,  нарушающими правила благоустройства территории и содержания домашних животных и др.)</w:t>
      </w:r>
    </w:p>
    <w:p w:rsidR="004F26AF" w:rsidRPr="00C95E44" w:rsidRDefault="004F26AF" w:rsidP="004F26AF">
      <w:pPr>
        <w:spacing w:after="0"/>
        <w:jc w:val="both"/>
        <w:rPr>
          <w:rFonts w:ascii="Times New Roman" w:hAnsi="Times New Roman" w:cs="Times New Roman"/>
          <w:sz w:val="16"/>
          <w:szCs w:val="16"/>
        </w:rPr>
      </w:pPr>
    </w:p>
    <w:p w:rsidR="004F26AF" w:rsidRPr="00C95E44" w:rsidRDefault="004F26AF" w:rsidP="004F26AF">
      <w:pPr>
        <w:jc w:val="center"/>
        <w:rPr>
          <w:rFonts w:ascii="Times New Roman" w:hAnsi="Times New Roman" w:cs="Times New Roman"/>
          <w:sz w:val="16"/>
          <w:szCs w:val="16"/>
          <w:u w:val="single"/>
        </w:rPr>
      </w:pPr>
      <w:r w:rsidRPr="00C95E44">
        <w:rPr>
          <w:rFonts w:ascii="Times New Roman" w:hAnsi="Times New Roman" w:cs="Times New Roman"/>
          <w:sz w:val="16"/>
          <w:szCs w:val="16"/>
          <w:u w:val="single"/>
        </w:rPr>
        <w:t xml:space="preserve">  Исполнение  бюджета  МО «Хохорск»  за 2022 год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ИТОГО ДОХОДОВ : 27 673 715,93 р.  из них:</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Собственные  – 7 484 116,65 р.</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Безвозмездные поступления – 20 189 599,28 р.</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ИТОГО РАСХОДОВ: 29 863 305,83 р. из них:</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Общегосударственные вопросы, содержание ОМСУ: 10 972 525,35 р.  (в т.ч.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1 249 633,03 р. - э/энергия)</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Содержание МБУК СКЦ МО «Хохорск» - 8 488 080,89 р.</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Военно-учетный стол – 379 200 р.</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lastRenderedPageBreak/>
        <w:t>Коммунальное хозяйство – 1 335 000 р. (приобретение телеги, куна, отвала – 1235 000 р. + 100 000 р. транспортные услуги)</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Благоустройство – 976 491,68  р. (народные инициативы – Приобретение оборудования на дет. площадку в д. Шунта - 571 837 р., ремонт спорт. комплекса – 404 654,68 р.</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Охрана окружающей среды – 376 836 р. (обустройство контейнерных площадок – 326 836 р., исполнительский сбор (за свалку в с. Хохорск  -50 000)</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Физическая культура и спорт – 300 000 р. – средства народных инициатив (приобретение спортивного инвентаря для хоккейного корта)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Межбюджетные трансферты по переданным полномочиям – 323 385 р. (исполнение бюджета (фин.управление), внешний финансовый контроль (КСП), проведение торгов (отдел закупок)).</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Дорожный фонд – 6 652 486,91 р.  в том числе:</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За счет собственных  средств – 2 945 000 р. (разработка ПСД на капитальный ремонт автомобильной дороги по ул.Ленина и ул.Гагарина)  - ООО «ГорА»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За счет средств от уплаты АКЦИЗОВ – 3 707 486,91 р. из них:</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Поставка щебня (март) 599 900 – Коваленко Н.А.</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Ремонт моста по ул. Прибрежная д. Харатирген (март) -599 815 - Наерханов Н.Т.</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Отсыпка дорог с добавлением щебня (июнь) – 599 950 ( д.Харатирген ул. Прибрежная 550 м.) – Коваленко Н.А.</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Поставка щебня (июнь) – 112 000 –Коваленко Н.А.</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Оплата за проектные работы – 50 000 (июнь) -  ООО «ГорА»</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Приобретение электротоваров для уличного освещения – 40 114,91 СибЭлКом</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Поставка щебня (октябрь) – 599 200 - Коваленко Н.А.</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Исправление гравийной дороги (октябрь) – 510 661 (с. Хохорск переулок Набережный 150 м. д. Русиновка ул. Ключевая 300 м., устройство металлических труб, ул. Школьная 200 м.) - Коваленко Н.А.</w:t>
      </w:r>
    </w:p>
    <w:p w:rsidR="004F26AF" w:rsidRPr="00C95E44" w:rsidRDefault="004F26AF" w:rsidP="004F26AF">
      <w:pPr>
        <w:pStyle w:val="a8"/>
        <w:numPr>
          <w:ilvl w:val="0"/>
          <w:numId w:val="22"/>
        </w:numPr>
        <w:ind w:left="284"/>
        <w:contextualSpacing/>
        <w:jc w:val="both"/>
        <w:rPr>
          <w:sz w:val="16"/>
          <w:szCs w:val="16"/>
        </w:rPr>
      </w:pPr>
      <w:r w:rsidRPr="00C95E44">
        <w:rPr>
          <w:sz w:val="16"/>
          <w:szCs w:val="16"/>
        </w:rPr>
        <w:t>Ремонт моста по ул.Заречная д. Харатирген (декабрь)- 595 846 - Наерханов Н.Т.</w:t>
      </w:r>
    </w:p>
    <w:p w:rsidR="004F26AF" w:rsidRPr="00C95E44" w:rsidRDefault="004F26AF" w:rsidP="004F26AF">
      <w:pPr>
        <w:spacing w:after="0" w:line="240" w:lineRule="auto"/>
        <w:jc w:val="both"/>
        <w:rPr>
          <w:rFonts w:ascii="Times New Roman" w:hAnsi="Times New Roman" w:cs="Times New Roman"/>
          <w:b/>
          <w:sz w:val="16"/>
          <w:szCs w:val="16"/>
        </w:rPr>
      </w:pP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Информация по земле и имуществу</w:t>
      </w:r>
    </w:p>
    <w:p w:rsidR="004F26AF" w:rsidRPr="00C95E44" w:rsidRDefault="004F26AF" w:rsidP="004F26AF">
      <w:pPr>
        <w:spacing w:after="0" w:line="240" w:lineRule="auto"/>
        <w:jc w:val="center"/>
        <w:rPr>
          <w:rFonts w:ascii="Times New Roman" w:hAnsi="Times New Roman" w:cs="Times New Roman"/>
          <w:b/>
          <w:sz w:val="16"/>
          <w:szCs w:val="16"/>
        </w:rPr>
      </w:pPr>
    </w:p>
    <w:p w:rsidR="004F26AF" w:rsidRPr="00C95E44" w:rsidRDefault="004F26AF" w:rsidP="004F26AF">
      <w:pPr>
        <w:spacing w:after="0" w:line="240" w:lineRule="auto"/>
        <w:ind w:firstLine="284"/>
        <w:jc w:val="both"/>
        <w:rPr>
          <w:rFonts w:ascii="Times New Roman" w:hAnsi="Times New Roman" w:cs="Times New Roman"/>
          <w:sz w:val="16"/>
          <w:szCs w:val="16"/>
        </w:rPr>
      </w:pPr>
      <w:r w:rsidRPr="00C95E44">
        <w:rPr>
          <w:rFonts w:ascii="Times New Roman" w:hAnsi="Times New Roman" w:cs="Times New Roman"/>
          <w:sz w:val="16"/>
          <w:szCs w:val="16"/>
        </w:rPr>
        <w:t>Приоритетным направлением социально-экономического развития муниципального образования является работа с землей.</w:t>
      </w:r>
    </w:p>
    <w:p w:rsidR="004F26AF" w:rsidRPr="00C95E44" w:rsidRDefault="004F26AF" w:rsidP="004F26AF">
      <w:pPr>
        <w:spacing w:after="0" w:line="240" w:lineRule="auto"/>
        <w:ind w:firstLine="708"/>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Площадь земель по муниципальному образованию «Хохорск» составляет 41 066 га</w:t>
      </w:r>
    </w:p>
    <w:p w:rsidR="004F26AF" w:rsidRPr="00C95E44" w:rsidRDefault="004F26AF" w:rsidP="004F26AF">
      <w:pPr>
        <w:spacing w:after="0" w:line="240" w:lineRule="auto"/>
        <w:ind w:firstLine="708"/>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Земли сельскохозяйственного назначения 16007га, из них площадь земель, находящихся в долевой собственности 9004га.</w:t>
      </w:r>
    </w:p>
    <w:p w:rsidR="004F26AF" w:rsidRPr="00C95E44" w:rsidRDefault="004F26AF" w:rsidP="004F26AF">
      <w:pPr>
        <w:spacing w:after="0" w:line="240" w:lineRule="auto"/>
        <w:ind w:left="360"/>
        <w:jc w:val="both"/>
        <w:rPr>
          <w:rFonts w:ascii="Times New Roman" w:hAnsi="Times New Roman" w:cs="Times New Roman"/>
          <w:b/>
          <w:color w:val="0D0D0D" w:themeColor="text1" w:themeTint="F2"/>
          <w:sz w:val="16"/>
          <w:szCs w:val="16"/>
        </w:rPr>
      </w:pPr>
      <w:r w:rsidRPr="00C95E44">
        <w:rPr>
          <w:rFonts w:ascii="Times New Roman" w:hAnsi="Times New Roman" w:cs="Times New Roman"/>
          <w:b/>
          <w:color w:val="0D0D0D" w:themeColor="text1" w:themeTint="F2"/>
          <w:sz w:val="16"/>
          <w:szCs w:val="16"/>
        </w:rPr>
        <w:t>1.Использование земель, находящихся в долевой собственности.</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В настоящее время собственниками земельных долей оформлено в собственность 579 земельных участков общей площадью 5558 га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С 2010 года судом признано право муниципальной собственности на  342 доли общей площадью 3283 га. Итого обрабатывается долевых земель на площади 8380,6 га.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В настоящее время подготовлен  завершающий  список невостребованных земельных долей на 26 человек. Список лиц, наследников, которые до сих пор не распорядились своими земельными долями опубликован в газете «Сельская правда» №5 от 09.02.2023г., официальном сайте МО «Боханский район».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Информация для собственников, которые используют  земельные участки в счет земельных долей для сенокоса, либо земли не обрабатываются -  необходимо проводить работы   по защите земель и охране почв от ветровой, водной эрозии, зарастания древесной растительностью, использовать земельные участки под пашню.   Управлением Россельхознадзора устанавливаются административные наказания за невыполнение данных мероприятий.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2.Использование пахотных земель сельскохозяйственного назначения в разрезе сельскохозяйственных производителей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Администрацией муниципального образования ведется большая работа по использованию земель сельскохозяйственного назначения. Земельные участки, используемые основными сельхозпроизводителями  передаются по договору аренды или договору купли - продажи  через аукцион. В 2021 году по договорам аренды поступило в бюджет  877,5 тыс.руб. по договорам купли-продажи 1290,8 тыс.руб., реализовано имущества на 500 тыс.руб.</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b/>
          <w:color w:val="0D0D0D" w:themeColor="text1" w:themeTint="F2"/>
          <w:sz w:val="16"/>
          <w:szCs w:val="16"/>
        </w:rPr>
        <w:t>Площадь земель населенных пунктов</w:t>
      </w:r>
      <w:r w:rsidRPr="00C95E44">
        <w:rPr>
          <w:rFonts w:ascii="Times New Roman" w:hAnsi="Times New Roman" w:cs="Times New Roman"/>
          <w:color w:val="0D0D0D" w:themeColor="text1" w:themeTint="F2"/>
          <w:sz w:val="16"/>
          <w:szCs w:val="16"/>
        </w:rPr>
        <w:t xml:space="preserve"> по МО «Хохорск» в соответствии с внесением границ населенных пунктов в ЕГРН составляют 550,03 га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Населением муниципального образования завершается оформление земельных участков (85%).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В 2022 году  проведен мониторинг неоформленных земель населенных пунктов, необходимо проведение межевания земельных участков, установление границ, оформленных по упрощенной системе. Прилагается список ЗУ.</w:t>
      </w:r>
    </w:p>
    <w:p w:rsidR="004F26AF" w:rsidRPr="00C95E44" w:rsidRDefault="004F26AF" w:rsidP="004F26AF">
      <w:pPr>
        <w:autoSpaceDE w:val="0"/>
        <w:autoSpaceDN w:val="0"/>
        <w:adjustRightInd w:val="0"/>
        <w:spacing w:after="0" w:line="240" w:lineRule="auto"/>
        <w:ind w:firstLine="709"/>
        <w:jc w:val="both"/>
        <w:rPr>
          <w:rFonts w:ascii="Times New Roman" w:hAnsi="Times New Roman" w:cs="Times New Roman"/>
          <w:color w:val="0D0D0D" w:themeColor="text1" w:themeTint="F2"/>
          <w:sz w:val="16"/>
          <w:szCs w:val="16"/>
        </w:rPr>
      </w:pPr>
      <w:r w:rsidRPr="00C95E44">
        <w:rPr>
          <w:rFonts w:ascii="Times New Roman" w:hAnsi="Times New Roman" w:cs="Times New Roman"/>
          <w:i/>
          <w:color w:val="0D0D0D" w:themeColor="text1" w:themeTint="F2"/>
          <w:sz w:val="16"/>
          <w:szCs w:val="16"/>
        </w:rPr>
        <w:t xml:space="preserve">     </w:t>
      </w:r>
      <w:r w:rsidRPr="00C95E44">
        <w:rPr>
          <w:rFonts w:ascii="Times New Roman" w:hAnsi="Times New Roman" w:cs="Times New Roman"/>
          <w:color w:val="0D0D0D" w:themeColor="text1" w:themeTint="F2"/>
          <w:sz w:val="16"/>
          <w:szCs w:val="16"/>
        </w:rPr>
        <w:t xml:space="preserve">Поступило земельного налога в 2022 году – 846,4 тыс.руб (в сравнении: 2021 году – 974,9 руб , в  2020году – 1176,3 тыс.руб.). </w:t>
      </w:r>
    </w:p>
    <w:p w:rsidR="004F26AF" w:rsidRPr="00C95E44" w:rsidRDefault="004F26AF" w:rsidP="004F26AF">
      <w:pPr>
        <w:autoSpaceDE w:val="0"/>
        <w:autoSpaceDN w:val="0"/>
        <w:adjustRightInd w:val="0"/>
        <w:spacing w:after="0" w:line="240" w:lineRule="auto"/>
        <w:ind w:firstLine="709"/>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Недоимка с физических лиц составила на 01.01.2023г.- 683063,58 (в 2021году - 747,8 руб.,  в 2020 году – 810,2 руб.). Т.е. оформление земельных участков увеличивается, а доходы в местный бюджет не растут, уменьшаются. Необходимо активизировать своевременную оплату земельного налога, не допускать просрочек </w:t>
      </w:r>
    </w:p>
    <w:p w:rsidR="004F26AF" w:rsidRPr="00C95E44" w:rsidRDefault="004F26AF" w:rsidP="004F26AF">
      <w:pPr>
        <w:autoSpaceDE w:val="0"/>
        <w:autoSpaceDN w:val="0"/>
        <w:adjustRightInd w:val="0"/>
        <w:spacing w:after="0" w:line="240" w:lineRule="auto"/>
        <w:ind w:firstLine="709"/>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Информация НК РФ: налоговая льгота устанавливается для пенсионеров – минус 6 процентов от кадастровой стоимости земельного участка, полностью освобождаются от уплаты земельного налога ветераны ВОВ </w:t>
      </w:r>
    </w:p>
    <w:p w:rsidR="004F26AF" w:rsidRPr="00C95E44" w:rsidRDefault="004F26AF" w:rsidP="004F26AF">
      <w:pPr>
        <w:jc w:val="both"/>
        <w:rPr>
          <w:rFonts w:ascii="Times New Roman" w:hAnsi="Times New Roman" w:cs="Times New Roman"/>
          <w:i/>
          <w:color w:val="0D0D0D" w:themeColor="text1" w:themeTint="F2"/>
          <w:sz w:val="16"/>
          <w:szCs w:val="16"/>
        </w:rPr>
      </w:pPr>
      <w:r w:rsidRPr="00C95E44">
        <w:rPr>
          <w:rFonts w:ascii="Times New Roman" w:hAnsi="Times New Roman" w:cs="Times New Roman"/>
          <w:i/>
          <w:color w:val="0D0D0D" w:themeColor="text1" w:themeTint="F2"/>
          <w:sz w:val="16"/>
          <w:szCs w:val="16"/>
        </w:rPr>
        <w:t xml:space="preserve"> </w:t>
      </w:r>
    </w:p>
    <w:p w:rsidR="004F26AF" w:rsidRPr="00C95E44" w:rsidRDefault="004F26AF" w:rsidP="004F26AF">
      <w:pPr>
        <w:jc w:val="center"/>
        <w:rPr>
          <w:rFonts w:ascii="Times New Roman" w:hAnsi="Times New Roman" w:cs="Times New Roman"/>
          <w:b/>
          <w:color w:val="0D0D0D" w:themeColor="text1" w:themeTint="F2"/>
          <w:sz w:val="16"/>
          <w:szCs w:val="16"/>
        </w:rPr>
      </w:pPr>
      <w:r w:rsidRPr="00C95E44">
        <w:rPr>
          <w:rFonts w:ascii="Times New Roman" w:hAnsi="Times New Roman" w:cs="Times New Roman"/>
          <w:b/>
          <w:color w:val="0D0D0D" w:themeColor="text1" w:themeTint="F2"/>
          <w:sz w:val="16"/>
          <w:szCs w:val="16"/>
        </w:rPr>
        <w:t>Отчет по имуществу за 2022 год</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Населением муниципального образования продолжается оформление в собственность частных домов и квартир. Для учета недвижимости в муниципальном образовании осуществляется работа в государственной информационной системе ЖКХ, где установлена связь с Росреестром. Оформление населением квартиры в собственность с 01.07.2016г. проводится отделом имущества районной администрации при наличии договора приватизации с бывшим колхозом или  договора социального найма. </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Информация НК РФ: Освобождаются от налога на имущество пенсионеры, многодетные семьи, инвалиды, также физические лица, имеющие жилую площадь менее 50 кв.м.. Лица, имеющие 2 и более жилых помещения, освобождаются от налога на имущества на 1 помещение, имеющее более высокую кадастровую стоимость</w:t>
      </w:r>
    </w:p>
    <w:p w:rsidR="004F26AF" w:rsidRPr="00C95E44" w:rsidRDefault="004F26AF" w:rsidP="004F26AF">
      <w:pPr>
        <w:spacing w:after="0" w:line="240" w:lineRule="auto"/>
        <w:jc w:val="both"/>
        <w:rPr>
          <w:rFonts w:ascii="Times New Roman" w:hAnsi="Times New Roman" w:cs="Times New Roman"/>
          <w:color w:val="0D0D0D" w:themeColor="text1" w:themeTint="F2"/>
          <w:sz w:val="16"/>
          <w:szCs w:val="16"/>
        </w:rPr>
      </w:pPr>
      <w:r w:rsidRPr="00C95E44">
        <w:rPr>
          <w:rFonts w:ascii="Times New Roman" w:hAnsi="Times New Roman" w:cs="Times New Roman"/>
          <w:color w:val="0D0D0D" w:themeColor="text1" w:themeTint="F2"/>
          <w:sz w:val="16"/>
          <w:szCs w:val="16"/>
        </w:rPr>
        <w:t xml:space="preserve">    Оформлены в собственность здание бывшего детского сада, ФАП. Дано объявление  на продажу данных зданий.</w:t>
      </w:r>
    </w:p>
    <w:p w:rsidR="004F26AF" w:rsidRPr="00C95E44" w:rsidRDefault="004F26AF" w:rsidP="004F26AF">
      <w:pPr>
        <w:spacing w:after="0"/>
        <w:jc w:val="both"/>
        <w:rPr>
          <w:rFonts w:ascii="Times New Roman" w:hAnsi="Times New Roman" w:cs="Times New Roman"/>
          <w:color w:val="0D0D0D" w:themeColor="text1" w:themeTint="F2"/>
          <w:sz w:val="16"/>
          <w:szCs w:val="16"/>
        </w:rPr>
      </w:pPr>
    </w:p>
    <w:p w:rsidR="004F26AF" w:rsidRPr="00C95E44" w:rsidRDefault="004F26AF" w:rsidP="004F26AF">
      <w:pPr>
        <w:jc w:val="both"/>
        <w:rPr>
          <w:rFonts w:ascii="Times New Roman" w:hAnsi="Times New Roman" w:cs="Times New Roman"/>
          <w:sz w:val="16"/>
          <w:szCs w:val="16"/>
        </w:rPr>
      </w:pPr>
    </w:p>
    <w:p w:rsidR="004F26AF" w:rsidRPr="00C95E44" w:rsidRDefault="004F26AF" w:rsidP="004F26AF">
      <w:pPr>
        <w:spacing w:after="0"/>
        <w:ind w:firstLine="708"/>
        <w:jc w:val="both"/>
        <w:rPr>
          <w:rFonts w:ascii="Times New Roman" w:hAnsi="Times New Roman" w:cs="Times New Roman"/>
          <w:sz w:val="16"/>
          <w:szCs w:val="16"/>
          <w:highlight w:val="yellow"/>
        </w:rPr>
      </w:pPr>
      <w:r w:rsidRPr="00C95E44">
        <w:rPr>
          <w:rFonts w:ascii="Times New Roman" w:hAnsi="Times New Roman" w:cs="Times New Roman"/>
          <w:sz w:val="16"/>
          <w:szCs w:val="16"/>
        </w:rPr>
        <w:t xml:space="preserve">По программе </w:t>
      </w:r>
      <w:r w:rsidRPr="00C95E44">
        <w:rPr>
          <w:rFonts w:ascii="Times New Roman" w:hAnsi="Times New Roman" w:cs="Times New Roman"/>
          <w:b/>
          <w:sz w:val="16"/>
          <w:szCs w:val="16"/>
        </w:rPr>
        <w:t>«Народные инициативы»</w:t>
      </w:r>
      <w:r w:rsidRPr="00C95E44">
        <w:rPr>
          <w:rFonts w:ascii="Times New Roman" w:hAnsi="Times New Roman" w:cs="Times New Roman"/>
          <w:sz w:val="16"/>
          <w:szCs w:val="16"/>
        </w:rPr>
        <w:t xml:space="preserve">  в 2022 году приобрели игровые элементы для детской площадки д. Шунта на сумму 571 837 рублей, спортивный инвентарь для хоккейного корта 300 000 рубля, общая сумма составила 871 837 рубля из них из местного бюджета 17 437 рублей.</w:t>
      </w:r>
    </w:p>
    <w:p w:rsidR="004F26AF" w:rsidRPr="00C95E44" w:rsidRDefault="004F26AF" w:rsidP="004F26AF">
      <w:pPr>
        <w:spacing w:after="0"/>
        <w:rPr>
          <w:rFonts w:ascii="Times New Roman" w:hAnsi="Times New Roman" w:cs="Times New Roman"/>
          <w:sz w:val="16"/>
          <w:szCs w:val="16"/>
        </w:rPr>
      </w:pPr>
    </w:p>
    <w:p w:rsidR="004F26AF" w:rsidRPr="00C95E44" w:rsidRDefault="004F26AF" w:rsidP="004F26AF">
      <w:pPr>
        <w:spacing w:after="0"/>
        <w:jc w:val="both"/>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hAnsi="Times New Roman" w:cs="Times New Roman"/>
          <w:sz w:val="16"/>
          <w:szCs w:val="16"/>
        </w:rPr>
      </w:pPr>
      <w:r w:rsidRPr="00C95E44">
        <w:rPr>
          <w:rFonts w:ascii="Times New Roman" w:hAnsi="Times New Roman" w:cs="Times New Roman"/>
          <w:sz w:val="16"/>
          <w:szCs w:val="16"/>
        </w:rPr>
        <w:t>СВОДНАЯ ТАБЛИЦА ПО УЧЁТУ ПОГОЛОВЬЯ СКОТА В  МО «ХОХОРСК» В РАЗРЕЗЕ НАСЕЛЕННЫХ ПУНКТОВ НА  01.01. 2023  ГОДА.</w:t>
      </w:r>
    </w:p>
    <w:p w:rsidR="00C95E44" w:rsidRDefault="00C95E44" w:rsidP="004F26AF">
      <w:pPr>
        <w:pStyle w:val="Text9"/>
        <w:spacing w:line="230" w:lineRule="auto"/>
        <w:rPr>
          <w:spacing w:val="-2"/>
          <w:sz w:val="16"/>
          <w:szCs w:val="16"/>
        </w:rPr>
        <w:sectPr w:rsidR="00C95E44" w:rsidSect="00C95E44">
          <w:type w:val="continuous"/>
          <w:pgSz w:w="11906" w:h="16838"/>
          <w:pgMar w:top="1134" w:right="850" w:bottom="1134" w:left="1701" w:header="708" w:footer="708" w:gutter="0"/>
          <w:cols w:num="2" w:space="708"/>
          <w:docGrid w:linePitch="360"/>
        </w:sectPr>
      </w:pPr>
    </w:p>
    <w:tbl>
      <w:tblPr>
        <w:tblW w:w="10065" w:type="dxa"/>
        <w:tblInd w:w="8" w:type="dxa"/>
        <w:tblLayout w:type="fixed"/>
        <w:tblCellMar>
          <w:left w:w="0" w:type="dxa"/>
          <w:right w:w="0" w:type="dxa"/>
        </w:tblCellMar>
        <w:tblLook w:val="0000" w:firstRow="0" w:lastRow="0" w:firstColumn="0" w:lastColumn="0" w:noHBand="0" w:noVBand="0"/>
      </w:tblPr>
      <w:tblGrid>
        <w:gridCol w:w="2268"/>
        <w:gridCol w:w="1134"/>
        <w:gridCol w:w="993"/>
        <w:gridCol w:w="992"/>
        <w:gridCol w:w="992"/>
        <w:gridCol w:w="992"/>
        <w:gridCol w:w="851"/>
        <w:gridCol w:w="851"/>
        <w:gridCol w:w="992"/>
      </w:tblGrid>
      <w:tr w:rsidR="004F26AF" w:rsidRPr="00C95E44" w:rsidTr="004F26AF">
        <w:trPr>
          <w:cantSplit/>
          <w:trHeight w:hRule="exact" w:val="504"/>
        </w:trPr>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9"/>
              <w:spacing w:line="230" w:lineRule="auto"/>
              <w:rPr>
                <w:spacing w:val="-2"/>
                <w:sz w:val="16"/>
                <w:szCs w:val="16"/>
              </w:rPr>
            </w:pPr>
            <w:r w:rsidRPr="00C95E44">
              <w:rPr>
                <w:spacing w:val="-2"/>
                <w:sz w:val="16"/>
                <w:szCs w:val="16"/>
              </w:rPr>
              <w:lastRenderedPageBreak/>
              <w:t>Наименование населенного пункта</w:t>
            </w:r>
          </w:p>
        </w:tc>
        <w:tc>
          <w:tcPr>
            <w:tcW w:w="2127" w:type="dxa"/>
            <w:gridSpan w:val="2"/>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3"/>
              <w:spacing w:line="230" w:lineRule="auto"/>
              <w:rPr>
                <w:spacing w:val="-2"/>
                <w:sz w:val="16"/>
                <w:szCs w:val="16"/>
              </w:rPr>
            </w:pPr>
            <w:r w:rsidRPr="00C95E44">
              <w:rPr>
                <w:spacing w:val="-2"/>
                <w:sz w:val="16"/>
                <w:szCs w:val="16"/>
              </w:rPr>
              <w:t>Крупный рогатый скот</w:t>
            </w:r>
          </w:p>
        </w:tc>
        <w:tc>
          <w:tcPr>
            <w:tcW w:w="992"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1"/>
              <w:spacing w:line="230" w:lineRule="auto"/>
              <w:rPr>
                <w:spacing w:val="-2"/>
                <w:sz w:val="16"/>
                <w:szCs w:val="16"/>
              </w:rPr>
            </w:pPr>
            <w:r w:rsidRPr="00C95E44">
              <w:rPr>
                <w:spacing w:val="-2"/>
                <w:sz w:val="16"/>
                <w:szCs w:val="16"/>
              </w:rPr>
              <w:t>Свиньи,</w:t>
            </w:r>
          </w:p>
          <w:p w:rsidR="004F26AF" w:rsidRPr="00C95E44" w:rsidRDefault="004F26AF" w:rsidP="004F26AF">
            <w:pPr>
              <w:pStyle w:val="Text11"/>
              <w:spacing w:line="230" w:lineRule="auto"/>
              <w:rPr>
                <w:spacing w:val="-2"/>
                <w:sz w:val="16"/>
                <w:szCs w:val="16"/>
              </w:rPr>
            </w:pPr>
            <w:r w:rsidRPr="00C95E44">
              <w:rPr>
                <w:spacing w:val="-2"/>
                <w:sz w:val="16"/>
                <w:szCs w:val="16"/>
              </w:rPr>
              <w:t>всего</w:t>
            </w:r>
          </w:p>
        </w:tc>
        <w:tc>
          <w:tcPr>
            <w:tcW w:w="992"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2"/>
              <w:spacing w:line="230" w:lineRule="auto"/>
              <w:rPr>
                <w:spacing w:val="-2"/>
                <w:sz w:val="16"/>
                <w:szCs w:val="16"/>
              </w:rPr>
            </w:pPr>
            <w:r w:rsidRPr="00C95E44">
              <w:rPr>
                <w:spacing w:val="-2"/>
                <w:sz w:val="16"/>
                <w:szCs w:val="16"/>
              </w:rPr>
              <w:t>Овцы,</w:t>
            </w:r>
          </w:p>
          <w:p w:rsidR="004F26AF" w:rsidRPr="00C95E44" w:rsidRDefault="004F26AF" w:rsidP="004F26AF">
            <w:pPr>
              <w:pStyle w:val="Text12"/>
              <w:spacing w:line="230" w:lineRule="auto"/>
              <w:rPr>
                <w:spacing w:val="-2"/>
                <w:sz w:val="16"/>
                <w:szCs w:val="16"/>
              </w:rPr>
            </w:pPr>
            <w:r w:rsidRPr="00C95E44">
              <w:rPr>
                <w:spacing w:val="-2"/>
                <w:sz w:val="16"/>
                <w:szCs w:val="16"/>
              </w:rPr>
              <w:t>всего</w:t>
            </w:r>
          </w:p>
        </w:tc>
        <w:tc>
          <w:tcPr>
            <w:tcW w:w="992"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7"/>
              <w:spacing w:line="230" w:lineRule="auto"/>
              <w:rPr>
                <w:spacing w:val="-2"/>
                <w:sz w:val="16"/>
                <w:szCs w:val="16"/>
              </w:rPr>
            </w:pPr>
            <w:r w:rsidRPr="00C95E44">
              <w:rPr>
                <w:spacing w:val="-2"/>
                <w:sz w:val="16"/>
                <w:szCs w:val="16"/>
              </w:rPr>
              <w:t>Лошади,</w:t>
            </w:r>
          </w:p>
          <w:p w:rsidR="004F26AF" w:rsidRPr="00C95E44" w:rsidRDefault="004F26AF" w:rsidP="004F26AF">
            <w:pPr>
              <w:pStyle w:val="Text7"/>
              <w:spacing w:line="230" w:lineRule="auto"/>
              <w:rPr>
                <w:spacing w:val="-2"/>
                <w:sz w:val="16"/>
                <w:szCs w:val="16"/>
              </w:rPr>
            </w:pPr>
            <w:r w:rsidRPr="00C95E44">
              <w:rPr>
                <w:spacing w:val="-2"/>
                <w:sz w:val="16"/>
                <w:szCs w:val="16"/>
              </w:rPr>
              <w:t>всего</w:t>
            </w:r>
          </w:p>
        </w:tc>
        <w:tc>
          <w:tcPr>
            <w:tcW w:w="851"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1"/>
              <w:spacing w:line="230" w:lineRule="auto"/>
              <w:rPr>
                <w:spacing w:val="-2"/>
                <w:sz w:val="16"/>
                <w:szCs w:val="16"/>
              </w:rPr>
            </w:pPr>
            <w:r w:rsidRPr="00C95E44">
              <w:rPr>
                <w:spacing w:val="-2"/>
                <w:sz w:val="16"/>
                <w:szCs w:val="16"/>
              </w:rPr>
              <w:t>Птица,</w:t>
            </w:r>
          </w:p>
          <w:p w:rsidR="004F26AF" w:rsidRPr="00C95E44" w:rsidRDefault="004F26AF" w:rsidP="004F26AF">
            <w:pPr>
              <w:pStyle w:val="Text21"/>
              <w:spacing w:line="230" w:lineRule="auto"/>
              <w:rPr>
                <w:spacing w:val="-2"/>
                <w:sz w:val="16"/>
                <w:szCs w:val="16"/>
              </w:rPr>
            </w:pPr>
            <w:r w:rsidRPr="00C95E44">
              <w:rPr>
                <w:spacing w:val="-2"/>
                <w:sz w:val="16"/>
                <w:szCs w:val="16"/>
              </w:rPr>
              <w:t>всего</w:t>
            </w:r>
          </w:p>
        </w:tc>
        <w:tc>
          <w:tcPr>
            <w:tcW w:w="851"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5"/>
              <w:spacing w:line="230" w:lineRule="auto"/>
              <w:rPr>
                <w:spacing w:val="-2"/>
                <w:sz w:val="16"/>
                <w:szCs w:val="16"/>
              </w:rPr>
            </w:pPr>
            <w:r w:rsidRPr="00C95E44">
              <w:rPr>
                <w:spacing w:val="-2"/>
                <w:sz w:val="16"/>
                <w:szCs w:val="16"/>
              </w:rPr>
              <w:t>Кролики,</w:t>
            </w:r>
          </w:p>
          <w:p w:rsidR="004F26AF" w:rsidRPr="00C95E44" w:rsidRDefault="004F26AF" w:rsidP="004F26AF">
            <w:pPr>
              <w:pStyle w:val="Text25"/>
              <w:spacing w:line="230" w:lineRule="auto"/>
              <w:rPr>
                <w:spacing w:val="-2"/>
                <w:sz w:val="16"/>
                <w:szCs w:val="16"/>
              </w:rPr>
            </w:pPr>
            <w:r w:rsidRPr="00C95E44">
              <w:rPr>
                <w:spacing w:val="-2"/>
                <w:sz w:val="16"/>
                <w:szCs w:val="16"/>
              </w:rPr>
              <w:t>всего</w:t>
            </w:r>
          </w:p>
        </w:tc>
        <w:tc>
          <w:tcPr>
            <w:tcW w:w="992" w:type="dxa"/>
            <w:vMerge w:val="restart"/>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6"/>
              <w:spacing w:line="230" w:lineRule="auto"/>
              <w:rPr>
                <w:spacing w:val="-2"/>
                <w:sz w:val="16"/>
                <w:szCs w:val="16"/>
              </w:rPr>
            </w:pPr>
            <w:r w:rsidRPr="00C95E44">
              <w:rPr>
                <w:spacing w:val="-2"/>
                <w:sz w:val="16"/>
                <w:szCs w:val="16"/>
              </w:rPr>
              <w:t>Пчелосемьи,</w:t>
            </w:r>
          </w:p>
          <w:p w:rsidR="004F26AF" w:rsidRPr="00C95E44" w:rsidRDefault="004F26AF" w:rsidP="004F26AF">
            <w:pPr>
              <w:pStyle w:val="Text26"/>
              <w:spacing w:line="230" w:lineRule="auto"/>
              <w:rPr>
                <w:spacing w:val="-2"/>
                <w:sz w:val="16"/>
                <w:szCs w:val="16"/>
              </w:rPr>
            </w:pPr>
            <w:r w:rsidRPr="00C95E44">
              <w:rPr>
                <w:spacing w:val="-2"/>
                <w:sz w:val="16"/>
                <w:szCs w:val="16"/>
              </w:rPr>
              <w:t>всего</w:t>
            </w:r>
          </w:p>
        </w:tc>
      </w:tr>
      <w:tr w:rsidR="004F26AF" w:rsidRPr="00C95E44" w:rsidTr="004F26AF">
        <w:trPr>
          <w:cantSplit/>
          <w:trHeight w:hRule="exact" w:val="518"/>
        </w:trPr>
        <w:tc>
          <w:tcPr>
            <w:tcW w:w="2268"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0"/>
              <w:spacing w:line="230" w:lineRule="auto"/>
              <w:rPr>
                <w:spacing w:val="-2"/>
                <w:sz w:val="16"/>
                <w:szCs w:val="16"/>
              </w:rPr>
            </w:pPr>
            <w:r w:rsidRPr="00C95E44">
              <w:rPr>
                <w:spacing w:val="-2"/>
                <w:sz w:val="16"/>
                <w:szCs w:val="16"/>
              </w:rPr>
              <w:t>всего</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8"/>
              <w:spacing w:line="230" w:lineRule="auto"/>
              <w:rPr>
                <w:spacing w:val="-2"/>
                <w:sz w:val="16"/>
                <w:szCs w:val="16"/>
              </w:rPr>
            </w:pPr>
            <w:r w:rsidRPr="00C95E44">
              <w:rPr>
                <w:spacing w:val="-2"/>
                <w:sz w:val="16"/>
                <w:szCs w:val="16"/>
              </w:rPr>
              <w:t>в т.ч. коров</w:t>
            </w:r>
          </w:p>
        </w:tc>
        <w:tc>
          <w:tcPr>
            <w:tcW w:w="992"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c>
          <w:tcPr>
            <w:tcW w:w="992"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c>
          <w:tcPr>
            <w:tcW w:w="992"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c>
          <w:tcPr>
            <w:tcW w:w="851"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c>
          <w:tcPr>
            <w:tcW w:w="851"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c>
          <w:tcPr>
            <w:tcW w:w="992" w:type="dxa"/>
            <w:vMerge/>
            <w:tcBorders>
              <w:top w:val="single" w:sz="6" w:space="0" w:color="000000"/>
              <w:left w:val="single" w:sz="6" w:space="0" w:color="000000"/>
              <w:bottom w:val="single" w:sz="6" w:space="0" w:color="000000"/>
              <w:right w:val="single" w:sz="6" w:space="0" w:color="000000"/>
            </w:tcBorders>
          </w:tcPr>
          <w:p w:rsidR="004F26AF" w:rsidRPr="00C95E44" w:rsidRDefault="004F26AF" w:rsidP="004F26AF">
            <w:pPr>
              <w:widowControl w:val="0"/>
              <w:autoSpaceDE w:val="0"/>
              <w:autoSpaceDN w:val="0"/>
              <w:adjustRightInd w:val="0"/>
              <w:spacing w:after="0" w:line="240" w:lineRule="auto"/>
              <w:rPr>
                <w:rFonts w:ascii="Times New Roman" w:hAnsi="Times New Roman" w:cs="Times New Roman"/>
                <w:sz w:val="16"/>
                <w:szCs w:val="16"/>
              </w:rPr>
            </w:pPr>
          </w:p>
        </w:tc>
      </w:tr>
      <w:tr w:rsidR="004F26AF" w:rsidRPr="00C95E44" w:rsidTr="004F26AF">
        <w:trPr>
          <w:cantSplit/>
          <w:trHeight w:hRule="exact" w:val="331"/>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t>д. Ижилха</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324</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142</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122</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122</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37</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693</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3</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0</w:t>
            </w:r>
          </w:p>
        </w:tc>
      </w:tr>
      <w:tr w:rsidR="004F26AF" w:rsidRPr="00C95E44" w:rsidTr="004F26AF">
        <w:trPr>
          <w:cantSplit/>
          <w:trHeight w:hRule="exact" w:val="346"/>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lastRenderedPageBreak/>
              <w:t>д. Нововоскресенка</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155</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70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79</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82</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57</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398</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20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0</w:t>
            </w:r>
          </w:p>
        </w:tc>
      </w:tr>
      <w:tr w:rsidR="004F26AF" w:rsidRPr="00C95E44" w:rsidTr="004F26AF">
        <w:trPr>
          <w:cantSplit/>
          <w:trHeight w:hRule="exact" w:val="346"/>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t>д. Русиновка</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143</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69</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88</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48</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482</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22</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10</w:t>
            </w:r>
          </w:p>
        </w:tc>
      </w:tr>
      <w:tr w:rsidR="004F26AF" w:rsidRPr="00C95E44" w:rsidTr="004F26AF">
        <w:trPr>
          <w:cantSplit/>
          <w:trHeight w:hRule="exact" w:val="331"/>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t>д. Харатирген</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428</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219</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119</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17</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54</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839</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36</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40</w:t>
            </w:r>
          </w:p>
        </w:tc>
      </w:tr>
      <w:tr w:rsidR="004F26AF" w:rsidRPr="00C95E44" w:rsidTr="004F26AF">
        <w:trPr>
          <w:cantSplit/>
          <w:trHeight w:hRule="exact" w:val="346"/>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t>д. Херетин</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22</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10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4</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5</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2</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93</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0</w:t>
            </w:r>
          </w:p>
        </w:tc>
      </w:tr>
      <w:tr w:rsidR="004F26AF" w:rsidRPr="00C95E44" w:rsidTr="004F26AF">
        <w:trPr>
          <w:cantSplit/>
          <w:trHeight w:hRule="exact" w:val="346"/>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t>с. Хохорск</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455</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230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201</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235</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11</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837</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26</w:t>
            </w:r>
          </w:p>
        </w:tc>
      </w:tr>
      <w:tr w:rsidR="004F26AF" w:rsidRPr="00C95E44" w:rsidTr="004F26AF">
        <w:trPr>
          <w:cantSplit/>
          <w:trHeight w:hRule="exact" w:val="331"/>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
              <w:spacing w:line="230" w:lineRule="auto"/>
              <w:jc w:val="both"/>
              <w:rPr>
                <w:spacing w:val="-2"/>
                <w:sz w:val="16"/>
                <w:szCs w:val="16"/>
              </w:rPr>
            </w:pPr>
            <w:r w:rsidRPr="00C95E44">
              <w:rPr>
                <w:spacing w:val="-2"/>
                <w:sz w:val="16"/>
                <w:szCs w:val="16"/>
              </w:rPr>
              <w:t>д. Шунта</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4"/>
              <w:spacing w:line="230" w:lineRule="auto"/>
              <w:rPr>
                <w:spacing w:val="-2"/>
                <w:sz w:val="16"/>
                <w:szCs w:val="16"/>
              </w:rPr>
            </w:pPr>
            <w:r w:rsidRPr="00C95E44">
              <w:rPr>
                <w:spacing w:val="-2"/>
                <w:sz w:val="16"/>
                <w:szCs w:val="16"/>
              </w:rPr>
              <w:t>93</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4"/>
              <w:spacing w:line="230" w:lineRule="auto"/>
              <w:rPr>
                <w:spacing w:val="-2"/>
                <w:sz w:val="16"/>
                <w:szCs w:val="16"/>
              </w:rPr>
            </w:pPr>
            <w:r w:rsidRPr="00C95E44">
              <w:rPr>
                <w:spacing w:val="-2"/>
                <w:sz w:val="16"/>
                <w:szCs w:val="16"/>
              </w:rPr>
              <w:t>46</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3"/>
              <w:spacing w:line="230" w:lineRule="auto"/>
              <w:rPr>
                <w:spacing w:val="-2"/>
                <w:sz w:val="16"/>
                <w:szCs w:val="16"/>
              </w:rPr>
            </w:pPr>
            <w:r w:rsidRPr="00C95E44">
              <w:rPr>
                <w:spacing w:val="-2"/>
                <w:sz w:val="16"/>
                <w:szCs w:val="16"/>
              </w:rPr>
              <w:t>9</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5"/>
              <w:spacing w:line="230" w:lineRule="auto"/>
              <w:rPr>
                <w:spacing w:val="-2"/>
                <w:sz w:val="16"/>
                <w:szCs w:val="16"/>
              </w:rPr>
            </w:pPr>
            <w:r w:rsidRPr="00C95E44">
              <w:rPr>
                <w:spacing w:val="-2"/>
                <w:sz w:val="16"/>
                <w:szCs w:val="16"/>
              </w:rPr>
              <w:t>7</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7"/>
              <w:spacing w:line="230" w:lineRule="auto"/>
              <w:rPr>
                <w:spacing w:val="-2"/>
                <w:sz w:val="16"/>
                <w:szCs w:val="16"/>
              </w:rPr>
            </w:pPr>
            <w:r w:rsidRPr="00C95E44">
              <w:rPr>
                <w:spacing w:val="-2"/>
                <w:sz w:val="16"/>
                <w:szCs w:val="16"/>
              </w:rPr>
              <w:t>0</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8"/>
              <w:spacing w:line="230" w:lineRule="auto"/>
              <w:rPr>
                <w:spacing w:val="-2"/>
                <w:sz w:val="16"/>
                <w:szCs w:val="16"/>
              </w:rPr>
            </w:pPr>
            <w:r w:rsidRPr="00C95E44">
              <w:rPr>
                <w:spacing w:val="-2"/>
                <w:sz w:val="16"/>
                <w:szCs w:val="16"/>
              </w:rPr>
              <w:t>174</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8"/>
              <w:spacing w:line="230" w:lineRule="auto"/>
              <w:rPr>
                <w:spacing w:val="-2"/>
                <w:sz w:val="16"/>
                <w:szCs w:val="16"/>
              </w:rPr>
            </w:pPr>
            <w:r w:rsidRPr="00C95E44">
              <w:rPr>
                <w:spacing w:val="-2"/>
                <w:sz w:val="16"/>
                <w:szCs w:val="16"/>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9"/>
              <w:spacing w:line="230" w:lineRule="auto"/>
              <w:rPr>
                <w:spacing w:val="-2"/>
                <w:sz w:val="16"/>
                <w:szCs w:val="16"/>
              </w:rPr>
            </w:pPr>
            <w:r w:rsidRPr="00C95E44">
              <w:rPr>
                <w:spacing w:val="-2"/>
                <w:sz w:val="16"/>
                <w:szCs w:val="16"/>
              </w:rPr>
              <w:t>15</w:t>
            </w:r>
          </w:p>
        </w:tc>
      </w:tr>
      <w:tr w:rsidR="004F26AF" w:rsidRPr="00C95E44" w:rsidTr="004F26AF">
        <w:trPr>
          <w:cantSplit/>
          <w:trHeight w:hRule="exact" w:val="346"/>
        </w:trPr>
        <w:tc>
          <w:tcPr>
            <w:tcW w:w="2268"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3"/>
              <w:spacing w:line="230" w:lineRule="auto"/>
              <w:rPr>
                <w:spacing w:val="-2"/>
                <w:sz w:val="16"/>
                <w:szCs w:val="16"/>
              </w:rPr>
            </w:pPr>
            <w:r w:rsidRPr="00C95E44">
              <w:rPr>
                <w:spacing w:val="-2"/>
                <w:sz w:val="16"/>
                <w:szCs w:val="16"/>
              </w:rPr>
              <w:t>Итого</w:t>
            </w:r>
          </w:p>
        </w:tc>
        <w:tc>
          <w:tcPr>
            <w:tcW w:w="1134"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4"/>
              <w:spacing w:line="230" w:lineRule="auto"/>
              <w:rPr>
                <w:spacing w:val="-2"/>
                <w:sz w:val="16"/>
                <w:szCs w:val="16"/>
              </w:rPr>
            </w:pPr>
            <w:r w:rsidRPr="00C95E44">
              <w:rPr>
                <w:spacing w:val="-2"/>
                <w:sz w:val="16"/>
                <w:szCs w:val="16"/>
              </w:rPr>
              <w:t>1620</w:t>
            </w:r>
          </w:p>
        </w:tc>
        <w:tc>
          <w:tcPr>
            <w:tcW w:w="993"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5"/>
              <w:spacing w:line="230" w:lineRule="auto"/>
              <w:rPr>
                <w:spacing w:val="-2"/>
                <w:sz w:val="16"/>
                <w:szCs w:val="16"/>
              </w:rPr>
            </w:pPr>
            <w:r w:rsidRPr="00C95E44">
              <w:rPr>
                <w:spacing w:val="-2"/>
                <w:sz w:val="16"/>
                <w:szCs w:val="16"/>
              </w:rPr>
              <w:t>786</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5"/>
              <w:spacing w:line="230" w:lineRule="auto"/>
              <w:rPr>
                <w:spacing w:val="-2"/>
                <w:sz w:val="16"/>
                <w:szCs w:val="16"/>
              </w:rPr>
            </w:pPr>
            <w:r w:rsidRPr="00C95E44">
              <w:rPr>
                <w:spacing w:val="-2"/>
                <w:sz w:val="16"/>
                <w:szCs w:val="16"/>
              </w:rPr>
              <w:t>622</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16"/>
              <w:spacing w:line="230" w:lineRule="auto"/>
              <w:rPr>
                <w:spacing w:val="-2"/>
                <w:sz w:val="16"/>
                <w:szCs w:val="16"/>
              </w:rPr>
            </w:pPr>
            <w:r w:rsidRPr="00C95E44">
              <w:rPr>
                <w:spacing w:val="-2"/>
                <w:sz w:val="16"/>
                <w:szCs w:val="16"/>
              </w:rPr>
              <w:t>475</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0"/>
              <w:spacing w:line="230" w:lineRule="auto"/>
              <w:rPr>
                <w:spacing w:val="-2"/>
                <w:sz w:val="16"/>
                <w:szCs w:val="16"/>
              </w:rPr>
            </w:pPr>
            <w:r w:rsidRPr="00C95E44">
              <w:rPr>
                <w:spacing w:val="-2"/>
                <w:sz w:val="16"/>
                <w:szCs w:val="16"/>
              </w:rPr>
              <w:t>209</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24"/>
              <w:spacing w:line="230" w:lineRule="auto"/>
              <w:rPr>
                <w:spacing w:val="-2"/>
                <w:sz w:val="16"/>
                <w:szCs w:val="16"/>
              </w:rPr>
            </w:pPr>
            <w:r w:rsidRPr="00C95E44">
              <w:rPr>
                <w:spacing w:val="-2"/>
                <w:sz w:val="16"/>
                <w:szCs w:val="16"/>
              </w:rPr>
              <w:t>3516</w:t>
            </w:r>
          </w:p>
        </w:tc>
        <w:tc>
          <w:tcPr>
            <w:tcW w:w="851"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1"/>
              <w:spacing w:line="230" w:lineRule="auto"/>
              <w:rPr>
                <w:spacing w:val="-2"/>
                <w:sz w:val="16"/>
                <w:szCs w:val="16"/>
              </w:rPr>
            </w:pPr>
            <w:r w:rsidRPr="00C95E44">
              <w:rPr>
                <w:spacing w:val="-2"/>
                <w:sz w:val="16"/>
                <w:szCs w:val="16"/>
              </w:rPr>
              <w:t>81</w:t>
            </w:r>
          </w:p>
        </w:tc>
        <w:tc>
          <w:tcPr>
            <w:tcW w:w="992" w:type="dxa"/>
            <w:tcBorders>
              <w:top w:val="single" w:sz="6" w:space="0" w:color="000000"/>
              <w:left w:val="single" w:sz="6" w:space="0" w:color="000000"/>
              <w:bottom w:val="single" w:sz="6" w:space="0" w:color="000000"/>
              <w:right w:val="single" w:sz="6" w:space="0" w:color="000000"/>
            </w:tcBorders>
            <w:vAlign w:val="center"/>
          </w:tcPr>
          <w:p w:rsidR="004F26AF" w:rsidRPr="00C95E44" w:rsidRDefault="004F26AF" w:rsidP="004F26AF">
            <w:pPr>
              <w:pStyle w:val="Text32"/>
              <w:spacing w:line="230" w:lineRule="auto"/>
              <w:rPr>
                <w:spacing w:val="-2"/>
                <w:sz w:val="16"/>
                <w:szCs w:val="16"/>
              </w:rPr>
            </w:pPr>
            <w:r w:rsidRPr="00C95E44">
              <w:rPr>
                <w:spacing w:val="-2"/>
                <w:sz w:val="16"/>
                <w:szCs w:val="16"/>
              </w:rPr>
              <w:t>91</w:t>
            </w:r>
          </w:p>
        </w:tc>
      </w:tr>
    </w:tbl>
    <w:p w:rsidR="00C95E44" w:rsidRDefault="00C95E44" w:rsidP="004F26AF">
      <w:pPr>
        <w:spacing w:after="0" w:line="240" w:lineRule="auto"/>
        <w:jc w:val="center"/>
        <w:rPr>
          <w:rFonts w:ascii="Times New Roman" w:hAnsi="Times New Roman" w:cs="Times New Roman"/>
          <w:color w:val="FF0000"/>
          <w:sz w:val="16"/>
          <w:szCs w:val="16"/>
        </w:rPr>
        <w:sectPr w:rsidR="00C95E44" w:rsidSect="00C95E44">
          <w:type w:val="continuous"/>
          <w:pgSz w:w="11906" w:h="16838"/>
          <w:pgMar w:top="1134" w:right="850" w:bottom="1134" w:left="1701" w:header="708" w:footer="708" w:gutter="0"/>
          <w:cols w:space="708"/>
          <w:docGrid w:linePitch="360"/>
        </w:sectPr>
      </w:pPr>
    </w:p>
    <w:p w:rsidR="004F26AF" w:rsidRPr="00C95E44" w:rsidRDefault="004F26AF" w:rsidP="004F26AF">
      <w:pPr>
        <w:spacing w:after="0" w:line="240" w:lineRule="auto"/>
        <w:jc w:val="center"/>
        <w:rPr>
          <w:rFonts w:ascii="Times New Roman" w:hAnsi="Times New Roman" w:cs="Times New Roman"/>
          <w:color w:val="FF0000"/>
          <w:sz w:val="16"/>
          <w:szCs w:val="16"/>
        </w:rPr>
      </w:pPr>
    </w:p>
    <w:p w:rsidR="004F26AF" w:rsidRPr="00C95E44" w:rsidRDefault="004F26AF" w:rsidP="004F26AF">
      <w:pPr>
        <w:spacing w:after="0" w:line="240" w:lineRule="auto"/>
        <w:ind w:right="-1077"/>
        <w:rPr>
          <w:rFonts w:ascii="Times New Roman" w:hAnsi="Times New Roman" w:cs="Times New Roman"/>
          <w:b/>
          <w:sz w:val="16"/>
          <w:szCs w:val="16"/>
        </w:rPr>
      </w:pPr>
    </w:p>
    <w:p w:rsidR="004F26AF" w:rsidRPr="00C95E44" w:rsidRDefault="004F26AF" w:rsidP="004F26AF">
      <w:pPr>
        <w:spacing w:after="0" w:line="240" w:lineRule="auto"/>
        <w:ind w:right="-1077"/>
        <w:rPr>
          <w:rFonts w:ascii="Times New Roman" w:hAnsi="Times New Roman" w:cs="Times New Roman"/>
          <w:b/>
          <w:sz w:val="16"/>
          <w:szCs w:val="16"/>
        </w:rPr>
      </w:pPr>
    </w:p>
    <w:p w:rsidR="004F26AF" w:rsidRPr="00C95E44" w:rsidRDefault="004F26AF" w:rsidP="004F26AF">
      <w:pPr>
        <w:spacing w:after="0" w:line="240" w:lineRule="auto"/>
        <w:ind w:right="-1077"/>
        <w:jc w:val="center"/>
        <w:rPr>
          <w:rFonts w:ascii="Times New Roman" w:hAnsi="Times New Roman" w:cs="Times New Roman"/>
          <w:b/>
          <w:sz w:val="16"/>
          <w:szCs w:val="16"/>
        </w:rPr>
      </w:pPr>
      <w:r w:rsidRPr="00C95E44">
        <w:rPr>
          <w:rFonts w:ascii="Times New Roman" w:hAnsi="Times New Roman" w:cs="Times New Roman"/>
          <w:b/>
          <w:sz w:val="16"/>
          <w:szCs w:val="16"/>
        </w:rPr>
        <w:t>Сдача молока жителями МО «Хохорск»</w:t>
      </w:r>
    </w:p>
    <w:p w:rsidR="004F26AF" w:rsidRPr="00C95E44" w:rsidRDefault="004F26AF" w:rsidP="004F26AF">
      <w:pPr>
        <w:tabs>
          <w:tab w:val="left" w:pos="0"/>
        </w:tabs>
        <w:spacing w:after="0" w:line="240" w:lineRule="auto"/>
        <w:ind w:left="-426" w:right="-1077"/>
        <w:jc w:val="center"/>
        <w:rPr>
          <w:rFonts w:ascii="Times New Roman" w:hAnsi="Times New Roman" w:cs="Times New Roman"/>
          <w:b/>
          <w:sz w:val="16"/>
          <w:szCs w:val="16"/>
        </w:rPr>
      </w:pPr>
      <w:r w:rsidRPr="00C95E44">
        <w:rPr>
          <w:rFonts w:ascii="Times New Roman" w:hAnsi="Times New Roman" w:cs="Times New Roman"/>
          <w:b/>
          <w:sz w:val="16"/>
          <w:szCs w:val="16"/>
        </w:rPr>
        <w:t>ООО «Боханское молоко» по годам и  в разрезе населенных пунктов</w:t>
      </w:r>
    </w:p>
    <w:p w:rsidR="004F26AF" w:rsidRPr="00C95E44" w:rsidRDefault="004F26AF" w:rsidP="004F26AF">
      <w:pPr>
        <w:spacing w:after="0" w:line="240" w:lineRule="auto"/>
        <w:ind w:right="-1077"/>
        <w:jc w:val="both"/>
        <w:rPr>
          <w:rFonts w:ascii="Times New Roman" w:hAnsi="Times New Roman" w:cs="Times New Roman"/>
          <w:b/>
          <w:sz w:val="16"/>
          <w:szCs w:val="16"/>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595"/>
        <w:gridCol w:w="1249"/>
        <w:gridCol w:w="1227"/>
      </w:tblGrid>
      <w:tr w:rsidR="004F26AF" w:rsidRPr="00C95E44" w:rsidTr="004F26AF">
        <w:trPr>
          <w:trHeight w:val="828"/>
        </w:trPr>
        <w:tc>
          <w:tcPr>
            <w:tcW w:w="630" w:type="dxa"/>
          </w:tcPr>
          <w:p w:rsidR="004F26AF" w:rsidRPr="00C95E44" w:rsidRDefault="004F26AF" w:rsidP="004F26AF">
            <w:pPr>
              <w:spacing w:after="0" w:line="240" w:lineRule="auto"/>
              <w:jc w:val="both"/>
              <w:rPr>
                <w:rFonts w:ascii="Times New Roman" w:hAnsi="Times New Roman" w:cs="Times New Roman"/>
                <w:sz w:val="16"/>
                <w:szCs w:val="16"/>
                <w:highlight w:val="yellow"/>
              </w:rPr>
            </w:pPr>
          </w:p>
        </w:tc>
        <w:tc>
          <w:tcPr>
            <w:tcW w:w="3481" w:type="dxa"/>
          </w:tcPr>
          <w:p w:rsidR="004F26AF" w:rsidRPr="00C95E44" w:rsidRDefault="004F26AF" w:rsidP="004F26AF">
            <w:pPr>
              <w:spacing w:after="0" w:line="240" w:lineRule="auto"/>
              <w:ind w:right="-1077"/>
              <w:jc w:val="both"/>
              <w:rPr>
                <w:rFonts w:ascii="Times New Roman" w:hAnsi="Times New Roman" w:cs="Times New Roman"/>
                <w:b/>
                <w:sz w:val="16"/>
                <w:szCs w:val="16"/>
              </w:rPr>
            </w:pPr>
          </w:p>
          <w:p w:rsidR="004F26AF" w:rsidRPr="00C95E44" w:rsidRDefault="004F26AF" w:rsidP="004F26AF">
            <w:pPr>
              <w:spacing w:after="0" w:line="240" w:lineRule="auto"/>
              <w:ind w:right="-1077"/>
              <w:jc w:val="both"/>
              <w:rPr>
                <w:rFonts w:ascii="Times New Roman" w:hAnsi="Times New Roman" w:cs="Times New Roman"/>
                <w:b/>
                <w:sz w:val="16"/>
                <w:szCs w:val="16"/>
              </w:rPr>
            </w:pPr>
            <w:r w:rsidRPr="00C95E44">
              <w:rPr>
                <w:rFonts w:ascii="Times New Roman" w:hAnsi="Times New Roman" w:cs="Times New Roman"/>
                <w:b/>
                <w:sz w:val="16"/>
                <w:szCs w:val="16"/>
              </w:rPr>
              <w:t>Населенный пункт</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Количество сданного молока (кг)</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Выплачено ден. средств (руб.)</w:t>
            </w:r>
          </w:p>
        </w:tc>
      </w:tr>
      <w:tr w:rsidR="004F26AF" w:rsidRPr="00C95E44" w:rsidTr="004F26AF">
        <w:tc>
          <w:tcPr>
            <w:tcW w:w="630" w:type="dxa"/>
          </w:tcPr>
          <w:p w:rsidR="004F26AF" w:rsidRPr="00C95E44" w:rsidRDefault="004F26AF" w:rsidP="004F26AF">
            <w:pPr>
              <w:spacing w:after="0" w:line="240" w:lineRule="auto"/>
              <w:jc w:val="both"/>
              <w:rPr>
                <w:rFonts w:ascii="Times New Roman" w:hAnsi="Times New Roman" w:cs="Times New Roman"/>
                <w:sz w:val="16"/>
                <w:szCs w:val="16"/>
                <w:highlight w:val="yellow"/>
              </w:rPr>
            </w:pPr>
          </w:p>
        </w:tc>
        <w:tc>
          <w:tcPr>
            <w:tcW w:w="3481" w:type="dxa"/>
          </w:tcPr>
          <w:p w:rsidR="004F26AF" w:rsidRPr="00C95E44" w:rsidRDefault="004F26AF" w:rsidP="004F26AF">
            <w:pPr>
              <w:spacing w:after="0" w:line="240" w:lineRule="auto"/>
              <w:ind w:right="-1077"/>
              <w:jc w:val="both"/>
              <w:rPr>
                <w:rFonts w:ascii="Times New Roman" w:hAnsi="Times New Roman" w:cs="Times New Roman"/>
                <w:sz w:val="16"/>
                <w:szCs w:val="16"/>
              </w:rPr>
            </w:pPr>
            <w:r w:rsidRPr="00C95E44">
              <w:rPr>
                <w:rFonts w:ascii="Times New Roman" w:hAnsi="Times New Roman" w:cs="Times New Roman"/>
                <w:sz w:val="16"/>
                <w:szCs w:val="16"/>
              </w:rPr>
              <w:t>Хохорск</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18280</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354 039</w:t>
            </w:r>
          </w:p>
        </w:tc>
      </w:tr>
      <w:tr w:rsidR="004F26AF" w:rsidRPr="00C95E44" w:rsidTr="004F26AF">
        <w:tc>
          <w:tcPr>
            <w:tcW w:w="630" w:type="dxa"/>
          </w:tcPr>
          <w:p w:rsidR="004F26AF" w:rsidRPr="00C95E44" w:rsidRDefault="004F26AF" w:rsidP="004F26AF">
            <w:pPr>
              <w:spacing w:after="0" w:line="240" w:lineRule="auto"/>
              <w:jc w:val="both"/>
              <w:rPr>
                <w:rFonts w:ascii="Times New Roman" w:hAnsi="Times New Roman" w:cs="Times New Roman"/>
                <w:sz w:val="16"/>
                <w:szCs w:val="16"/>
                <w:highlight w:val="yellow"/>
              </w:rPr>
            </w:pPr>
          </w:p>
        </w:tc>
        <w:tc>
          <w:tcPr>
            <w:tcW w:w="3481" w:type="dxa"/>
          </w:tcPr>
          <w:p w:rsidR="004F26AF" w:rsidRPr="00C95E44" w:rsidRDefault="004F26AF" w:rsidP="004F26AF">
            <w:pPr>
              <w:spacing w:after="0" w:line="240" w:lineRule="auto"/>
              <w:ind w:right="-1077"/>
              <w:jc w:val="both"/>
              <w:rPr>
                <w:rFonts w:ascii="Times New Roman" w:hAnsi="Times New Roman" w:cs="Times New Roman"/>
                <w:sz w:val="16"/>
                <w:szCs w:val="16"/>
              </w:rPr>
            </w:pPr>
            <w:r w:rsidRPr="00C95E44">
              <w:rPr>
                <w:rFonts w:ascii="Times New Roman" w:hAnsi="Times New Roman" w:cs="Times New Roman"/>
                <w:sz w:val="16"/>
                <w:szCs w:val="16"/>
              </w:rPr>
              <w:t>Харатирген</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2034</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37 460</w:t>
            </w:r>
          </w:p>
        </w:tc>
      </w:tr>
      <w:tr w:rsidR="004F26AF" w:rsidRPr="00C95E44" w:rsidTr="004F26AF">
        <w:tc>
          <w:tcPr>
            <w:tcW w:w="630" w:type="dxa"/>
          </w:tcPr>
          <w:p w:rsidR="004F26AF" w:rsidRPr="00C95E44" w:rsidRDefault="004F26AF" w:rsidP="004F26AF">
            <w:pPr>
              <w:spacing w:after="0" w:line="240" w:lineRule="auto"/>
              <w:jc w:val="both"/>
              <w:rPr>
                <w:rFonts w:ascii="Times New Roman" w:hAnsi="Times New Roman" w:cs="Times New Roman"/>
                <w:sz w:val="16"/>
                <w:szCs w:val="16"/>
                <w:highlight w:val="yellow"/>
              </w:rPr>
            </w:pPr>
          </w:p>
        </w:tc>
        <w:tc>
          <w:tcPr>
            <w:tcW w:w="3481" w:type="dxa"/>
          </w:tcPr>
          <w:p w:rsidR="004F26AF" w:rsidRPr="00C95E44" w:rsidRDefault="004F26AF" w:rsidP="004F26AF">
            <w:pPr>
              <w:spacing w:after="0" w:line="240" w:lineRule="auto"/>
              <w:ind w:right="-1077"/>
              <w:jc w:val="both"/>
              <w:rPr>
                <w:rFonts w:ascii="Times New Roman" w:hAnsi="Times New Roman" w:cs="Times New Roman"/>
                <w:sz w:val="16"/>
                <w:szCs w:val="16"/>
              </w:rPr>
            </w:pPr>
            <w:r w:rsidRPr="00C95E44">
              <w:rPr>
                <w:rFonts w:ascii="Times New Roman" w:hAnsi="Times New Roman" w:cs="Times New Roman"/>
                <w:sz w:val="16"/>
                <w:szCs w:val="16"/>
              </w:rPr>
              <w:t>Русиновка</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13445</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262 874</w:t>
            </w:r>
          </w:p>
        </w:tc>
      </w:tr>
      <w:tr w:rsidR="004F26AF" w:rsidRPr="00C95E44" w:rsidTr="004F26AF">
        <w:tc>
          <w:tcPr>
            <w:tcW w:w="630" w:type="dxa"/>
          </w:tcPr>
          <w:p w:rsidR="004F26AF" w:rsidRPr="00C95E44" w:rsidRDefault="004F26AF" w:rsidP="004F26AF">
            <w:pPr>
              <w:spacing w:after="0" w:line="240" w:lineRule="auto"/>
              <w:jc w:val="both"/>
              <w:rPr>
                <w:rFonts w:ascii="Times New Roman" w:hAnsi="Times New Roman" w:cs="Times New Roman"/>
                <w:sz w:val="16"/>
                <w:szCs w:val="16"/>
                <w:highlight w:val="yellow"/>
              </w:rPr>
            </w:pPr>
          </w:p>
        </w:tc>
        <w:tc>
          <w:tcPr>
            <w:tcW w:w="3481" w:type="dxa"/>
          </w:tcPr>
          <w:p w:rsidR="004F26AF" w:rsidRPr="00C95E44" w:rsidRDefault="004F26AF" w:rsidP="004F26AF">
            <w:pPr>
              <w:spacing w:after="0" w:line="240" w:lineRule="auto"/>
              <w:ind w:right="-1077"/>
              <w:jc w:val="both"/>
              <w:rPr>
                <w:rFonts w:ascii="Times New Roman" w:hAnsi="Times New Roman" w:cs="Times New Roman"/>
                <w:sz w:val="16"/>
                <w:szCs w:val="16"/>
              </w:rPr>
            </w:pPr>
            <w:r w:rsidRPr="00C95E44">
              <w:rPr>
                <w:rFonts w:ascii="Times New Roman" w:hAnsi="Times New Roman" w:cs="Times New Roman"/>
                <w:sz w:val="16"/>
                <w:szCs w:val="16"/>
              </w:rPr>
              <w:t xml:space="preserve">Нововоскресенка </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15435</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301 048</w:t>
            </w:r>
          </w:p>
        </w:tc>
      </w:tr>
      <w:tr w:rsidR="004F26AF" w:rsidRPr="00C95E44" w:rsidTr="004F26AF">
        <w:tc>
          <w:tcPr>
            <w:tcW w:w="630" w:type="dxa"/>
          </w:tcPr>
          <w:p w:rsidR="004F26AF" w:rsidRPr="00C95E44" w:rsidRDefault="004F26AF" w:rsidP="004F26AF">
            <w:pPr>
              <w:spacing w:after="0" w:line="240" w:lineRule="auto"/>
              <w:jc w:val="both"/>
              <w:rPr>
                <w:rFonts w:ascii="Times New Roman" w:hAnsi="Times New Roman" w:cs="Times New Roman"/>
                <w:sz w:val="16"/>
                <w:szCs w:val="16"/>
                <w:highlight w:val="yellow"/>
              </w:rPr>
            </w:pPr>
          </w:p>
        </w:tc>
        <w:tc>
          <w:tcPr>
            <w:tcW w:w="348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Итого сдано</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49194</w:t>
            </w:r>
          </w:p>
        </w:tc>
        <w:tc>
          <w:tcPr>
            <w:tcW w:w="1701" w:type="dxa"/>
          </w:tcPr>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955 421</w:t>
            </w:r>
          </w:p>
        </w:tc>
      </w:tr>
    </w:tbl>
    <w:p w:rsidR="004F26AF" w:rsidRPr="00C95E44" w:rsidRDefault="004F26AF" w:rsidP="004F26AF">
      <w:pPr>
        <w:spacing w:after="0"/>
        <w:jc w:val="both"/>
        <w:rPr>
          <w:rFonts w:ascii="Times New Roman" w:hAnsi="Times New Roman" w:cs="Times New Roman"/>
          <w:color w:val="FF0000"/>
          <w:sz w:val="16"/>
          <w:szCs w:val="16"/>
          <w:highlight w:val="yellow"/>
        </w:rPr>
      </w:pPr>
      <w:r w:rsidRPr="00C95E44">
        <w:rPr>
          <w:rFonts w:ascii="Times New Roman" w:hAnsi="Times New Roman" w:cs="Times New Roman"/>
          <w:color w:val="FF0000"/>
          <w:sz w:val="16"/>
          <w:szCs w:val="16"/>
        </w:rPr>
        <w:tab/>
      </w:r>
    </w:p>
    <w:p w:rsidR="004F26AF" w:rsidRPr="00C95E44" w:rsidRDefault="004F26AF" w:rsidP="004F26AF">
      <w:pPr>
        <w:pStyle w:val="ConsPlusNormal"/>
        <w:ind w:firstLine="540"/>
        <w:jc w:val="center"/>
        <w:rPr>
          <w:rFonts w:ascii="Times New Roman" w:hAnsi="Times New Roman" w:cs="Times New Roman"/>
          <w:b/>
          <w:sz w:val="16"/>
          <w:szCs w:val="16"/>
        </w:rPr>
      </w:pPr>
    </w:p>
    <w:p w:rsidR="004F26AF" w:rsidRPr="00C95E44" w:rsidRDefault="004F26AF" w:rsidP="004F26AF">
      <w:pPr>
        <w:pStyle w:val="ConsPlusNormal"/>
        <w:ind w:firstLine="540"/>
        <w:jc w:val="center"/>
        <w:rPr>
          <w:rFonts w:ascii="Times New Roman" w:hAnsi="Times New Roman" w:cs="Times New Roman"/>
          <w:b/>
          <w:sz w:val="16"/>
          <w:szCs w:val="16"/>
        </w:rPr>
      </w:pPr>
      <w:r w:rsidRPr="00C95E44">
        <w:rPr>
          <w:rFonts w:ascii="Times New Roman" w:hAnsi="Times New Roman" w:cs="Times New Roman"/>
          <w:b/>
          <w:sz w:val="16"/>
          <w:szCs w:val="16"/>
        </w:rPr>
        <w:t>КУЛЬТУРА и СПОРТ</w:t>
      </w:r>
    </w:p>
    <w:p w:rsidR="004F26AF" w:rsidRPr="00C95E44" w:rsidRDefault="004F26AF" w:rsidP="004F26AF">
      <w:pPr>
        <w:pStyle w:val="ConsPlusNormal"/>
        <w:ind w:firstLine="540"/>
        <w:jc w:val="center"/>
        <w:rPr>
          <w:rFonts w:ascii="Times New Roman" w:hAnsi="Times New Roman" w:cs="Times New Roman"/>
          <w:b/>
          <w:sz w:val="16"/>
          <w:szCs w:val="16"/>
        </w:rPr>
      </w:pPr>
    </w:p>
    <w:p w:rsidR="004F26AF" w:rsidRPr="00C95E44" w:rsidRDefault="004F26AF" w:rsidP="004F26AF">
      <w:pPr>
        <w:spacing w:after="0" w:line="240" w:lineRule="auto"/>
        <w:rPr>
          <w:rFonts w:ascii="Times New Roman" w:hAnsi="Times New Roman" w:cs="Times New Roman"/>
          <w:sz w:val="16"/>
          <w:szCs w:val="16"/>
        </w:rPr>
      </w:pP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При финансировании и поддержке администрации МО и спонсоров были проведены  следующие мероприятия:</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участие в районном КСП  Сур-Харбан ( команда заняла 2 место), участие в праздновании 100 летнего юбилея Боханского района; (питание участников Сур-Харбана – 28315 руб. )</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  КСП Сур-Харбан в муниципальном образовании провели на спонсорские средства Куренова Александра Николаевича.</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Работниками учреждений культуры проведены мероприятия,  приуроченные к праздникам Новый год, 23 февраля, 8 марта, День Победы, день защиты детей, день матери и другие праздничные мероприятия. Из собственных средств на призы было израсходовано 84132 рубля, на приобретение подарков труженикам тыла, дети войны выделено 26619 руб.</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В течение года наши ребята (футболисты, борцы, волейболисты)  участвуют в различных спортивных мероприятиях районного, окружного уровня. Администрацией выделены денежные средства в сумме 26500 рублей.</w:t>
      </w:r>
    </w:p>
    <w:p w:rsidR="004F26AF" w:rsidRPr="00C95E44" w:rsidRDefault="004F26AF" w:rsidP="004F26AF">
      <w:pPr>
        <w:spacing w:after="0"/>
        <w:ind w:firstLine="708"/>
        <w:jc w:val="both"/>
        <w:rPr>
          <w:rFonts w:ascii="Times New Roman" w:hAnsi="Times New Roman" w:cs="Times New Roman"/>
          <w:sz w:val="16"/>
          <w:szCs w:val="16"/>
        </w:rPr>
      </w:pPr>
    </w:p>
    <w:p w:rsidR="004F26AF" w:rsidRPr="00C95E44" w:rsidRDefault="004F26AF" w:rsidP="004F26AF">
      <w:pPr>
        <w:spacing w:after="0"/>
        <w:ind w:firstLine="708"/>
        <w:jc w:val="center"/>
        <w:rPr>
          <w:rFonts w:ascii="Times New Roman" w:hAnsi="Times New Roman" w:cs="Times New Roman"/>
          <w:b/>
          <w:sz w:val="16"/>
          <w:szCs w:val="16"/>
        </w:rPr>
      </w:pPr>
      <w:r w:rsidRPr="00C95E44">
        <w:rPr>
          <w:rFonts w:ascii="Times New Roman" w:hAnsi="Times New Roman" w:cs="Times New Roman"/>
          <w:b/>
          <w:sz w:val="16"/>
          <w:szCs w:val="16"/>
        </w:rPr>
        <w:t>ВУС</w:t>
      </w:r>
    </w:p>
    <w:p w:rsidR="004F26AF" w:rsidRPr="00C95E44" w:rsidRDefault="004F26AF" w:rsidP="004F26AF">
      <w:pPr>
        <w:spacing w:after="0"/>
        <w:ind w:firstLine="708"/>
        <w:jc w:val="both"/>
        <w:rPr>
          <w:rFonts w:ascii="Times New Roman" w:hAnsi="Times New Roman" w:cs="Times New Roman"/>
          <w:sz w:val="16"/>
          <w:szCs w:val="16"/>
        </w:rPr>
      </w:pP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sz w:val="16"/>
          <w:szCs w:val="16"/>
        </w:rPr>
        <w:t>На учёте состоит 559 военнообязанных, в том числе 6 офицеров 477 ГПЗ и 76 призывников.</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ab/>
        <w:t>В феврале месяце осуществляем первоначальную постановку на учёт 16 летних граждан мужского пола. (13 чел.)</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sz w:val="16"/>
          <w:szCs w:val="16"/>
        </w:rPr>
        <w:t>В апреле и октябре месяце начинает работу призывная медицинская комиссия, которая выявляет граждан годных к военной службе.  ( 6 чел. РА)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ab/>
        <w:t xml:space="preserve">Ведётся разъяснительная работа по поводу службы по контракту. Организовывается и обеспечивается  своевременное оповещение о вызовах в военный комиссариат. Ведётся ежедневный приём по вопросам воинского учёта.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ab/>
        <w:t xml:space="preserve">21 сентября 2022 года Президентом Российской Федерация был подписан Указ «Об  объявлении частичной мобилизации в Российской Федерации». Мобилизационные мероприятия начались в день объявления указа. Для участия в проведении Специальной военной операции с нашей территории было призвано 7 граждан мужского пола, трое из </w:t>
      </w:r>
      <w:r w:rsidRPr="00C95E44">
        <w:rPr>
          <w:rFonts w:ascii="Times New Roman" w:hAnsi="Times New Roman" w:cs="Times New Roman"/>
          <w:sz w:val="16"/>
          <w:szCs w:val="16"/>
        </w:rPr>
        <w:lastRenderedPageBreak/>
        <w:t>которых добровольцы. А так же еще пятеро наших уроженцев участвуют в зоне СВО.</w:t>
      </w:r>
    </w:p>
    <w:p w:rsidR="004F26AF" w:rsidRPr="00C95E44" w:rsidRDefault="004F26AF" w:rsidP="004F26AF">
      <w:pPr>
        <w:spacing w:after="0"/>
        <w:ind w:firstLine="708"/>
        <w:jc w:val="both"/>
        <w:rPr>
          <w:rFonts w:ascii="Times New Roman" w:hAnsi="Times New Roman" w:cs="Times New Roman"/>
          <w:sz w:val="16"/>
          <w:szCs w:val="16"/>
        </w:rPr>
      </w:pPr>
    </w:p>
    <w:p w:rsidR="004F26AF" w:rsidRPr="00C95E44" w:rsidRDefault="004F26AF" w:rsidP="004F26AF">
      <w:pPr>
        <w:spacing w:after="0"/>
        <w:ind w:firstLine="708"/>
        <w:jc w:val="both"/>
        <w:rPr>
          <w:rFonts w:ascii="Times New Roman" w:hAnsi="Times New Roman" w:cs="Times New Roman"/>
          <w:sz w:val="16"/>
          <w:szCs w:val="16"/>
        </w:rPr>
      </w:pPr>
    </w:p>
    <w:p w:rsidR="004F26AF" w:rsidRPr="00C95E44" w:rsidRDefault="004F26AF" w:rsidP="004F26AF">
      <w:pPr>
        <w:spacing w:after="0"/>
        <w:ind w:firstLine="708"/>
        <w:jc w:val="center"/>
        <w:rPr>
          <w:rFonts w:ascii="Times New Roman" w:hAnsi="Times New Roman" w:cs="Times New Roman"/>
          <w:b/>
          <w:sz w:val="16"/>
          <w:szCs w:val="16"/>
        </w:rPr>
      </w:pPr>
      <w:r w:rsidRPr="00C95E44">
        <w:rPr>
          <w:rFonts w:ascii="Times New Roman" w:hAnsi="Times New Roman" w:cs="Times New Roman"/>
          <w:b/>
          <w:sz w:val="16"/>
          <w:szCs w:val="16"/>
        </w:rPr>
        <w:t>Работа общественных организаций</w:t>
      </w:r>
    </w:p>
    <w:p w:rsidR="004F26AF" w:rsidRPr="00C95E44" w:rsidRDefault="004F26AF" w:rsidP="004F26AF">
      <w:pPr>
        <w:spacing w:after="0"/>
        <w:ind w:firstLine="708"/>
        <w:jc w:val="center"/>
        <w:rPr>
          <w:rFonts w:ascii="Times New Roman" w:hAnsi="Times New Roman" w:cs="Times New Roman"/>
          <w:sz w:val="16"/>
          <w:szCs w:val="16"/>
        </w:rPr>
      </w:pPr>
    </w:p>
    <w:p w:rsidR="004F26AF" w:rsidRPr="00C95E44" w:rsidRDefault="004F26AF" w:rsidP="004F26AF">
      <w:pPr>
        <w:pStyle w:val="p2"/>
        <w:shd w:val="clear" w:color="auto" w:fill="FFFFFF"/>
        <w:spacing w:before="0" w:beforeAutospacing="0" w:after="0" w:afterAutospacing="0"/>
        <w:ind w:firstLine="708"/>
        <w:jc w:val="both"/>
        <w:rPr>
          <w:color w:val="000000"/>
          <w:sz w:val="16"/>
          <w:szCs w:val="16"/>
        </w:rPr>
      </w:pPr>
      <w:r w:rsidRPr="00C95E44">
        <w:rPr>
          <w:color w:val="000000"/>
          <w:sz w:val="16"/>
          <w:szCs w:val="16"/>
        </w:rPr>
        <w:t>Работа Совета ветеранов состоит в повседневной заботе о пожилых людях, оказание им посильной помощи в решении социально-бытовых вопросов, активному вовлечению ветеранов в общественно-полезную жизнь села.</w:t>
      </w:r>
    </w:p>
    <w:p w:rsidR="004F26AF" w:rsidRPr="00C95E44" w:rsidRDefault="004F26AF" w:rsidP="004F26AF">
      <w:pPr>
        <w:pStyle w:val="p2"/>
        <w:shd w:val="clear" w:color="auto" w:fill="FFFFFF"/>
        <w:spacing w:before="0" w:beforeAutospacing="0" w:after="0" w:afterAutospacing="0"/>
        <w:ind w:firstLine="707"/>
        <w:jc w:val="both"/>
        <w:rPr>
          <w:color w:val="000000"/>
          <w:sz w:val="16"/>
          <w:szCs w:val="16"/>
        </w:rPr>
      </w:pPr>
      <w:r w:rsidRPr="00C95E44">
        <w:rPr>
          <w:color w:val="000000"/>
          <w:sz w:val="16"/>
          <w:szCs w:val="16"/>
        </w:rPr>
        <w:t xml:space="preserve">Надо отметить, что наша общественная организация работает в тесном контакте с администрацией муниципального образования, с руководителями организаций и учреждений, расположенных на территории поселения, с Советом ветеранов района, социальной службой. </w:t>
      </w: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r w:rsidRPr="00C95E44">
        <w:rPr>
          <w:color w:val="000000"/>
          <w:sz w:val="16"/>
          <w:szCs w:val="16"/>
        </w:rPr>
        <w:t>Председатель  Совета ветеранов Маликова А.Г. принимает участие в  обследования  условий проживания пенсионеров, детей-войны, инвалидов.</w:t>
      </w: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r w:rsidRPr="00C95E44">
        <w:rPr>
          <w:color w:val="000000"/>
          <w:sz w:val="16"/>
          <w:szCs w:val="16"/>
        </w:rPr>
        <w:t xml:space="preserve">В  работе с пожилыми людьми необходимо отметить социальных работников Бужигееву Т.Б., Наерханову Е.Л., Бужигееву Н.О., на обслуживании которых находятся почти все одиноко проживающие пожилые люди. </w:t>
      </w: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r w:rsidRPr="00C95E44">
        <w:rPr>
          <w:color w:val="000000"/>
          <w:sz w:val="16"/>
          <w:szCs w:val="16"/>
        </w:rPr>
        <w:t>От районного Совета Ветеранов материальную денежную поддержку получили: Акимова В.Н. - продуктовый набор,  Баранникова М.И. – лекарство.</w:t>
      </w: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r w:rsidRPr="00C95E44">
        <w:rPr>
          <w:sz w:val="16"/>
          <w:szCs w:val="16"/>
        </w:rPr>
        <w:t>Оказывается внимание юбилярам - это поздравительные открытки, подарки.</w:t>
      </w:r>
      <w:r w:rsidRPr="00C95E44">
        <w:rPr>
          <w:color w:val="000000"/>
          <w:sz w:val="16"/>
          <w:szCs w:val="16"/>
        </w:rPr>
        <w:t xml:space="preserve"> На это из бюджета МО было выделено более 20 тысяч рублей. Совместно с Советом  ветеранов  поздравили  наших долгожителей:</w:t>
      </w: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p>
    <w:p w:rsidR="004F26AF" w:rsidRPr="00C95E44" w:rsidRDefault="004F26AF" w:rsidP="004F26AF">
      <w:pPr>
        <w:rPr>
          <w:rFonts w:ascii="Times New Roman" w:hAnsi="Times New Roman" w:cs="Times New Roman"/>
          <w:b/>
          <w:sz w:val="16"/>
          <w:szCs w:val="16"/>
        </w:rPr>
      </w:pPr>
      <w:r w:rsidRPr="00C95E44">
        <w:rPr>
          <w:rFonts w:ascii="Times New Roman" w:hAnsi="Times New Roman" w:cs="Times New Roman"/>
          <w:b/>
          <w:sz w:val="16"/>
          <w:szCs w:val="16"/>
        </w:rPr>
        <w:t xml:space="preserve">75 лет </w:t>
      </w:r>
    </w:p>
    <w:tbl>
      <w:tblPr>
        <w:tblStyle w:val="a7"/>
        <w:tblW w:w="0" w:type="auto"/>
        <w:tblInd w:w="-459" w:type="dxa"/>
        <w:tblLook w:val="04A0" w:firstRow="1" w:lastRow="0" w:firstColumn="1" w:lastColumn="0" w:noHBand="0" w:noVBand="1"/>
      </w:tblPr>
      <w:tblGrid>
        <w:gridCol w:w="408"/>
        <w:gridCol w:w="1889"/>
        <w:gridCol w:w="1275"/>
        <w:gridCol w:w="1426"/>
      </w:tblGrid>
      <w:tr w:rsidR="004F26AF" w:rsidRPr="00C95E44" w:rsidTr="004F26AF">
        <w:tc>
          <w:tcPr>
            <w:tcW w:w="534" w:type="dxa"/>
          </w:tcPr>
          <w:p w:rsidR="004F26AF" w:rsidRPr="00C95E44" w:rsidRDefault="004F26AF" w:rsidP="004F26AF">
            <w:pPr>
              <w:rPr>
                <w:sz w:val="16"/>
                <w:szCs w:val="16"/>
              </w:rPr>
            </w:pPr>
            <w:r w:rsidRPr="00C95E44">
              <w:rPr>
                <w:sz w:val="16"/>
                <w:szCs w:val="16"/>
              </w:rPr>
              <w:t>№</w:t>
            </w:r>
          </w:p>
        </w:tc>
        <w:tc>
          <w:tcPr>
            <w:tcW w:w="4428" w:type="dxa"/>
          </w:tcPr>
          <w:p w:rsidR="004F26AF" w:rsidRPr="00C95E44" w:rsidRDefault="004F26AF" w:rsidP="004F26AF">
            <w:pPr>
              <w:rPr>
                <w:sz w:val="16"/>
                <w:szCs w:val="16"/>
              </w:rPr>
            </w:pPr>
            <w:r w:rsidRPr="00C95E44">
              <w:rPr>
                <w:sz w:val="16"/>
                <w:szCs w:val="16"/>
              </w:rPr>
              <w:t>ФИО</w:t>
            </w:r>
          </w:p>
        </w:tc>
        <w:tc>
          <w:tcPr>
            <w:tcW w:w="2393" w:type="dxa"/>
          </w:tcPr>
          <w:p w:rsidR="004F26AF" w:rsidRPr="00C95E44" w:rsidRDefault="004F26AF" w:rsidP="004F26AF">
            <w:pPr>
              <w:rPr>
                <w:sz w:val="16"/>
                <w:szCs w:val="16"/>
              </w:rPr>
            </w:pPr>
            <w:r w:rsidRPr="00C95E44">
              <w:rPr>
                <w:sz w:val="16"/>
                <w:szCs w:val="16"/>
              </w:rPr>
              <w:t xml:space="preserve">Дата рождения </w:t>
            </w:r>
          </w:p>
          <w:p w:rsidR="004F26AF" w:rsidRPr="00C95E44" w:rsidRDefault="004F26AF" w:rsidP="004F26AF">
            <w:pPr>
              <w:rPr>
                <w:sz w:val="16"/>
                <w:szCs w:val="16"/>
              </w:rPr>
            </w:pPr>
            <w:r w:rsidRPr="00C95E44">
              <w:rPr>
                <w:sz w:val="16"/>
                <w:szCs w:val="16"/>
              </w:rPr>
              <w:t xml:space="preserve"> </w:t>
            </w:r>
          </w:p>
        </w:tc>
        <w:tc>
          <w:tcPr>
            <w:tcW w:w="2393" w:type="dxa"/>
          </w:tcPr>
          <w:p w:rsidR="004F26AF" w:rsidRPr="00C95E44" w:rsidRDefault="004F26AF" w:rsidP="004F26AF">
            <w:pPr>
              <w:rPr>
                <w:sz w:val="16"/>
                <w:szCs w:val="16"/>
              </w:rPr>
            </w:pPr>
            <w:r w:rsidRPr="00C95E44">
              <w:rPr>
                <w:sz w:val="16"/>
                <w:szCs w:val="16"/>
              </w:rPr>
              <w:t>Место жительства</w:t>
            </w:r>
          </w:p>
        </w:tc>
      </w:tr>
      <w:tr w:rsidR="004F26AF" w:rsidRPr="00C95E44" w:rsidTr="004F26AF">
        <w:tc>
          <w:tcPr>
            <w:tcW w:w="534" w:type="dxa"/>
          </w:tcPr>
          <w:p w:rsidR="004F26AF" w:rsidRPr="00C95E44" w:rsidRDefault="004F26AF" w:rsidP="004F26AF">
            <w:pPr>
              <w:rPr>
                <w:sz w:val="16"/>
                <w:szCs w:val="16"/>
              </w:rPr>
            </w:pPr>
            <w:r w:rsidRPr="00C95E44">
              <w:rPr>
                <w:sz w:val="16"/>
                <w:szCs w:val="16"/>
              </w:rPr>
              <w:t>1</w:t>
            </w:r>
          </w:p>
        </w:tc>
        <w:tc>
          <w:tcPr>
            <w:tcW w:w="4428" w:type="dxa"/>
          </w:tcPr>
          <w:p w:rsidR="004F26AF" w:rsidRPr="00C95E44" w:rsidRDefault="004F26AF" w:rsidP="004F26AF">
            <w:pPr>
              <w:rPr>
                <w:sz w:val="16"/>
                <w:szCs w:val="16"/>
              </w:rPr>
            </w:pPr>
            <w:r w:rsidRPr="00C95E44">
              <w:rPr>
                <w:sz w:val="16"/>
                <w:szCs w:val="16"/>
              </w:rPr>
              <w:t>Ангаткин Иосиф Антропович</w:t>
            </w:r>
          </w:p>
        </w:tc>
        <w:tc>
          <w:tcPr>
            <w:tcW w:w="2393" w:type="dxa"/>
          </w:tcPr>
          <w:p w:rsidR="004F26AF" w:rsidRPr="00C95E44" w:rsidRDefault="004F26AF" w:rsidP="004F26AF">
            <w:pPr>
              <w:rPr>
                <w:sz w:val="16"/>
                <w:szCs w:val="16"/>
              </w:rPr>
            </w:pPr>
            <w:r w:rsidRPr="00C95E44">
              <w:rPr>
                <w:sz w:val="16"/>
                <w:szCs w:val="16"/>
              </w:rPr>
              <w:t>09.08.1947</w:t>
            </w:r>
          </w:p>
        </w:tc>
        <w:tc>
          <w:tcPr>
            <w:tcW w:w="2393" w:type="dxa"/>
          </w:tcPr>
          <w:p w:rsidR="004F26AF" w:rsidRPr="00C95E44" w:rsidRDefault="004F26AF" w:rsidP="004F26AF">
            <w:pPr>
              <w:rPr>
                <w:sz w:val="16"/>
                <w:szCs w:val="16"/>
              </w:rPr>
            </w:pPr>
            <w:r w:rsidRPr="00C95E44">
              <w:rPr>
                <w:sz w:val="16"/>
                <w:szCs w:val="16"/>
              </w:rPr>
              <w:t>с.Хохорск</w:t>
            </w:r>
          </w:p>
        </w:tc>
      </w:tr>
      <w:tr w:rsidR="004F26AF" w:rsidRPr="00C95E44" w:rsidTr="004F26AF">
        <w:tc>
          <w:tcPr>
            <w:tcW w:w="534" w:type="dxa"/>
          </w:tcPr>
          <w:p w:rsidR="004F26AF" w:rsidRPr="00C95E44" w:rsidRDefault="004F26AF" w:rsidP="004F26AF">
            <w:pPr>
              <w:rPr>
                <w:sz w:val="16"/>
                <w:szCs w:val="16"/>
              </w:rPr>
            </w:pPr>
            <w:r w:rsidRPr="00C95E44">
              <w:rPr>
                <w:sz w:val="16"/>
                <w:szCs w:val="16"/>
              </w:rPr>
              <w:t>2</w:t>
            </w:r>
          </w:p>
        </w:tc>
        <w:tc>
          <w:tcPr>
            <w:tcW w:w="4428" w:type="dxa"/>
          </w:tcPr>
          <w:p w:rsidR="004F26AF" w:rsidRPr="00C95E44" w:rsidRDefault="004F26AF" w:rsidP="004F26AF">
            <w:pPr>
              <w:rPr>
                <w:sz w:val="16"/>
                <w:szCs w:val="16"/>
              </w:rPr>
            </w:pPr>
            <w:r w:rsidRPr="00C95E44">
              <w:rPr>
                <w:sz w:val="16"/>
                <w:szCs w:val="16"/>
              </w:rPr>
              <w:t>Базаров Александр Зундыевич</w:t>
            </w:r>
          </w:p>
        </w:tc>
        <w:tc>
          <w:tcPr>
            <w:tcW w:w="2393" w:type="dxa"/>
          </w:tcPr>
          <w:p w:rsidR="004F26AF" w:rsidRPr="00C95E44" w:rsidRDefault="004F26AF" w:rsidP="004F26AF">
            <w:pPr>
              <w:rPr>
                <w:sz w:val="16"/>
                <w:szCs w:val="16"/>
              </w:rPr>
            </w:pPr>
            <w:r w:rsidRPr="00C95E44">
              <w:rPr>
                <w:sz w:val="16"/>
                <w:szCs w:val="16"/>
              </w:rPr>
              <w:t>19.06.1947</w:t>
            </w:r>
          </w:p>
        </w:tc>
        <w:tc>
          <w:tcPr>
            <w:tcW w:w="2393" w:type="dxa"/>
          </w:tcPr>
          <w:p w:rsidR="004F26AF" w:rsidRPr="00C95E44" w:rsidRDefault="004F26AF" w:rsidP="004F26AF">
            <w:pPr>
              <w:rPr>
                <w:sz w:val="16"/>
                <w:szCs w:val="16"/>
              </w:rPr>
            </w:pPr>
            <w:r w:rsidRPr="00C95E44">
              <w:rPr>
                <w:sz w:val="16"/>
                <w:szCs w:val="16"/>
              </w:rPr>
              <w:t>д.Ижилха</w:t>
            </w:r>
          </w:p>
        </w:tc>
      </w:tr>
      <w:tr w:rsidR="004F26AF" w:rsidRPr="00C95E44" w:rsidTr="004F26AF">
        <w:tc>
          <w:tcPr>
            <w:tcW w:w="534" w:type="dxa"/>
          </w:tcPr>
          <w:p w:rsidR="004F26AF" w:rsidRPr="00C95E44" w:rsidRDefault="004F26AF" w:rsidP="004F26AF">
            <w:pPr>
              <w:rPr>
                <w:sz w:val="16"/>
                <w:szCs w:val="16"/>
              </w:rPr>
            </w:pPr>
            <w:r w:rsidRPr="00C95E44">
              <w:rPr>
                <w:sz w:val="16"/>
                <w:szCs w:val="16"/>
              </w:rPr>
              <w:t>3</w:t>
            </w:r>
          </w:p>
        </w:tc>
        <w:tc>
          <w:tcPr>
            <w:tcW w:w="4428" w:type="dxa"/>
          </w:tcPr>
          <w:p w:rsidR="004F26AF" w:rsidRPr="00C95E44" w:rsidRDefault="004F26AF" w:rsidP="004F26AF">
            <w:pPr>
              <w:rPr>
                <w:sz w:val="16"/>
                <w:szCs w:val="16"/>
              </w:rPr>
            </w:pPr>
            <w:r w:rsidRPr="00C95E44">
              <w:rPr>
                <w:sz w:val="16"/>
                <w:szCs w:val="16"/>
              </w:rPr>
              <w:t>Бужигеева Мария Петровна</w:t>
            </w:r>
          </w:p>
        </w:tc>
        <w:tc>
          <w:tcPr>
            <w:tcW w:w="2393" w:type="dxa"/>
          </w:tcPr>
          <w:p w:rsidR="004F26AF" w:rsidRPr="00C95E44" w:rsidRDefault="004F26AF" w:rsidP="004F26AF">
            <w:pPr>
              <w:rPr>
                <w:sz w:val="16"/>
                <w:szCs w:val="16"/>
              </w:rPr>
            </w:pPr>
            <w:r w:rsidRPr="00C95E44">
              <w:rPr>
                <w:sz w:val="16"/>
                <w:szCs w:val="16"/>
              </w:rPr>
              <w:t>25.09.1947</w:t>
            </w:r>
          </w:p>
        </w:tc>
        <w:tc>
          <w:tcPr>
            <w:tcW w:w="2393" w:type="dxa"/>
          </w:tcPr>
          <w:p w:rsidR="004F26AF" w:rsidRPr="00C95E44" w:rsidRDefault="004F26AF" w:rsidP="004F26AF">
            <w:pPr>
              <w:rPr>
                <w:sz w:val="16"/>
                <w:szCs w:val="16"/>
              </w:rPr>
            </w:pPr>
            <w:r w:rsidRPr="00C95E44">
              <w:rPr>
                <w:sz w:val="16"/>
                <w:szCs w:val="16"/>
              </w:rPr>
              <w:t>д.Ижилха</w:t>
            </w:r>
          </w:p>
        </w:tc>
      </w:tr>
      <w:tr w:rsidR="004F26AF" w:rsidRPr="00C95E44" w:rsidTr="004F26AF">
        <w:tc>
          <w:tcPr>
            <w:tcW w:w="534" w:type="dxa"/>
          </w:tcPr>
          <w:p w:rsidR="004F26AF" w:rsidRPr="00C95E44" w:rsidRDefault="004F26AF" w:rsidP="004F26AF">
            <w:pPr>
              <w:rPr>
                <w:sz w:val="16"/>
                <w:szCs w:val="16"/>
              </w:rPr>
            </w:pPr>
            <w:r w:rsidRPr="00C95E44">
              <w:rPr>
                <w:sz w:val="16"/>
                <w:szCs w:val="16"/>
              </w:rPr>
              <w:t>4</w:t>
            </w:r>
          </w:p>
        </w:tc>
        <w:tc>
          <w:tcPr>
            <w:tcW w:w="4428" w:type="dxa"/>
          </w:tcPr>
          <w:p w:rsidR="004F26AF" w:rsidRPr="00C95E44" w:rsidRDefault="004F26AF" w:rsidP="004F26AF">
            <w:pPr>
              <w:rPr>
                <w:sz w:val="16"/>
                <w:szCs w:val="16"/>
              </w:rPr>
            </w:pPr>
            <w:r w:rsidRPr="00C95E44">
              <w:rPr>
                <w:sz w:val="16"/>
                <w:szCs w:val="16"/>
              </w:rPr>
              <w:t>Замогулова Рахима Исмагиловна</w:t>
            </w:r>
          </w:p>
        </w:tc>
        <w:tc>
          <w:tcPr>
            <w:tcW w:w="2393" w:type="dxa"/>
          </w:tcPr>
          <w:p w:rsidR="004F26AF" w:rsidRPr="00C95E44" w:rsidRDefault="004F26AF" w:rsidP="004F26AF">
            <w:pPr>
              <w:rPr>
                <w:sz w:val="16"/>
                <w:szCs w:val="16"/>
              </w:rPr>
            </w:pPr>
            <w:r w:rsidRPr="00C95E44">
              <w:rPr>
                <w:sz w:val="16"/>
                <w:szCs w:val="16"/>
              </w:rPr>
              <w:t>01.02.1947</w:t>
            </w:r>
          </w:p>
        </w:tc>
        <w:tc>
          <w:tcPr>
            <w:tcW w:w="2393" w:type="dxa"/>
          </w:tcPr>
          <w:p w:rsidR="004F26AF" w:rsidRPr="00C95E44" w:rsidRDefault="004F26AF" w:rsidP="004F26AF">
            <w:pPr>
              <w:rPr>
                <w:sz w:val="16"/>
                <w:szCs w:val="16"/>
              </w:rPr>
            </w:pPr>
            <w:r w:rsidRPr="00C95E44">
              <w:rPr>
                <w:sz w:val="16"/>
                <w:szCs w:val="16"/>
              </w:rPr>
              <w:t>с.Хохорск</w:t>
            </w:r>
          </w:p>
        </w:tc>
      </w:tr>
      <w:tr w:rsidR="004F26AF" w:rsidRPr="00C95E44" w:rsidTr="004F26AF">
        <w:tc>
          <w:tcPr>
            <w:tcW w:w="534" w:type="dxa"/>
          </w:tcPr>
          <w:p w:rsidR="004F26AF" w:rsidRPr="00C95E44" w:rsidRDefault="004F26AF" w:rsidP="004F26AF">
            <w:pPr>
              <w:rPr>
                <w:sz w:val="16"/>
                <w:szCs w:val="16"/>
              </w:rPr>
            </w:pPr>
            <w:r w:rsidRPr="00C95E44">
              <w:rPr>
                <w:sz w:val="16"/>
                <w:szCs w:val="16"/>
              </w:rPr>
              <w:t>5</w:t>
            </w:r>
          </w:p>
        </w:tc>
        <w:tc>
          <w:tcPr>
            <w:tcW w:w="4428" w:type="dxa"/>
          </w:tcPr>
          <w:p w:rsidR="004F26AF" w:rsidRPr="00C95E44" w:rsidRDefault="004F26AF" w:rsidP="004F26AF">
            <w:pPr>
              <w:rPr>
                <w:sz w:val="16"/>
                <w:szCs w:val="16"/>
              </w:rPr>
            </w:pPr>
            <w:r w:rsidRPr="00C95E44">
              <w:rPr>
                <w:sz w:val="16"/>
                <w:szCs w:val="16"/>
              </w:rPr>
              <w:t>Марактаев Трофим Георгиевич</w:t>
            </w:r>
          </w:p>
        </w:tc>
        <w:tc>
          <w:tcPr>
            <w:tcW w:w="2393" w:type="dxa"/>
          </w:tcPr>
          <w:p w:rsidR="004F26AF" w:rsidRPr="00C95E44" w:rsidRDefault="004F26AF" w:rsidP="004F26AF">
            <w:pPr>
              <w:rPr>
                <w:sz w:val="16"/>
                <w:szCs w:val="16"/>
              </w:rPr>
            </w:pPr>
            <w:r w:rsidRPr="00C95E44">
              <w:rPr>
                <w:sz w:val="16"/>
                <w:szCs w:val="16"/>
              </w:rPr>
              <w:t>01.09.1947</w:t>
            </w:r>
          </w:p>
        </w:tc>
        <w:tc>
          <w:tcPr>
            <w:tcW w:w="2393" w:type="dxa"/>
          </w:tcPr>
          <w:p w:rsidR="004F26AF" w:rsidRPr="00C95E44" w:rsidRDefault="004F26AF" w:rsidP="004F26AF">
            <w:pPr>
              <w:rPr>
                <w:sz w:val="16"/>
                <w:szCs w:val="16"/>
              </w:rPr>
            </w:pPr>
            <w:r w:rsidRPr="00C95E44">
              <w:rPr>
                <w:sz w:val="16"/>
                <w:szCs w:val="16"/>
              </w:rPr>
              <w:t>д.Ижилха</w:t>
            </w:r>
          </w:p>
        </w:tc>
      </w:tr>
      <w:tr w:rsidR="004F26AF" w:rsidRPr="00C95E44" w:rsidTr="004F26AF">
        <w:tc>
          <w:tcPr>
            <w:tcW w:w="534" w:type="dxa"/>
          </w:tcPr>
          <w:p w:rsidR="004F26AF" w:rsidRPr="00C95E44" w:rsidRDefault="004F26AF" w:rsidP="004F26AF">
            <w:pPr>
              <w:rPr>
                <w:sz w:val="16"/>
                <w:szCs w:val="16"/>
              </w:rPr>
            </w:pPr>
            <w:r w:rsidRPr="00C95E44">
              <w:rPr>
                <w:sz w:val="16"/>
                <w:szCs w:val="16"/>
              </w:rPr>
              <w:t>6</w:t>
            </w:r>
          </w:p>
        </w:tc>
        <w:tc>
          <w:tcPr>
            <w:tcW w:w="4428" w:type="dxa"/>
          </w:tcPr>
          <w:p w:rsidR="004F26AF" w:rsidRPr="00C95E44" w:rsidRDefault="004F26AF" w:rsidP="004F26AF">
            <w:pPr>
              <w:rPr>
                <w:sz w:val="16"/>
                <w:szCs w:val="16"/>
              </w:rPr>
            </w:pPr>
            <w:r w:rsidRPr="00C95E44">
              <w:rPr>
                <w:sz w:val="16"/>
                <w:szCs w:val="16"/>
              </w:rPr>
              <w:t>Никифорова Антонина Алексеевна</w:t>
            </w:r>
          </w:p>
        </w:tc>
        <w:tc>
          <w:tcPr>
            <w:tcW w:w="2393" w:type="dxa"/>
          </w:tcPr>
          <w:p w:rsidR="004F26AF" w:rsidRPr="00C95E44" w:rsidRDefault="004F26AF" w:rsidP="004F26AF">
            <w:pPr>
              <w:rPr>
                <w:sz w:val="16"/>
                <w:szCs w:val="16"/>
              </w:rPr>
            </w:pPr>
            <w:r w:rsidRPr="00C95E44">
              <w:rPr>
                <w:sz w:val="16"/>
                <w:szCs w:val="16"/>
              </w:rPr>
              <w:t>08.08.1947</w:t>
            </w:r>
          </w:p>
        </w:tc>
        <w:tc>
          <w:tcPr>
            <w:tcW w:w="2393" w:type="dxa"/>
          </w:tcPr>
          <w:p w:rsidR="004F26AF" w:rsidRPr="00C95E44" w:rsidRDefault="004F26AF" w:rsidP="004F26AF">
            <w:pPr>
              <w:rPr>
                <w:sz w:val="16"/>
                <w:szCs w:val="16"/>
              </w:rPr>
            </w:pPr>
            <w:r w:rsidRPr="00C95E44">
              <w:rPr>
                <w:sz w:val="16"/>
                <w:szCs w:val="16"/>
              </w:rPr>
              <w:t>д.Харатирген</w:t>
            </w:r>
          </w:p>
        </w:tc>
      </w:tr>
      <w:tr w:rsidR="004F26AF" w:rsidRPr="00C95E44" w:rsidTr="004F26AF">
        <w:tc>
          <w:tcPr>
            <w:tcW w:w="534" w:type="dxa"/>
          </w:tcPr>
          <w:p w:rsidR="004F26AF" w:rsidRPr="00C95E44" w:rsidRDefault="004F26AF" w:rsidP="004F26AF">
            <w:pPr>
              <w:rPr>
                <w:sz w:val="16"/>
                <w:szCs w:val="16"/>
              </w:rPr>
            </w:pPr>
            <w:r w:rsidRPr="00C95E44">
              <w:rPr>
                <w:sz w:val="16"/>
                <w:szCs w:val="16"/>
              </w:rPr>
              <w:t>7</w:t>
            </w:r>
          </w:p>
        </w:tc>
        <w:tc>
          <w:tcPr>
            <w:tcW w:w="4428" w:type="dxa"/>
          </w:tcPr>
          <w:p w:rsidR="004F26AF" w:rsidRPr="00C95E44" w:rsidRDefault="004F26AF" w:rsidP="004F26AF">
            <w:pPr>
              <w:rPr>
                <w:sz w:val="16"/>
                <w:szCs w:val="16"/>
              </w:rPr>
            </w:pPr>
            <w:r w:rsidRPr="00C95E44">
              <w:rPr>
                <w:sz w:val="16"/>
                <w:szCs w:val="16"/>
              </w:rPr>
              <w:t>Соснин Виктор Степанович</w:t>
            </w:r>
          </w:p>
        </w:tc>
        <w:tc>
          <w:tcPr>
            <w:tcW w:w="2393" w:type="dxa"/>
          </w:tcPr>
          <w:p w:rsidR="004F26AF" w:rsidRPr="00C95E44" w:rsidRDefault="004F26AF" w:rsidP="004F26AF">
            <w:pPr>
              <w:rPr>
                <w:sz w:val="16"/>
                <w:szCs w:val="16"/>
              </w:rPr>
            </w:pPr>
            <w:r w:rsidRPr="00C95E44">
              <w:rPr>
                <w:sz w:val="16"/>
                <w:szCs w:val="16"/>
              </w:rPr>
              <w:t>31.10.1947</w:t>
            </w:r>
          </w:p>
        </w:tc>
        <w:tc>
          <w:tcPr>
            <w:tcW w:w="2393" w:type="dxa"/>
          </w:tcPr>
          <w:p w:rsidR="004F26AF" w:rsidRPr="00C95E44" w:rsidRDefault="004F26AF" w:rsidP="004F26AF">
            <w:pPr>
              <w:rPr>
                <w:sz w:val="16"/>
                <w:szCs w:val="16"/>
              </w:rPr>
            </w:pPr>
            <w:r w:rsidRPr="00C95E44">
              <w:rPr>
                <w:sz w:val="16"/>
                <w:szCs w:val="16"/>
              </w:rPr>
              <w:t>д.Русиновка</w:t>
            </w:r>
          </w:p>
        </w:tc>
      </w:tr>
      <w:tr w:rsidR="004F26AF" w:rsidRPr="00C95E44" w:rsidTr="004F26AF">
        <w:tc>
          <w:tcPr>
            <w:tcW w:w="534" w:type="dxa"/>
          </w:tcPr>
          <w:p w:rsidR="004F26AF" w:rsidRPr="00C95E44" w:rsidRDefault="004F26AF" w:rsidP="004F26AF">
            <w:pPr>
              <w:rPr>
                <w:sz w:val="16"/>
                <w:szCs w:val="16"/>
              </w:rPr>
            </w:pPr>
            <w:r w:rsidRPr="00C95E44">
              <w:rPr>
                <w:sz w:val="16"/>
                <w:szCs w:val="16"/>
              </w:rPr>
              <w:t>8</w:t>
            </w:r>
          </w:p>
        </w:tc>
        <w:tc>
          <w:tcPr>
            <w:tcW w:w="4428" w:type="dxa"/>
          </w:tcPr>
          <w:p w:rsidR="004F26AF" w:rsidRPr="00C95E44" w:rsidRDefault="004F26AF" w:rsidP="004F26AF">
            <w:pPr>
              <w:rPr>
                <w:sz w:val="16"/>
                <w:szCs w:val="16"/>
              </w:rPr>
            </w:pPr>
            <w:r w:rsidRPr="00C95E44">
              <w:rPr>
                <w:sz w:val="16"/>
                <w:szCs w:val="16"/>
              </w:rPr>
              <w:t>Тигунцев Иннокентий Петрович</w:t>
            </w:r>
          </w:p>
        </w:tc>
        <w:tc>
          <w:tcPr>
            <w:tcW w:w="2393" w:type="dxa"/>
          </w:tcPr>
          <w:p w:rsidR="004F26AF" w:rsidRPr="00C95E44" w:rsidRDefault="004F26AF" w:rsidP="004F26AF">
            <w:pPr>
              <w:rPr>
                <w:sz w:val="16"/>
                <w:szCs w:val="16"/>
              </w:rPr>
            </w:pPr>
            <w:r w:rsidRPr="00C95E44">
              <w:rPr>
                <w:sz w:val="16"/>
                <w:szCs w:val="16"/>
              </w:rPr>
              <w:t>03.12.1947</w:t>
            </w:r>
          </w:p>
        </w:tc>
        <w:tc>
          <w:tcPr>
            <w:tcW w:w="2393" w:type="dxa"/>
          </w:tcPr>
          <w:p w:rsidR="004F26AF" w:rsidRPr="00C95E44" w:rsidRDefault="004F26AF" w:rsidP="004F26AF">
            <w:pPr>
              <w:rPr>
                <w:sz w:val="16"/>
                <w:szCs w:val="16"/>
              </w:rPr>
            </w:pPr>
            <w:r w:rsidRPr="00C95E44">
              <w:rPr>
                <w:sz w:val="16"/>
                <w:szCs w:val="16"/>
              </w:rPr>
              <w:t>д.Русиновка</w:t>
            </w:r>
          </w:p>
        </w:tc>
      </w:tr>
    </w:tbl>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b/>
          <w:sz w:val="16"/>
          <w:szCs w:val="16"/>
        </w:rPr>
      </w:pPr>
      <w:r w:rsidRPr="00C95E44">
        <w:rPr>
          <w:rFonts w:ascii="Times New Roman" w:hAnsi="Times New Roman" w:cs="Times New Roman"/>
          <w:b/>
          <w:sz w:val="16"/>
          <w:szCs w:val="16"/>
        </w:rPr>
        <w:t xml:space="preserve">80 лет </w:t>
      </w:r>
    </w:p>
    <w:tbl>
      <w:tblPr>
        <w:tblStyle w:val="a7"/>
        <w:tblW w:w="0" w:type="auto"/>
        <w:tblInd w:w="-459" w:type="dxa"/>
        <w:tblLook w:val="04A0" w:firstRow="1" w:lastRow="0" w:firstColumn="1" w:lastColumn="0" w:noHBand="0" w:noVBand="1"/>
      </w:tblPr>
      <w:tblGrid>
        <w:gridCol w:w="408"/>
        <w:gridCol w:w="1874"/>
        <w:gridCol w:w="1283"/>
        <w:gridCol w:w="1433"/>
      </w:tblGrid>
      <w:tr w:rsidR="004F26AF" w:rsidRPr="00C95E44" w:rsidTr="004F26AF">
        <w:tc>
          <w:tcPr>
            <w:tcW w:w="534" w:type="dxa"/>
          </w:tcPr>
          <w:p w:rsidR="004F26AF" w:rsidRPr="00C95E44" w:rsidRDefault="004F26AF" w:rsidP="004F26AF">
            <w:pPr>
              <w:rPr>
                <w:sz w:val="16"/>
                <w:szCs w:val="16"/>
              </w:rPr>
            </w:pPr>
            <w:r w:rsidRPr="00C95E44">
              <w:rPr>
                <w:sz w:val="16"/>
                <w:szCs w:val="16"/>
              </w:rPr>
              <w:t>№</w:t>
            </w:r>
          </w:p>
        </w:tc>
        <w:tc>
          <w:tcPr>
            <w:tcW w:w="4428" w:type="dxa"/>
          </w:tcPr>
          <w:p w:rsidR="004F26AF" w:rsidRPr="00C95E44" w:rsidRDefault="004F26AF" w:rsidP="004F26AF">
            <w:pPr>
              <w:rPr>
                <w:sz w:val="16"/>
                <w:szCs w:val="16"/>
              </w:rPr>
            </w:pPr>
            <w:r w:rsidRPr="00C95E44">
              <w:rPr>
                <w:sz w:val="16"/>
                <w:szCs w:val="16"/>
              </w:rPr>
              <w:t>ФИО</w:t>
            </w:r>
          </w:p>
        </w:tc>
        <w:tc>
          <w:tcPr>
            <w:tcW w:w="2393" w:type="dxa"/>
          </w:tcPr>
          <w:p w:rsidR="004F26AF" w:rsidRPr="00C95E44" w:rsidRDefault="004F26AF" w:rsidP="004F26AF">
            <w:pPr>
              <w:rPr>
                <w:sz w:val="16"/>
                <w:szCs w:val="16"/>
              </w:rPr>
            </w:pPr>
            <w:r w:rsidRPr="00C95E44">
              <w:rPr>
                <w:sz w:val="16"/>
                <w:szCs w:val="16"/>
              </w:rPr>
              <w:t xml:space="preserve">Дата рождения </w:t>
            </w:r>
          </w:p>
          <w:p w:rsidR="004F26AF" w:rsidRPr="00C95E44" w:rsidRDefault="004F26AF" w:rsidP="004F26AF">
            <w:pPr>
              <w:rPr>
                <w:sz w:val="16"/>
                <w:szCs w:val="16"/>
              </w:rPr>
            </w:pPr>
            <w:r w:rsidRPr="00C95E44">
              <w:rPr>
                <w:sz w:val="16"/>
                <w:szCs w:val="16"/>
              </w:rPr>
              <w:t xml:space="preserve"> </w:t>
            </w:r>
          </w:p>
        </w:tc>
        <w:tc>
          <w:tcPr>
            <w:tcW w:w="2393" w:type="dxa"/>
          </w:tcPr>
          <w:p w:rsidR="004F26AF" w:rsidRPr="00C95E44" w:rsidRDefault="004F26AF" w:rsidP="004F26AF">
            <w:pPr>
              <w:rPr>
                <w:sz w:val="16"/>
                <w:szCs w:val="16"/>
              </w:rPr>
            </w:pPr>
            <w:r w:rsidRPr="00C95E44">
              <w:rPr>
                <w:sz w:val="16"/>
                <w:szCs w:val="16"/>
              </w:rPr>
              <w:t>Место жительства</w:t>
            </w:r>
          </w:p>
        </w:tc>
      </w:tr>
      <w:tr w:rsidR="004F26AF" w:rsidRPr="00C95E44" w:rsidTr="004F26AF">
        <w:tc>
          <w:tcPr>
            <w:tcW w:w="534" w:type="dxa"/>
          </w:tcPr>
          <w:p w:rsidR="004F26AF" w:rsidRPr="00C95E44" w:rsidRDefault="004F26AF" w:rsidP="004F26AF">
            <w:pPr>
              <w:rPr>
                <w:sz w:val="16"/>
                <w:szCs w:val="16"/>
              </w:rPr>
            </w:pPr>
            <w:r w:rsidRPr="00C95E44">
              <w:rPr>
                <w:sz w:val="16"/>
                <w:szCs w:val="16"/>
              </w:rPr>
              <w:t>1</w:t>
            </w:r>
          </w:p>
        </w:tc>
        <w:tc>
          <w:tcPr>
            <w:tcW w:w="4428" w:type="dxa"/>
          </w:tcPr>
          <w:p w:rsidR="004F26AF" w:rsidRPr="00C95E44" w:rsidRDefault="004F26AF" w:rsidP="004F26AF">
            <w:pPr>
              <w:rPr>
                <w:sz w:val="16"/>
                <w:szCs w:val="16"/>
              </w:rPr>
            </w:pPr>
            <w:r w:rsidRPr="00C95E44">
              <w:rPr>
                <w:sz w:val="16"/>
                <w:szCs w:val="16"/>
              </w:rPr>
              <w:t>Куценко Клара Григорьевна</w:t>
            </w:r>
          </w:p>
        </w:tc>
        <w:tc>
          <w:tcPr>
            <w:tcW w:w="2393" w:type="dxa"/>
          </w:tcPr>
          <w:p w:rsidR="004F26AF" w:rsidRPr="00C95E44" w:rsidRDefault="004F26AF" w:rsidP="004F26AF">
            <w:pPr>
              <w:rPr>
                <w:sz w:val="16"/>
                <w:szCs w:val="16"/>
              </w:rPr>
            </w:pPr>
            <w:r w:rsidRPr="00C95E44">
              <w:rPr>
                <w:sz w:val="16"/>
                <w:szCs w:val="16"/>
              </w:rPr>
              <w:t>10.08.1942</w:t>
            </w:r>
          </w:p>
        </w:tc>
        <w:tc>
          <w:tcPr>
            <w:tcW w:w="2393" w:type="dxa"/>
          </w:tcPr>
          <w:p w:rsidR="004F26AF" w:rsidRPr="00C95E44" w:rsidRDefault="004F26AF" w:rsidP="004F26AF">
            <w:pPr>
              <w:rPr>
                <w:sz w:val="16"/>
                <w:szCs w:val="16"/>
              </w:rPr>
            </w:pPr>
            <w:r w:rsidRPr="00C95E44">
              <w:rPr>
                <w:sz w:val="16"/>
                <w:szCs w:val="16"/>
              </w:rPr>
              <w:t>с.Хохорск</w:t>
            </w:r>
          </w:p>
        </w:tc>
      </w:tr>
      <w:tr w:rsidR="004F26AF" w:rsidRPr="00C95E44" w:rsidTr="004F26AF">
        <w:tc>
          <w:tcPr>
            <w:tcW w:w="534" w:type="dxa"/>
          </w:tcPr>
          <w:p w:rsidR="004F26AF" w:rsidRPr="00C95E44" w:rsidRDefault="004F26AF" w:rsidP="004F26AF">
            <w:pPr>
              <w:rPr>
                <w:sz w:val="16"/>
                <w:szCs w:val="16"/>
              </w:rPr>
            </w:pPr>
            <w:r w:rsidRPr="00C95E44">
              <w:rPr>
                <w:sz w:val="16"/>
                <w:szCs w:val="16"/>
              </w:rPr>
              <w:t>2</w:t>
            </w:r>
          </w:p>
        </w:tc>
        <w:tc>
          <w:tcPr>
            <w:tcW w:w="4428" w:type="dxa"/>
          </w:tcPr>
          <w:p w:rsidR="004F26AF" w:rsidRPr="00C95E44" w:rsidRDefault="004F26AF" w:rsidP="004F26AF">
            <w:pPr>
              <w:rPr>
                <w:sz w:val="16"/>
                <w:szCs w:val="16"/>
              </w:rPr>
            </w:pPr>
            <w:r w:rsidRPr="00C95E44">
              <w:rPr>
                <w:sz w:val="16"/>
                <w:szCs w:val="16"/>
              </w:rPr>
              <w:t>Семенова Надежда Михайловна</w:t>
            </w:r>
          </w:p>
        </w:tc>
        <w:tc>
          <w:tcPr>
            <w:tcW w:w="2393" w:type="dxa"/>
          </w:tcPr>
          <w:p w:rsidR="004F26AF" w:rsidRPr="00C95E44" w:rsidRDefault="004F26AF" w:rsidP="004F26AF">
            <w:pPr>
              <w:rPr>
                <w:sz w:val="16"/>
                <w:szCs w:val="16"/>
              </w:rPr>
            </w:pPr>
            <w:r w:rsidRPr="00C95E44">
              <w:rPr>
                <w:sz w:val="16"/>
                <w:szCs w:val="16"/>
              </w:rPr>
              <w:t>10.02.1942</w:t>
            </w:r>
          </w:p>
        </w:tc>
        <w:tc>
          <w:tcPr>
            <w:tcW w:w="2393" w:type="dxa"/>
          </w:tcPr>
          <w:p w:rsidR="004F26AF" w:rsidRPr="00C95E44" w:rsidRDefault="004F26AF" w:rsidP="004F26AF">
            <w:pPr>
              <w:rPr>
                <w:sz w:val="16"/>
                <w:szCs w:val="16"/>
              </w:rPr>
            </w:pPr>
            <w:r w:rsidRPr="00C95E44">
              <w:rPr>
                <w:sz w:val="16"/>
                <w:szCs w:val="16"/>
              </w:rPr>
              <w:t>д.Харатирген</w:t>
            </w:r>
          </w:p>
        </w:tc>
      </w:tr>
    </w:tbl>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b/>
          <w:sz w:val="16"/>
          <w:szCs w:val="16"/>
        </w:rPr>
      </w:pPr>
      <w:r w:rsidRPr="00C95E44">
        <w:rPr>
          <w:rFonts w:ascii="Times New Roman" w:hAnsi="Times New Roman" w:cs="Times New Roman"/>
          <w:b/>
          <w:sz w:val="16"/>
          <w:szCs w:val="16"/>
        </w:rPr>
        <w:lastRenderedPageBreak/>
        <w:t xml:space="preserve">85 лет </w:t>
      </w:r>
    </w:p>
    <w:tbl>
      <w:tblPr>
        <w:tblStyle w:val="a7"/>
        <w:tblW w:w="0" w:type="auto"/>
        <w:tblInd w:w="-459" w:type="dxa"/>
        <w:tblLook w:val="04A0" w:firstRow="1" w:lastRow="0" w:firstColumn="1" w:lastColumn="0" w:noHBand="0" w:noVBand="1"/>
      </w:tblPr>
      <w:tblGrid>
        <w:gridCol w:w="408"/>
        <w:gridCol w:w="1889"/>
        <w:gridCol w:w="1275"/>
        <w:gridCol w:w="1426"/>
      </w:tblGrid>
      <w:tr w:rsidR="004F26AF" w:rsidRPr="00C95E44" w:rsidTr="004F26AF">
        <w:tc>
          <w:tcPr>
            <w:tcW w:w="534" w:type="dxa"/>
          </w:tcPr>
          <w:p w:rsidR="004F26AF" w:rsidRPr="00C95E44" w:rsidRDefault="004F26AF" w:rsidP="004F26AF">
            <w:pPr>
              <w:rPr>
                <w:sz w:val="16"/>
                <w:szCs w:val="16"/>
              </w:rPr>
            </w:pPr>
            <w:r w:rsidRPr="00C95E44">
              <w:rPr>
                <w:sz w:val="16"/>
                <w:szCs w:val="16"/>
              </w:rPr>
              <w:t>№</w:t>
            </w:r>
          </w:p>
        </w:tc>
        <w:tc>
          <w:tcPr>
            <w:tcW w:w="4428" w:type="dxa"/>
          </w:tcPr>
          <w:p w:rsidR="004F26AF" w:rsidRPr="00C95E44" w:rsidRDefault="004F26AF" w:rsidP="004F26AF">
            <w:pPr>
              <w:rPr>
                <w:sz w:val="16"/>
                <w:szCs w:val="16"/>
              </w:rPr>
            </w:pPr>
            <w:r w:rsidRPr="00C95E44">
              <w:rPr>
                <w:sz w:val="16"/>
                <w:szCs w:val="16"/>
              </w:rPr>
              <w:t>ФИО</w:t>
            </w:r>
          </w:p>
        </w:tc>
        <w:tc>
          <w:tcPr>
            <w:tcW w:w="2393" w:type="dxa"/>
          </w:tcPr>
          <w:p w:rsidR="004F26AF" w:rsidRPr="00C95E44" w:rsidRDefault="004F26AF" w:rsidP="004F26AF">
            <w:pPr>
              <w:rPr>
                <w:sz w:val="16"/>
                <w:szCs w:val="16"/>
              </w:rPr>
            </w:pPr>
            <w:r w:rsidRPr="00C95E44">
              <w:rPr>
                <w:sz w:val="16"/>
                <w:szCs w:val="16"/>
              </w:rPr>
              <w:t xml:space="preserve">Дата рождения </w:t>
            </w:r>
          </w:p>
          <w:p w:rsidR="004F26AF" w:rsidRPr="00C95E44" w:rsidRDefault="004F26AF" w:rsidP="004F26AF">
            <w:pPr>
              <w:rPr>
                <w:sz w:val="16"/>
                <w:szCs w:val="16"/>
              </w:rPr>
            </w:pPr>
            <w:r w:rsidRPr="00C95E44">
              <w:rPr>
                <w:sz w:val="16"/>
                <w:szCs w:val="16"/>
              </w:rPr>
              <w:t xml:space="preserve"> </w:t>
            </w:r>
          </w:p>
        </w:tc>
        <w:tc>
          <w:tcPr>
            <w:tcW w:w="2393" w:type="dxa"/>
          </w:tcPr>
          <w:p w:rsidR="004F26AF" w:rsidRPr="00C95E44" w:rsidRDefault="004F26AF" w:rsidP="004F26AF">
            <w:pPr>
              <w:rPr>
                <w:sz w:val="16"/>
                <w:szCs w:val="16"/>
              </w:rPr>
            </w:pPr>
            <w:r w:rsidRPr="00C95E44">
              <w:rPr>
                <w:sz w:val="16"/>
                <w:szCs w:val="16"/>
              </w:rPr>
              <w:t>Место жительства</w:t>
            </w:r>
          </w:p>
        </w:tc>
      </w:tr>
      <w:tr w:rsidR="004F26AF" w:rsidRPr="00C95E44" w:rsidTr="004F26AF">
        <w:tc>
          <w:tcPr>
            <w:tcW w:w="534" w:type="dxa"/>
          </w:tcPr>
          <w:p w:rsidR="004F26AF" w:rsidRPr="00C95E44" w:rsidRDefault="004F26AF" w:rsidP="004F26AF">
            <w:pPr>
              <w:rPr>
                <w:sz w:val="16"/>
                <w:szCs w:val="16"/>
              </w:rPr>
            </w:pPr>
            <w:r w:rsidRPr="00C95E44">
              <w:rPr>
                <w:sz w:val="16"/>
                <w:szCs w:val="16"/>
              </w:rPr>
              <w:t>1</w:t>
            </w:r>
          </w:p>
        </w:tc>
        <w:tc>
          <w:tcPr>
            <w:tcW w:w="4428" w:type="dxa"/>
          </w:tcPr>
          <w:p w:rsidR="004F26AF" w:rsidRPr="00C95E44" w:rsidRDefault="004F26AF" w:rsidP="004F26AF">
            <w:pPr>
              <w:rPr>
                <w:sz w:val="16"/>
                <w:szCs w:val="16"/>
              </w:rPr>
            </w:pPr>
            <w:r w:rsidRPr="00C95E44">
              <w:rPr>
                <w:sz w:val="16"/>
                <w:szCs w:val="16"/>
              </w:rPr>
              <w:t>Аштуев Альфор Алексеевич</w:t>
            </w:r>
          </w:p>
        </w:tc>
        <w:tc>
          <w:tcPr>
            <w:tcW w:w="2393" w:type="dxa"/>
          </w:tcPr>
          <w:p w:rsidR="004F26AF" w:rsidRPr="00C95E44" w:rsidRDefault="004F26AF" w:rsidP="004F26AF">
            <w:pPr>
              <w:rPr>
                <w:sz w:val="16"/>
                <w:szCs w:val="16"/>
              </w:rPr>
            </w:pPr>
            <w:r w:rsidRPr="00C95E44">
              <w:rPr>
                <w:sz w:val="16"/>
                <w:szCs w:val="16"/>
              </w:rPr>
              <w:t>13.11.1937</w:t>
            </w:r>
          </w:p>
        </w:tc>
        <w:tc>
          <w:tcPr>
            <w:tcW w:w="2393" w:type="dxa"/>
          </w:tcPr>
          <w:p w:rsidR="004F26AF" w:rsidRPr="00C95E44" w:rsidRDefault="004F26AF" w:rsidP="004F26AF">
            <w:pPr>
              <w:rPr>
                <w:sz w:val="16"/>
                <w:szCs w:val="16"/>
              </w:rPr>
            </w:pPr>
            <w:r w:rsidRPr="00C95E44">
              <w:rPr>
                <w:sz w:val="16"/>
                <w:szCs w:val="16"/>
              </w:rPr>
              <w:t>д.Ижилха</w:t>
            </w:r>
          </w:p>
        </w:tc>
      </w:tr>
      <w:tr w:rsidR="004F26AF" w:rsidRPr="00C95E44" w:rsidTr="004F26AF">
        <w:tc>
          <w:tcPr>
            <w:tcW w:w="534" w:type="dxa"/>
          </w:tcPr>
          <w:p w:rsidR="004F26AF" w:rsidRPr="00C95E44" w:rsidRDefault="004F26AF" w:rsidP="004F26AF">
            <w:pPr>
              <w:rPr>
                <w:sz w:val="16"/>
                <w:szCs w:val="16"/>
              </w:rPr>
            </w:pPr>
            <w:r w:rsidRPr="00C95E44">
              <w:rPr>
                <w:sz w:val="16"/>
                <w:szCs w:val="16"/>
              </w:rPr>
              <w:t>2</w:t>
            </w:r>
          </w:p>
        </w:tc>
        <w:tc>
          <w:tcPr>
            <w:tcW w:w="4428" w:type="dxa"/>
          </w:tcPr>
          <w:p w:rsidR="004F26AF" w:rsidRPr="00C95E44" w:rsidRDefault="004F26AF" w:rsidP="004F26AF">
            <w:pPr>
              <w:rPr>
                <w:sz w:val="16"/>
                <w:szCs w:val="16"/>
              </w:rPr>
            </w:pPr>
            <w:r w:rsidRPr="00C95E44">
              <w:rPr>
                <w:sz w:val="16"/>
                <w:szCs w:val="16"/>
              </w:rPr>
              <w:t>Ванкевич Алла Архинчеевна</w:t>
            </w:r>
          </w:p>
        </w:tc>
        <w:tc>
          <w:tcPr>
            <w:tcW w:w="2393" w:type="dxa"/>
          </w:tcPr>
          <w:p w:rsidR="004F26AF" w:rsidRPr="00C95E44" w:rsidRDefault="004F26AF" w:rsidP="004F26AF">
            <w:pPr>
              <w:rPr>
                <w:sz w:val="16"/>
                <w:szCs w:val="16"/>
              </w:rPr>
            </w:pPr>
            <w:r w:rsidRPr="00C95E44">
              <w:rPr>
                <w:sz w:val="16"/>
                <w:szCs w:val="16"/>
              </w:rPr>
              <w:t>20.06.1937</w:t>
            </w:r>
          </w:p>
        </w:tc>
        <w:tc>
          <w:tcPr>
            <w:tcW w:w="2393" w:type="dxa"/>
          </w:tcPr>
          <w:p w:rsidR="004F26AF" w:rsidRPr="00C95E44" w:rsidRDefault="004F26AF" w:rsidP="004F26AF">
            <w:pPr>
              <w:rPr>
                <w:sz w:val="16"/>
                <w:szCs w:val="16"/>
              </w:rPr>
            </w:pPr>
            <w:r w:rsidRPr="00C95E44">
              <w:rPr>
                <w:sz w:val="16"/>
                <w:szCs w:val="16"/>
              </w:rPr>
              <w:t>с.Хохорск</w:t>
            </w:r>
          </w:p>
        </w:tc>
      </w:tr>
      <w:tr w:rsidR="004F26AF" w:rsidRPr="00C95E44" w:rsidTr="004F26AF">
        <w:tc>
          <w:tcPr>
            <w:tcW w:w="534" w:type="dxa"/>
          </w:tcPr>
          <w:p w:rsidR="004F26AF" w:rsidRPr="00C95E44" w:rsidRDefault="004F26AF" w:rsidP="004F26AF">
            <w:pPr>
              <w:rPr>
                <w:sz w:val="16"/>
                <w:szCs w:val="16"/>
              </w:rPr>
            </w:pPr>
            <w:r w:rsidRPr="00C95E44">
              <w:rPr>
                <w:sz w:val="16"/>
                <w:szCs w:val="16"/>
              </w:rPr>
              <w:t>3</w:t>
            </w:r>
          </w:p>
        </w:tc>
        <w:tc>
          <w:tcPr>
            <w:tcW w:w="4428" w:type="dxa"/>
          </w:tcPr>
          <w:p w:rsidR="004F26AF" w:rsidRPr="00C95E44" w:rsidRDefault="004F26AF" w:rsidP="004F26AF">
            <w:pPr>
              <w:rPr>
                <w:sz w:val="16"/>
                <w:szCs w:val="16"/>
              </w:rPr>
            </w:pPr>
            <w:r w:rsidRPr="00C95E44">
              <w:rPr>
                <w:sz w:val="16"/>
                <w:szCs w:val="16"/>
              </w:rPr>
              <w:t>Никифоров Федор Алексеевич</w:t>
            </w:r>
          </w:p>
        </w:tc>
        <w:tc>
          <w:tcPr>
            <w:tcW w:w="2393" w:type="dxa"/>
          </w:tcPr>
          <w:p w:rsidR="004F26AF" w:rsidRPr="00C95E44" w:rsidRDefault="004F26AF" w:rsidP="004F26AF">
            <w:pPr>
              <w:rPr>
                <w:sz w:val="16"/>
                <w:szCs w:val="16"/>
              </w:rPr>
            </w:pPr>
            <w:r w:rsidRPr="00C95E44">
              <w:rPr>
                <w:sz w:val="16"/>
                <w:szCs w:val="16"/>
              </w:rPr>
              <w:t>09.05.1937</w:t>
            </w:r>
          </w:p>
        </w:tc>
        <w:tc>
          <w:tcPr>
            <w:tcW w:w="2393" w:type="dxa"/>
          </w:tcPr>
          <w:p w:rsidR="004F26AF" w:rsidRPr="00C95E44" w:rsidRDefault="004F26AF" w:rsidP="004F26AF">
            <w:pPr>
              <w:rPr>
                <w:sz w:val="16"/>
                <w:szCs w:val="16"/>
              </w:rPr>
            </w:pPr>
            <w:r w:rsidRPr="00C95E44">
              <w:rPr>
                <w:sz w:val="16"/>
                <w:szCs w:val="16"/>
              </w:rPr>
              <w:t>д.Харатирген</w:t>
            </w:r>
          </w:p>
        </w:tc>
      </w:tr>
    </w:tbl>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b/>
          <w:sz w:val="16"/>
          <w:szCs w:val="16"/>
        </w:rPr>
      </w:pPr>
      <w:r w:rsidRPr="00C95E44">
        <w:rPr>
          <w:rFonts w:ascii="Times New Roman" w:hAnsi="Times New Roman" w:cs="Times New Roman"/>
          <w:b/>
          <w:sz w:val="16"/>
          <w:szCs w:val="16"/>
        </w:rPr>
        <w:t xml:space="preserve">90 лет </w:t>
      </w:r>
    </w:p>
    <w:tbl>
      <w:tblPr>
        <w:tblStyle w:val="a7"/>
        <w:tblW w:w="0" w:type="auto"/>
        <w:tblInd w:w="-459" w:type="dxa"/>
        <w:tblLook w:val="04A0" w:firstRow="1" w:lastRow="0" w:firstColumn="1" w:lastColumn="0" w:noHBand="0" w:noVBand="1"/>
      </w:tblPr>
      <w:tblGrid>
        <w:gridCol w:w="405"/>
        <w:gridCol w:w="2020"/>
        <w:gridCol w:w="1257"/>
        <w:gridCol w:w="1316"/>
      </w:tblGrid>
      <w:tr w:rsidR="004F26AF" w:rsidRPr="00C95E44" w:rsidTr="004F26AF">
        <w:tc>
          <w:tcPr>
            <w:tcW w:w="534" w:type="dxa"/>
          </w:tcPr>
          <w:p w:rsidR="004F26AF" w:rsidRPr="00C95E44" w:rsidRDefault="004F26AF" w:rsidP="004F26AF">
            <w:pPr>
              <w:rPr>
                <w:sz w:val="16"/>
                <w:szCs w:val="16"/>
              </w:rPr>
            </w:pPr>
            <w:r w:rsidRPr="00C95E44">
              <w:rPr>
                <w:sz w:val="16"/>
                <w:szCs w:val="16"/>
              </w:rPr>
              <w:t>№</w:t>
            </w:r>
          </w:p>
        </w:tc>
        <w:tc>
          <w:tcPr>
            <w:tcW w:w="4428" w:type="dxa"/>
          </w:tcPr>
          <w:p w:rsidR="004F26AF" w:rsidRPr="00C95E44" w:rsidRDefault="004F26AF" w:rsidP="004F26AF">
            <w:pPr>
              <w:rPr>
                <w:sz w:val="16"/>
                <w:szCs w:val="16"/>
              </w:rPr>
            </w:pPr>
            <w:r w:rsidRPr="00C95E44">
              <w:rPr>
                <w:sz w:val="16"/>
                <w:szCs w:val="16"/>
              </w:rPr>
              <w:t>ФИО</w:t>
            </w:r>
          </w:p>
        </w:tc>
        <w:tc>
          <w:tcPr>
            <w:tcW w:w="2393" w:type="dxa"/>
          </w:tcPr>
          <w:p w:rsidR="004F26AF" w:rsidRPr="00C95E44" w:rsidRDefault="004F26AF" w:rsidP="004F26AF">
            <w:pPr>
              <w:rPr>
                <w:sz w:val="16"/>
                <w:szCs w:val="16"/>
              </w:rPr>
            </w:pPr>
            <w:r w:rsidRPr="00C95E44">
              <w:rPr>
                <w:sz w:val="16"/>
                <w:szCs w:val="16"/>
              </w:rPr>
              <w:t xml:space="preserve">Дата рождения </w:t>
            </w:r>
          </w:p>
          <w:p w:rsidR="004F26AF" w:rsidRPr="00C95E44" w:rsidRDefault="004F26AF" w:rsidP="004F26AF">
            <w:pPr>
              <w:rPr>
                <w:sz w:val="16"/>
                <w:szCs w:val="16"/>
              </w:rPr>
            </w:pPr>
            <w:r w:rsidRPr="00C95E44">
              <w:rPr>
                <w:sz w:val="16"/>
                <w:szCs w:val="16"/>
              </w:rPr>
              <w:t xml:space="preserve"> </w:t>
            </w:r>
          </w:p>
        </w:tc>
        <w:tc>
          <w:tcPr>
            <w:tcW w:w="2393" w:type="dxa"/>
          </w:tcPr>
          <w:p w:rsidR="004F26AF" w:rsidRPr="00C95E44" w:rsidRDefault="004F26AF" w:rsidP="004F26AF">
            <w:pPr>
              <w:rPr>
                <w:sz w:val="16"/>
                <w:szCs w:val="16"/>
              </w:rPr>
            </w:pPr>
            <w:r w:rsidRPr="00C95E44">
              <w:rPr>
                <w:sz w:val="16"/>
                <w:szCs w:val="16"/>
              </w:rPr>
              <w:t>Место жительства</w:t>
            </w:r>
          </w:p>
        </w:tc>
      </w:tr>
      <w:tr w:rsidR="004F26AF" w:rsidRPr="00C95E44" w:rsidTr="004F26AF">
        <w:tc>
          <w:tcPr>
            <w:tcW w:w="534" w:type="dxa"/>
          </w:tcPr>
          <w:p w:rsidR="004F26AF" w:rsidRPr="00C95E44" w:rsidRDefault="004F26AF" w:rsidP="004F26AF">
            <w:pPr>
              <w:rPr>
                <w:sz w:val="16"/>
                <w:szCs w:val="16"/>
              </w:rPr>
            </w:pPr>
            <w:r w:rsidRPr="00C95E44">
              <w:rPr>
                <w:sz w:val="16"/>
                <w:szCs w:val="16"/>
              </w:rPr>
              <w:t>1</w:t>
            </w:r>
          </w:p>
        </w:tc>
        <w:tc>
          <w:tcPr>
            <w:tcW w:w="4428" w:type="dxa"/>
          </w:tcPr>
          <w:p w:rsidR="004F26AF" w:rsidRPr="00C95E44" w:rsidRDefault="004F26AF" w:rsidP="004F26AF">
            <w:pPr>
              <w:rPr>
                <w:sz w:val="16"/>
                <w:szCs w:val="16"/>
              </w:rPr>
            </w:pPr>
            <w:r w:rsidRPr="00C95E44">
              <w:rPr>
                <w:sz w:val="16"/>
                <w:szCs w:val="16"/>
              </w:rPr>
              <w:t>Бодоева Тамара Константиновна</w:t>
            </w:r>
          </w:p>
        </w:tc>
        <w:tc>
          <w:tcPr>
            <w:tcW w:w="2393" w:type="dxa"/>
          </w:tcPr>
          <w:p w:rsidR="004F26AF" w:rsidRPr="00C95E44" w:rsidRDefault="004F26AF" w:rsidP="004F26AF">
            <w:pPr>
              <w:rPr>
                <w:sz w:val="16"/>
                <w:szCs w:val="16"/>
              </w:rPr>
            </w:pPr>
            <w:r w:rsidRPr="00C95E44">
              <w:rPr>
                <w:sz w:val="16"/>
                <w:szCs w:val="16"/>
              </w:rPr>
              <w:t>06.02.1932</w:t>
            </w:r>
          </w:p>
        </w:tc>
        <w:tc>
          <w:tcPr>
            <w:tcW w:w="2393" w:type="dxa"/>
          </w:tcPr>
          <w:p w:rsidR="004F26AF" w:rsidRPr="00C95E44" w:rsidRDefault="004F26AF" w:rsidP="004F26AF">
            <w:pPr>
              <w:rPr>
                <w:sz w:val="16"/>
                <w:szCs w:val="16"/>
              </w:rPr>
            </w:pPr>
            <w:r w:rsidRPr="00C95E44">
              <w:rPr>
                <w:sz w:val="16"/>
                <w:szCs w:val="16"/>
              </w:rPr>
              <w:t>с. Хохорск</w:t>
            </w:r>
          </w:p>
        </w:tc>
      </w:tr>
      <w:tr w:rsidR="004F26AF" w:rsidRPr="00C95E44" w:rsidTr="004F26AF">
        <w:tc>
          <w:tcPr>
            <w:tcW w:w="534" w:type="dxa"/>
          </w:tcPr>
          <w:p w:rsidR="004F26AF" w:rsidRPr="00C95E44" w:rsidRDefault="004F26AF" w:rsidP="004F26AF">
            <w:pPr>
              <w:rPr>
                <w:sz w:val="16"/>
                <w:szCs w:val="16"/>
              </w:rPr>
            </w:pPr>
            <w:r w:rsidRPr="00C95E44">
              <w:rPr>
                <w:sz w:val="16"/>
                <w:szCs w:val="16"/>
              </w:rPr>
              <w:t>2</w:t>
            </w:r>
          </w:p>
        </w:tc>
        <w:tc>
          <w:tcPr>
            <w:tcW w:w="4428" w:type="dxa"/>
          </w:tcPr>
          <w:p w:rsidR="004F26AF" w:rsidRPr="00C95E44" w:rsidRDefault="004F26AF" w:rsidP="004F26AF">
            <w:pPr>
              <w:rPr>
                <w:sz w:val="16"/>
                <w:szCs w:val="16"/>
              </w:rPr>
            </w:pPr>
            <w:r w:rsidRPr="00C95E44">
              <w:rPr>
                <w:sz w:val="16"/>
                <w:szCs w:val="16"/>
              </w:rPr>
              <w:t>Улаханова Зинаида Бутхановна</w:t>
            </w:r>
          </w:p>
        </w:tc>
        <w:tc>
          <w:tcPr>
            <w:tcW w:w="2393" w:type="dxa"/>
          </w:tcPr>
          <w:p w:rsidR="004F26AF" w:rsidRPr="00C95E44" w:rsidRDefault="004F26AF" w:rsidP="004F26AF">
            <w:pPr>
              <w:rPr>
                <w:sz w:val="16"/>
                <w:szCs w:val="16"/>
              </w:rPr>
            </w:pPr>
            <w:r w:rsidRPr="00C95E44">
              <w:rPr>
                <w:sz w:val="16"/>
                <w:szCs w:val="16"/>
              </w:rPr>
              <w:t>13.08.1932</w:t>
            </w:r>
          </w:p>
        </w:tc>
        <w:tc>
          <w:tcPr>
            <w:tcW w:w="2393" w:type="dxa"/>
          </w:tcPr>
          <w:p w:rsidR="004F26AF" w:rsidRPr="00C95E44" w:rsidRDefault="004F26AF" w:rsidP="004F26AF">
            <w:pPr>
              <w:rPr>
                <w:sz w:val="16"/>
                <w:szCs w:val="16"/>
              </w:rPr>
            </w:pPr>
            <w:r w:rsidRPr="00C95E44">
              <w:rPr>
                <w:sz w:val="16"/>
                <w:szCs w:val="16"/>
              </w:rPr>
              <w:t>д. Харатирген</w:t>
            </w:r>
          </w:p>
        </w:tc>
      </w:tr>
      <w:tr w:rsidR="004F26AF" w:rsidRPr="00C95E44" w:rsidTr="004F26AF">
        <w:tc>
          <w:tcPr>
            <w:tcW w:w="534" w:type="dxa"/>
          </w:tcPr>
          <w:p w:rsidR="004F26AF" w:rsidRPr="00C95E44" w:rsidRDefault="004F26AF" w:rsidP="004F26AF">
            <w:pPr>
              <w:rPr>
                <w:sz w:val="16"/>
                <w:szCs w:val="16"/>
              </w:rPr>
            </w:pPr>
            <w:r w:rsidRPr="00C95E44">
              <w:rPr>
                <w:sz w:val="16"/>
                <w:szCs w:val="16"/>
              </w:rPr>
              <w:t>3</w:t>
            </w:r>
          </w:p>
        </w:tc>
        <w:tc>
          <w:tcPr>
            <w:tcW w:w="4428" w:type="dxa"/>
          </w:tcPr>
          <w:p w:rsidR="004F26AF" w:rsidRPr="00C95E44" w:rsidRDefault="004F26AF" w:rsidP="004F26AF">
            <w:pPr>
              <w:rPr>
                <w:sz w:val="16"/>
                <w:szCs w:val="16"/>
              </w:rPr>
            </w:pPr>
            <w:r w:rsidRPr="00C95E44">
              <w:rPr>
                <w:sz w:val="16"/>
                <w:szCs w:val="16"/>
              </w:rPr>
              <w:t>Шаракшинова Христина Егоровна</w:t>
            </w:r>
          </w:p>
        </w:tc>
        <w:tc>
          <w:tcPr>
            <w:tcW w:w="2393" w:type="dxa"/>
          </w:tcPr>
          <w:p w:rsidR="004F26AF" w:rsidRPr="00C95E44" w:rsidRDefault="004F26AF" w:rsidP="004F26AF">
            <w:pPr>
              <w:rPr>
                <w:sz w:val="16"/>
                <w:szCs w:val="16"/>
              </w:rPr>
            </w:pPr>
            <w:r w:rsidRPr="00C95E44">
              <w:rPr>
                <w:sz w:val="16"/>
                <w:szCs w:val="16"/>
              </w:rPr>
              <w:t>15.04.1932</w:t>
            </w:r>
          </w:p>
        </w:tc>
        <w:tc>
          <w:tcPr>
            <w:tcW w:w="2393" w:type="dxa"/>
          </w:tcPr>
          <w:p w:rsidR="004F26AF" w:rsidRPr="00C95E44" w:rsidRDefault="004F26AF" w:rsidP="004F26AF">
            <w:pPr>
              <w:rPr>
                <w:sz w:val="16"/>
                <w:szCs w:val="16"/>
              </w:rPr>
            </w:pPr>
            <w:r w:rsidRPr="00C95E44">
              <w:rPr>
                <w:sz w:val="16"/>
                <w:szCs w:val="16"/>
              </w:rPr>
              <w:t>с. Хохорск</w:t>
            </w:r>
          </w:p>
        </w:tc>
      </w:tr>
    </w:tbl>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b/>
          <w:sz w:val="16"/>
          <w:szCs w:val="16"/>
        </w:rPr>
      </w:pPr>
      <w:r w:rsidRPr="00C95E44">
        <w:rPr>
          <w:rFonts w:ascii="Times New Roman" w:hAnsi="Times New Roman" w:cs="Times New Roman"/>
          <w:b/>
          <w:sz w:val="16"/>
          <w:szCs w:val="16"/>
        </w:rPr>
        <w:t xml:space="preserve">95 лет </w:t>
      </w:r>
    </w:p>
    <w:tbl>
      <w:tblPr>
        <w:tblStyle w:val="a7"/>
        <w:tblW w:w="0" w:type="auto"/>
        <w:tblInd w:w="-459" w:type="dxa"/>
        <w:tblLook w:val="04A0" w:firstRow="1" w:lastRow="0" w:firstColumn="1" w:lastColumn="0" w:noHBand="0" w:noVBand="1"/>
      </w:tblPr>
      <w:tblGrid>
        <w:gridCol w:w="411"/>
        <w:gridCol w:w="1934"/>
        <w:gridCol w:w="1305"/>
        <w:gridCol w:w="1348"/>
      </w:tblGrid>
      <w:tr w:rsidR="004F26AF" w:rsidRPr="00C95E44" w:rsidTr="004F26AF">
        <w:tc>
          <w:tcPr>
            <w:tcW w:w="534" w:type="dxa"/>
          </w:tcPr>
          <w:p w:rsidR="004F26AF" w:rsidRPr="00C95E44" w:rsidRDefault="004F26AF" w:rsidP="004F26AF">
            <w:pPr>
              <w:rPr>
                <w:sz w:val="16"/>
                <w:szCs w:val="16"/>
              </w:rPr>
            </w:pPr>
            <w:r w:rsidRPr="00C95E44">
              <w:rPr>
                <w:sz w:val="16"/>
                <w:szCs w:val="16"/>
              </w:rPr>
              <w:t>№</w:t>
            </w:r>
          </w:p>
        </w:tc>
        <w:tc>
          <w:tcPr>
            <w:tcW w:w="4428" w:type="dxa"/>
          </w:tcPr>
          <w:p w:rsidR="004F26AF" w:rsidRPr="00C95E44" w:rsidRDefault="004F26AF" w:rsidP="004F26AF">
            <w:pPr>
              <w:rPr>
                <w:sz w:val="16"/>
                <w:szCs w:val="16"/>
              </w:rPr>
            </w:pPr>
            <w:r w:rsidRPr="00C95E44">
              <w:rPr>
                <w:sz w:val="16"/>
                <w:szCs w:val="16"/>
              </w:rPr>
              <w:t>ФИО</w:t>
            </w:r>
          </w:p>
        </w:tc>
        <w:tc>
          <w:tcPr>
            <w:tcW w:w="2393" w:type="dxa"/>
          </w:tcPr>
          <w:p w:rsidR="004F26AF" w:rsidRPr="00C95E44" w:rsidRDefault="004F26AF" w:rsidP="004F26AF">
            <w:pPr>
              <w:rPr>
                <w:sz w:val="16"/>
                <w:szCs w:val="16"/>
              </w:rPr>
            </w:pPr>
            <w:r w:rsidRPr="00C95E44">
              <w:rPr>
                <w:sz w:val="16"/>
                <w:szCs w:val="16"/>
              </w:rPr>
              <w:t xml:space="preserve">Дата рождения </w:t>
            </w:r>
          </w:p>
          <w:p w:rsidR="004F26AF" w:rsidRPr="00C95E44" w:rsidRDefault="004F26AF" w:rsidP="004F26AF">
            <w:pPr>
              <w:rPr>
                <w:sz w:val="16"/>
                <w:szCs w:val="16"/>
              </w:rPr>
            </w:pPr>
            <w:r w:rsidRPr="00C95E44">
              <w:rPr>
                <w:sz w:val="16"/>
                <w:szCs w:val="16"/>
              </w:rPr>
              <w:t xml:space="preserve"> </w:t>
            </w:r>
          </w:p>
        </w:tc>
        <w:tc>
          <w:tcPr>
            <w:tcW w:w="2393" w:type="dxa"/>
          </w:tcPr>
          <w:p w:rsidR="004F26AF" w:rsidRPr="00C95E44" w:rsidRDefault="004F26AF" w:rsidP="004F26AF">
            <w:pPr>
              <w:rPr>
                <w:sz w:val="16"/>
                <w:szCs w:val="16"/>
              </w:rPr>
            </w:pPr>
            <w:r w:rsidRPr="00C95E44">
              <w:rPr>
                <w:sz w:val="16"/>
                <w:szCs w:val="16"/>
              </w:rPr>
              <w:t>Место жительства</w:t>
            </w:r>
          </w:p>
        </w:tc>
      </w:tr>
      <w:tr w:rsidR="004F26AF" w:rsidRPr="00C95E44" w:rsidTr="004F26AF">
        <w:tc>
          <w:tcPr>
            <w:tcW w:w="534" w:type="dxa"/>
          </w:tcPr>
          <w:p w:rsidR="004F26AF" w:rsidRPr="00C95E44" w:rsidRDefault="004F26AF" w:rsidP="004F26AF">
            <w:pPr>
              <w:rPr>
                <w:sz w:val="16"/>
                <w:szCs w:val="16"/>
              </w:rPr>
            </w:pPr>
            <w:r w:rsidRPr="00C95E44">
              <w:rPr>
                <w:sz w:val="16"/>
                <w:szCs w:val="16"/>
              </w:rPr>
              <w:t>1</w:t>
            </w:r>
          </w:p>
        </w:tc>
        <w:tc>
          <w:tcPr>
            <w:tcW w:w="4428" w:type="dxa"/>
          </w:tcPr>
          <w:p w:rsidR="004F26AF" w:rsidRPr="00C95E44" w:rsidRDefault="004F26AF" w:rsidP="004F26AF">
            <w:pPr>
              <w:rPr>
                <w:sz w:val="16"/>
                <w:szCs w:val="16"/>
              </w:rPr>
            </w:pPr>
            <w:r w:rsidRPr="00C95E44">
              <w:rPr>
                <w:sz w:val="16"/>
                <w:szCs w:val="16"/>
              </w:rPr>
              <w:t>Коробов Михаил Николаевич</w:t>
            </w:r>
          </w:p>
        </w:tc>
        <w:tc>
          <w:tcPr>
            <w:tcW w:w="2393" w:type="dxa"/>
          </w:tcPr>
          <w:p w:rsidR="004F26AF" w:rsidRPr="00C95E44" w:rsidRDefault="004F26AF" w:rsidP="004F26AF">
            <w:pPr>
              <w:rPr>
                <w:sz w:val="16"/>
                <w:szCs w:val="16"/>
              </w:rPr>
            </w:pPr>
            <w:r w:rsidRPr="00C95E44">
              <w:rPr>
                <w:sz w:val="16"/>
                <w:szCs w:val="16"/>
              </w:rPr>
              <w:t>06.11.1927</w:t>
            </w:r>
          </w:p>
        </w:tc>
        <w:tc>
          <w:tcPr>
            <w:tcW w:w="2393" w:type="dxa"/>
          </w:tcPr>
          <w:p w:rsidR="004F26AF" w:rsidRPr="00C95E44" w:rsidRDefault="004F26AF" w:rsidP="004F26AF">
            <w:pPr>
              <w:rPr>
                <w:sz w:val="16"/>
                <w:szCs w:val="16"/>
              </w:rPr>
            </w:pPr>
            <w:r w:rsidRPr="00C95E44">
              <w:rPr>
                <w:sz w:val="16"/>
                <w:szCs w:val="16"/>
              </w:rPr>
              <w:t>д. Русиновка</w:t>
            </w:r>
          </w:p>
        </w:tc>
      </w:tr>
      <w:tr w:rsidR="004F26AF" w:rsidRPr="00C95E44" w:rsidTr="004F26AF">
        <w:tc>
          <w:tcPr>
            <w:tcW w:w="534" w:type="dxa"/>
          </w:tcPr>
          <w:p w:rsidR="004F26AF" w:rsidRPr="00C95E44" w:rsidRDefault="004F26AF" w:rsidP="004F26AF">
            <w:pPr>
              <w:rPr>
                <w:sz w:val="16"/>
                <w:szCs w:val="16"/>
              </w:rPr>
            </w:pPr>
            <w:r w:rsidRPr="00C95E44">
              <w:rPr>
                <w:sz w:val="16"/>
                <w:szCs w:val="16"/>
              </w:rPr>
              <w:t>2</w:t>
            </w:r>
          </w:p>
        </w:tc>
        <w:tc>
          <w:tcPr>
            <w:tcW w:w="4428" w:type="dxa"/>
          </w:tcPr>
          <w:p w:rsidR="004F26AF" w:rsidRPr="00C95E44" w:rsidRDefault="004F26AF" w:rsidP="004F26AF">
            <w:pPr>
              <w:rPr>
                <w:sz w:val="16"/>
                <w:szCs w:val="16"/>
              </w:rPr>
            </w:pPr>
            <w:r w:rsidRPr="00C95E44">
              <w:rPr>
                <w:sz w:val="16"/>
                <w:szCs w:val="16"/>
              </w:rPr>
              <w:t>Павлова Любовь Авкентьевна</w:t>
            </w:r>
          </w:p>
        </w:tc>
        <w:tc>
          <w:tcPr>
            <w:tcW w:w="2393" w:type="dxa"/>
          </w:tcPr>
          <w:p w:rsidR="004F26AF" w:rsidRPr="00C95E44" w:rsidRDefault="004F26AF" w:rsidP="004F26AF">
            <w:pPr>
              <w:rPr>
                <w:sz w:val="16"/>
                <w:szCs w:val="16"/>
              </w:rPr>
            </w:pPr>
            <w:r w:rsidRPr="00C95E44">
              <w:rPr>
                <w:sz w:val="16"/>
                <w:szCs w:val="16"/>
              </w:rPr>
              <w:t>19.08.1927</w:t>
            </w:r>
          </w:p>
        </w:tc>
        <w:tc>
          <w:tcPr>
            <w:tcW w:w="2393" w:type="dxa"/>
          </w:tcPr>
          <w:p w:rsidR="004F26AF" w:rsidRPr="00C95E44" w:rsidRDefault="004F26AF" w:rsidP="004F26AF">
            <w:pPr>
              <w:rPr>
                <w:sz w:val="16"/>
                <w:szCs w:val="16"/>
              </w:rPr>
            </w:pPr>
            <w:r w:rsidRPr="00C95E44">
              <w:rPr>
                <w:sz w:val="16"/>
                <w:szCs w:val="16"/>
              </w:rPr>
              <w:t>д. Шунта</w:t>
            </w:r>
          </w:p>
        </w:tc>
      </w:tr>
    </w:tbl>
    <w:p w:rsidR="004F26AF" w:rsidRPr="00C95E44" w:rsidRDefault="004F26AF" w:rsidP="004F26AF">
      <w:pPr>
        <w:pStyle w:val="p3"/>
        <w:shd w:val="clear" w:color="auto" w:fill="FFFFFF"/>
        <w:spacing w:before="0" w:beforeAutospacing="0" w:after="0" w:afterAutospacing="0"/>
        <w:jc w:val="both"/>
        <w:rPr>
          <w:color w:val="000000"/>
          <w:sz w:val="16"/>
          <w:szCs w:val="16"/>
        </w:rPr>
      </w:pPr>
    </w:p>
    <w:p w:rsidR="004F26AF" w:rsidRPr="00C95E44" w:rsidRDefault="004F26AF" w:rsidP="004F26AF">
      <w:pPr>
        <w:pStyle w:val="p3"/>
        <w:shd w:val="clear" w:color="auto" w:fill="FFFFFF"/>
        <w:spacing w:before="0" w:beforeAutospacing="0" w:after="0" w:afterAutospacing="0"/>
        <w:jc w:val="both"/>
        <w:rPr>
          <w:rFonts w:eastAsiaTheme="minorEastAsia"/>
          <w:sz w:val="16"/>
          <w:szCs w:val="16"/>
        </w:rPr>
      </w:pP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r w:rsidRPr="00C95E44">
        <w:rPr>
          <w:color w:val="000000"/>
          <w:sz w:val="16"/>
          <w:szCs w:val="16"/>
        </w:rPr>
        <w:t>Без участия  Совета Ветеранов не проходит на территории поселения ни одно общественное мероприятие. Наиболее активно  участвуют в проводимых мероприятиях ко Дню Победы, Дню пожилых людей, Дню защитника Отечества, 8 Марта и др.</w:t>
      </w:r>
    </w:p>
    <w:p w:rsidR="004F26AF" w:rsidRPr="00C95E44" w:rsidRDefault="004F26AF" w:rsidP="004F26AF">
      <w:pPr>
        <w:pStyle w:val="p3"/>
        <w:shd w:val="clear" w:color="auto" w:fill="FFFFFF"/>
        <w:spacing w:before="0" w:beforeAutospacing="0" w:after="0" w:afterAutospacing="0"/>
        <w:ind w:firstLine="707"/>
        <w:jc w:val="both"/>
        <w:rPr>
          <w:color w:val="000000"/>
          <w:sz w:val="16"/>
          <w:szCs w:val="16"/>
        </w:rPr>
      </w:pPr>
      <w:r w:rsidRPr="00C95E44">
        <w:rPr>
          <w:color w:val="000000"/>
          <w:sz w:val="16"/>
          <w:szCs w:val="16"/>
        </w:rPr>
        <w:t>Многие ветераны являются участниками фольклорных народных коллективов бурятского «Ургы» и татарского «Дуслык» - Баранников В.М, Маликова А.Г., Саляхова В.Г., Башанова А.В., Замогулова Р. Р.. Радуют своими выступлениями два ветеранских вокальных коллектива «Россияночка» (Русиновский СК) и «Идинские кружева» (Хохорский СДК). Участники ансамбля также наши дорогие пенсионеры.</w:t>
      </w:r>
    </w:p>
    <w:p w:rsidR="004F26AF" w:rsidRPr="00C95E44" w:rsidRDefault="004F26AF" w:rsidP="004F26AF">
      <w:pPr>
        <w:spacing w:after="0" w:line="240" w:lineRule="auto"/>
        <w:ind w:left="142" w:firstLine="709"/>
        <w:jc w:val="both"/>
        <w:rPr>
          <w:rFonts w:ascii="Times New Roman" w:hAnsi="Times New Roman" w:cs="Times New Roman"/>
          <w:sz w:val="16"/>
          <w:szCs w:val="16"/>
        </w:rPr>
      </w:pPr>
      <w:r w:rsidRPr="00C95E44">
        <w:rPr>
          <w:rFonts w:ascii="Times New Roman" w:hAnsi="Times New Roman" w:cs="Times New Roman"/>
          <w:sz w:val="16"/>
          <w:szCs w:val="16"/>
        </w:rPr>
        <w:t>Совет Профилактики и работа с неблагополучными семьями создан для защиты прав несовершеннолетних, профилактики безнадзорности и правонарушений. Работа ведется с семьями контроль,  в которых за поведением ребенка отсутствует вследствие неисполнения или ненадлежащего исполнения обязанностей по воспитанию, обучению и содержанию со стороны родителей или законных представителей. Таковых семей на учете    5.</w:t>
      </w:r>
    </w:p>
    <w:p w:rsidR="004F26AF" w:rsidRPr="00C95E44" w:rsidRDefault="004F26AF" w:rsidP="004F26AF">
      <w:pPr>
        <w:spacing w:after="0" w:line="240" w:lineRule="auto"/>
        <w:ind w:left="142"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Большая работа проводится по профилактике пожарной безопасности, по борьбе с терроризмом, профилактическая работа с алкоголизмом, наркоманией, болезнями </w:t>
      </w:r>
    </w:p>
    <w:p w:rsidR="004F26AF" w:rsidRPr="00C95E44" w:rsidRDefault="004F26AF" w:rsidP="004F26AF">
      <w:pPr>
        <w:spacing w:after="0"/>
        <w:ind w:firstLine="708"/>
        <w:jc w:val="both"/>
        <w:rPr>
          <w:rFonts w:ascii="Times New Roman" w:hAnsi="Times New Roman" w:cs="Times New Roman"/>
          <w:sz w:val="16"/>
          <w:szCs w:val="16"/>
        </w:rPr>
      </w:pPr>
      <w:r w:rsidRPr="00C95E44">
        <w:rPr>
          <w:rFonts w:ascii="Times New Roman" w:hAnsi="Times New Roman" w:cs="Times New Roman"/>
          <w:sz w:val="16"/>
          <w:szCs w:val="16"/>
        </w:rPr>
        <w:t>30.03.2022 г. за №15  принято постановление администрации МО «Хохорск» «О проведении двухмесячника по санитарной очистке и благоустройству населенных пунктов». Двухмесячник объявлен с 01.04. по 01.06.2022 г., утверждено положение о проведении двухмесячника, создан организационный комитет по проведению двухмесячника, созданы по населенным пунктам рабочие комиссии, разработан план мероприятий по благоустройству территории, объявлен конкурс на звание «Самая лучшая деревня», «Лучшая усадьба». Проведено 7 сходов с повесткой дня по благоустройству и санитарной очистке территории муниципального образования и придомовых территорий, территорий организаций и учреждений. Определены дни проведения субботников. По итогам конкурса «Лучшая усадьба» признаны усадьбы Доманова   Юрия   Викторовича,</w:t>
      </w:r>
    </w:p>
    <w:p w:rsidR="004F26AF" w:rsidRPr="00C95E44" w:rsidRDefault="004F26AF" w:rsidP="004F26AF">
      <w:pPr>
        <w:contextualSpacing/>
        <w:rPr>
          <w:rFonts w:ascii="Times New Roman" w:hAnsi="Times New Roman" w:cs="Times New Roman"/>
          <w:sz w:val="16"/>
          <w:szCs w:val="16"/>
        </w:rPr>
      </w:pPr>
      <w:r w:rsidRPr="00C95E44">
        <w:rPr>
          <w:rFonts w:ascii="Times New Roman" w:hAnsi="Times New Roman" w:cs="Times New Roman"/>
          <w:sz w:val="16"/>
          <w:szCs w:val="16"/>
        </w:rPr>
        <w:lastRenderedPageBreak/>
        <w:t>Никифорова  Александра  Афанасьевича,  Хурхутова  Алексея Ивановича.</w:t>
      </w:r>
    </w:p>
    <w:p w:rsidR="004F26AF" w:rsidRPr="00C95E44" w:rsidRDefault="004F26AF" w:rsidP="004F26AF">
      <w:pPr>
        <w:contextualSpacing/>
        <w:jc w:val="both"/>
        <w:rPr>
          <w:rFonts w:ascii="Times New Roman" w:hAnsi="Times New Roman" w:cs="Times New Roman"/>
          <w:sz w:val="16"/>
          <w:szCs w:val="16"/>
        </w:rPr>
      </w:pPr>
      <w:r w:rsidRPr="00C95E44">
        <w:rPr>
          <w:rFonts w:ascii="Times New Roman" w:hAnsi="Times New Roman" w:cs="Times New Roman"/>
          <w:sz w:val="16"/>
          <w:szCs w:val="16"/>
        </w:rPr>
        <w:tab/>
        <w:t xml:space="preserve">Педагогами и учащимися Хохорской школы убраны территории улиц Ленина с. Хохорск, д. Ижилха, близлежащие проулки, стадион д. Ижилха. Класс под руководством Хабалтуевой Т.П. приняли участие в уборке стихийной свалки д. Ижилха,  на линейке была  вручена  благодарность и 5 000 рублей от администрации.  </w:t>
      </w:r>
    </w:p>
    <w:p w:rsidR="004F26AF" w:rsidRPr="00C95E44" w:rsidRDefault="004F26AF" w:rsidP="004F26AF">
      <w:pPr>
        <w:ind w:firstLine="708"/>
        <w:jc w:val="both"/>
        <w:rPr>
          <w:rFonts w:ascii="Times New Roman" w:hAnsi="Times New Roman" w:cs="Times New Roman"/>
          <w:sz w:val="16"/>
          <w:szCs w:val="16"/>
        </w:rPr>
      </w:pPr>
      <w:r w:rsidRPr="00C95E44">
        <w:rPr>
          <w:rFonts w:ascii="Times New Roman" w:hAnsi="Times New Roman" w:cs="Times New Roman"/>
          <w:sz w:val="16"/>
          <w:szCs w:val="16"/>
        </w:rPr>
        <w:t>На субботник 22.04.22 г. в деревне Нововоскресенка вышли 21 человек: взрослые и школьники старших классов. Транспорт для вывоза мусора предоставил Сирин В.А. Вывезли одну тракторную телегу.</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22 апреля 2022г на территории деревни Русиновка прошёл общий субботник. На уборку вышли все от маленьких детей, до людей старшего поколения. В общем, присутствовало около 45 человек. Были убраны от мусора все улицы, и вывезено 3 телеги мусора. После уборки улиц прошли на общую свалку. Убрали весь мусор вблизи свалки. </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sz w:val="16"/>
          <w:szCs w:val="16"/>
        </w:rPr>
        <w:t>Работниками  администрации и МБУК СКЦ МО «Хохорск» убрана территория вокруг администрации и Дома Культуры, дополнительно специалисты администрации убрали  в д. Ижилха  обочины по региональной  трассе Бохан - Тихоновка .</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sz w:val="16"/>
          <w:szCs w:val="16"/>
        </w:rPr>
        <w:t>Руководителем ТОС «Возрождение» Голиковой О.В. организована побелка тополей по улице Ленина с. Хохорск.</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color w:val="2C2D2E"/>
          <w:sz w:val="16"/>
          <w:szCs w:val="16"/>
          <w:shd w:val="clear" w:color="auto" w:fill="FFFFFF"/>
        </w:rPr>
        <w:t xml:space="preserve">22 апреля 2022г. в д. Харатирген прошел субботник. На субботнике присутствовало 15 человек. Уборку начали с начала деревни в местности Хал, собрали весь мусор в лесочке и вдоль обочин дороги  по центральной улице  Ленина. Убрали весь мусор с территории   контейнерной площадки. Также собрали мусор на ключе и около склада. Прошли по улицам Школьная и Барлукова. Транспорт предоставил Никифоров Валерий Федорович, МТЗ с телегой, мешки под мусор  Имеев Игнатий Станиславович.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22 апреля в д. Шунта прошла акция  «Чистая Деревня».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На субботник по уборке неорганизованных территорий: вдоль реки, детской площадки и прилегающей к ней территории и др. приняли участие   19 человек взрослого населения и трое детей (Никифоров А, Хингелов Т, Баклин В),  из ник 14 человек работники МБОУ Шунтинской НШ-Д/С, 5 человек- население: Саляхов Н.Р- тракторист, Баклина Е.И, Баклин Д.В, Цапок Г.Н, Имеков К.В.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Саляхов М.Р выделил трактор для вывоза мусора. Собрано и вывезено две телеги мусора.  </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    30.04.2022г  провели общую  уборку  кладбища. Также провели огораживание и покраску. Организаторами мероприятия были Баклина Елена и Цапок Гульфия. С населения были собраны денежные средства на приобретение пиломатериала и краски. Администрация выделила трактор для бурения ямок под столбы. </w:t>
      </w:r>
    </w:p>
    <w:p w:rsidR="004F26AF" w:rsidRPr="00C95E44" w:rsidRDefault="004F26AF" w:rsidP="004F26AF">
      <w:pPr>
        <w:spacing w:after="0" w:line="240" w:lineRule="auto"/>
        <w:ind w:firstLine="708"/>
        <w:jc w:val="both"/>
        <w:rPr>
          <w:rFonts w:ascii="Times New Roman" w:hAnsi="Times New Roman" w:cs="Times New Roman"/>
          <w:color w:val="2C2D2E"/>
          <w:sz w:val="16"/>
          <w:szCs w:val="16"/>
          <w:shd w:val="clear" w:color="auto" w:fill="FFFFFF"/>
        </w:rPr>
      </w:pPr>
      <w:r w:rsidRPr="00C95E44">
        <w:rPr>
          <w:rFonts w:ascii="Times New Roman" w:hAnsi="Times New Roman" w:cs="Times New Roman"/>
          <w:color w:val="2C2D2E"/>
          <w:sz w:val="16"/>
          <w:szCs w:val="16"/>
          <w:shd w:val="clear" w:color="auto" w:fill="FFFFFF"/>
        </w:rPr>
        <w:t>Денежные средства на ГСМ для проведения санитарной очистки населенных пунктов муниципального образования выделила администрация в сумме 11724 рубля.</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По вопросу благоустройства территории в исполнении Закона Иркутской области №173-ОЗ было составлено 9 протоколов об административном правонарушении. Это лица которые не своевременно привели в порядок придомовые территории – Соловьева Ивана Дм. , Баклина Татьяна Ген.- бродят собаки по деревне, Гусарова Наталья Вас. – свиньи по деревне, захламление территории КФХ – Далбаева Р.И., Далбаев Н.Я., Наерханов Н.Т.</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ab/>
      </w:r>
      <w:r w:rsidRPr="00C95E44">
        <w:rPr>
          <w:rFonts w:ascii="Times New Roman" w:hAnsi="Times New Roman" w:cs="Times New Roman"/>
          <w:sz w:val="16"/>
          <w:szCs w:val="16"/>
        </w:rPr>
        <w:tab/>
        <w:t>Благодарим всех неравнодушных жителей нашего муниципального образования за проведенную работу. Но есть у нас ещё несознательные граждане, которые ежегодно не выходят на благоустройство населенных пунктов, уборку стихийных свалок, уборку территории кладбищ.</w:t>
      </w:r>
    </w:p>
    <w:p w:rsidR="004F26AF" w:rsidRPr="00C95E44" w:rsidRDefault="004F26AF" w:rsidP="004F26AF">
      <w:pPr>
        <w:spacing w:after="0" w:line="240" w:lineRule="auto"/>
        <w:ind w:firstLine="708"/>
        <w:jc w:val="both"/>
        <w:rPr>
          <w:rFonts w:ascii="Times New Roman" w:hAnsi="Times New Roman" w:cs="Times New Roman"/>
          <w:sz w:val="16"/>
          <w:szCs w:val="16"/>
        </w:rPr>
      </w:pPr>
      <w:r w:rsidRPr="00C95E44">
        <w:rPr>
          <w:rFonts w:ascii="Times New Roman" w:hAnsi="Times New Roman" w:cs="Times New Roman"/>
          <w:sz w:val="16"/>
          <w:szCs w:val="16"/>
        </w:rPr>
        <w:t>На территории МО «Хохорск» имеется 7 водонапорных башен, все действующие  и обеспеченны  пожарными рукавами. Территории вокруг водозаборных башен и подъездные пути приведены в порядок, имеется освещение.</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noProof/>
          <w:sz w:val="16"/>
          <w:szCs w:val="16"/>
          <w:lang w:eastAsia="ru-RU"/>
        </w:rPr>
        <mc:AlternateContent>
          <mc:Choice Requires="wps">
            <w:drawing>
              <wp:anchor distT="0" distB="0" distL="114300" distR="114300" simplePos="0" relativeHeight="251659264" behindDoc="0" locked="0" layoutInCell="1" allowOverlap="1" wp14:anchorId="20209F33" wp14:editId="1E88396D">
                <wp:simplePos x="0" y="0"/>
                <wp:positionH relativeFrom="column">
                  <wp:posOffset>2901315</wp:posOffset>
                </wp:positionH>
                <wp:positionV relativeFrom="paragraph">
                  <wp:posOffset>6108700</wp:posOffset>
                </wp:positionV>
                <wp:extent cx="2933700" cy="381000"/>
                <wp:effectExtent l="1270" t="0" r="0" b="63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6AF" w:rsidRPr="00263D60" w:rsidRDefault="004F26AF" w:rsidP="004F26AF">
                            <w:pPr>
                              <w:pStyle w:val="aff3"/>
                              <w:rPr>
                                <w:rFonts w:ascii="Times New Roman" w:hAnsi="Times New Roman" w:cs="Times New Roman"/>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28.45pt;margin-top:481pt;width:231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" stroked="f">
                <v:textbox inset="0,0,0,0">
                  <w:txbxContent>
                    <w:p w:rsidR="004F26AF" w:rsidRPr="00263D60" w:rsidRDefault="004F26AF" w:rsidP="004F26AF">
                      <w:pPr>
                        <w:pStyle w:val="aff3"/>
                        <w:rPr>
                          <w:rFonts w:ascii="Times New Roman" w:hAnsi="Times New Roman" w:cs="Times New Roman"/>
                          <w:noProof/>
                          <w:sz w:val="24"/>
                          <w:szCs w:val="24"/>
                        </w:rPr>
                      </w:pPr>
                    </w:p>
                  </w:txbxContent>
                </v:textbox>
              </v:shape>
            </w:pict>
          </mc:Fallback>
        </mc:AlternateContent>
      </w:r>
      <w:r w:rsidRPr="00C95E44">
        <w:rPr>
          <w:rFonts w:ascii="Times New Roman" w:hAnsi="Times New Roman" w:cs="Times New Roman"/>
          <w:bCs/>
          <w:sz w:val="16"/>
          <w:szCs w:val="16"/>
        </w:rPr>
        <w:t xml:space="preserve"> За 2022 год режим чрезвычайной ситуации на территории МО «Хохорск» введено 1 раз указом Губернатора Иркутской области №76-уг от 07.05.2022 г., режим «Повышенная готовность» вводился 2 раза – осенью и зимой  </w:t>
      </w:r>
      <w:r w:rsidRPr="00C95E44">
        <w:rPr>
          <w:rFonts w:ascii="Times New Roman" w:hAnsi="Times New Roman" w:cs="Times New Roman"/>
          <w:bCs/>
          <w:sz w:val="16"/>
          <w:szCs w:val="16"/>
        </w:rPr>
        <w:lastRenderedPageBreak/>
        <w:t xml:space="preserve">из-за непогоды. </w:t>
      </w:r>
      <w:r w:rsidRPr="00C95E44">
        <w:rPr>
          <w:rFonts w:ascii="Times New Roman" w:hAnsi="Times New Roman" w:cs="Times New Roman"/>
          <w:sz w:val="16"/>
          <w:szCs w:val="16"/>
        </w:rPr>
        <w:t xml:space="preserve">Происшествий на воде не произошло, на объектах водоснабжения произошла 1 аварийная ситуация – сгорел насос на Нововоскресенской ВНБ. В короткие сроки был закуплен насос ЭЦВ 5-6,5-120 на сумму </w:t>
      </w:r>
      <w:r w:rsidRPr="00C95E44">
        <w:rPr>
          <w:rFonts w:ascii="Times New Roman" w:hAnsi="Times New Roman" w:cs="Times New Roman"/>
          <w:b/>
          <w:sz w:val="16"/>
          <w:szCs w:val="16"/>
        </w:rPr>
        <w:t>53 207</w:t>
      </w:r>
      <w:r w:rsidRPr="00C95E44">
        <w:rPr>
          <w:rFonts w:ascii="Times New Roman" w:hAnsi="Times New Roman" w:cs="Times New Roman"/>
          <w:sz w:val="16"/>
          <w:szCs w:val="16"/>
        </w:rPr>
        <w:t xml:space="preserve"> руб. и заменен.</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2022 году проведены 3 штабные тренировки с проверкой системы уличного оповещения.</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паводковый период 2022 года происшествий не произошло. Ранее отремонтированы два моста, установлены дополнительные водопропускные трубы в д. Ижилха и д. Харатирген.</w:t>
      </w:r>
    </w:p>
    <w:p w:rsidR="004F26AF" w:rsidRPr="00C95E44" w:rsidRDefault="004F26AF" w:rsidP="004F26AF">
      <w:pPr>
        <w:spacing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На территории МО «Хохорск» зарегистрировано 4 пожара (05.02. Подкорытова Л.Р., 18.05. Елаев Максим, 27.04 Соловьев Николай, 26.05. Коняев Э.И. –солома). Во всех случаях привлекалась добровольная пожарная команда. У ДПК на вооружении имеется приспособленная техника: трактор МТЗ-892 с ёмкостью для воды, мотопомпы 5 шт., рукава. Трактор оснащён фронтальным погрузчиком и отвалом, приобретённым в 2022 г. Также ДПК МО «Хохорск» привлекались на лесных пожарах в мае в д. Русиновка и пос. Бохан, в июне в Харатиргене.</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Особый противопожарный режим на территории «Хохорск» вводился с 30 апреля до 15 июня 2022 г. На период введения ОПР организовывалось патрулирование патрульно-маневренной группы по всей территории МО.</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 xml:space="preserve">В 2022 году в феврале проводился декадник по пожарной безопасности, а в октябре месячник. На период декадника обновлялась противопожарная агитация,  проводились инструктажи по пожарной безопасности. </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Подготовка к пожароопасному периоду проводилась во время месячника по пожарной безопасности. Проведено 4 отжига, создано минерализованных полос общей протяженностью 1,7 км, очищено более 2 га сухой растительности и горючего мусора.</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По вопросу пожарной безопасности в жилом секторе: установлено 6 автономных пожарных извещателей (Синицина Екатерина, Жамьянова Фарида, Иванова Нина, Хамитова Вероника, Духовникова Надежда).  Также информируем, что с 1 марта 2023 года вступает в силу изменения которые вносятся в Правила противопожарного режима в Российской Федерации, утвержденные постановлением Правительства Российской Федерации от 16 сентября 2020 г. N 1479 "Об утверждении Правил противопожарного режима в Российской Федерации". Дополнен пункт 85-1 следующего содержания:</w:t>
      </w:r>
    </w:p>
    <w:p w:rsidR="004F26AF" w:rsidRPr="00C95E44" w:rsidRDefault="004F26AF" w:rsidP="004F26AF">
      <w:pPr>
        <w:spacing w:after="0" w:line="240" w:lineRule="auto"/>
        <w:ind w:firstLine="709"/>
        <w:jc w:val="both"/>
        <w:rPr>
          <w:rFonts w:ascii="Times New Roman" w:hAnsi="Times New Roman" w:cs="Times New Roman"/>
          <w:sz w:val="16"/>
          <w:szCs w:val="16"/>
        </w:rPr>
      </w:pP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"85-1. 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должны быть установлены и находиться в исправном состоянии автономные дымовые пожарные извещатели.".</w:t>
      </w:r>
    </w:p>
    <w:p w:rsidR="004F26AF" w:rsidRPr="00C95E44" w:rsidRDefault="004F26AF" w:rsidP="004F26AF">
      <w:pPr>
        <w:spacing w:after="0" w:line="240" w:lineRule="auto"/>
        <w:ind w:firstLine="709"/>
        <w:jc w:val="both"/>
        <w:rPr>
          <w:rFonts w:ascii="Times New Roman" w:hAnsi="Times New Roman" w:cs="Times New Roman"/>
          <w:sz w:val="16"/>
          <w:szCs w:val="16"/>
        </w:rPr>
      </w:pPr>
      <w:r w:rsidRPr="00C95E44">
        <w:rPr>
          <w:rFonts w:ascii="Times New Roman" w:hAnsi="Times New Roman" w:cs="Times New Roman"/>
          <w:sz w:val="16"/>
          <w:szCs w:val="16"/>
        </w:rPr>
        <w:t>В летний период выполнены работы по уничтожению дикорастущей конопли на территории МО «Хохорск»:</w:t>
      </w:r>
    </w:p>
    <w:p w:rsidR="004F26AF" w:rsidRPr="00C95E44" w:rsidRDefault="004F26AF" w:rsidP="004F26AF">
      <w:pPr>
        <w:pStyle w:val="a8"/>
        <w:numPr>
          <w:ilvl w:val="0"/>
          <w:numId w:val="25"/>
        </w:numPr>
        <w:ind w:left="993"/>
        <w:contextualSpacing/>
        <w:jc w:val="both"/>
        <w:rPr>
          <w:sz w:val="16"/>
          <w:szCs w:val="16"/>
        </w:rPr>
      </w:pPr>
      <w:r w:rsidRPr="00C95E44">
        <w:rPr>
          <w:sz w:val="16"/>
          <w:szCs w:val="16"/>
        </w:rPr>
        <w:t>Территория бывшей фермы №4 с. Хохорск площадью 3 га;</w:t>
      </w:r>
    </w:p>
    <w:p w:rsidR="004F26AF" w:rsidRPr="00C95E44" w:rsidRDefault="004F26AF" w:rsidP="004F26AF">
      <w:pPr>
        <w:pStyle w:val="a8"/>
        <w:numPr>
          <w:ilvl w:val="0"/>
          <w:numId w:val="25"/>
        </w:numPr>
        <w:ind w:left="993"/>
        <w:contextualSpacing/>
        <w:jc w:val="both"/>
        <w:rPr>
          <w:sz w:val="16"/>
          <w:szCs w:val="16"/>
        </w:rPr>
      </w:pPr>
      <w:r w:rsidRPr="00C95E44">
        <w:rPr>
          <w:sz w:val="16"/>
          <w:szCs w:val="16"/>
        </w:rPr>
        <w:t>Участок в д. Шунта площадью 0,5 га;</w:t>
      </w:r>
    </w:p>
    <w:p w:rsidR="004F26AF" w:rsidRPr="00C95E44" w:rsidRDefault="004F26AF" w:rsidP="004F26AF">
      <w:pPr>
        <w:pStyle w:val="a8"/>
        <w:numPr>
          <w:ilvl w:val="0"/>
          <w:numId w:val="25"/>
        </w:numPr>
        <w:ind w:left="993"/>
        <w:contextualSpacing/>
        <w:jc w:val="both"/>
        <w:rPr>
          <w:sz w:val="16"/>
          <w:szCs w:val="16"/>
        </w:rPr>
      </w:pPr>
      <w:r w:rsidRPr="00C95E44">
        <w:rPr>
          <w:sz w:val="16"/>
          <w:szCs w:val="16"/>
        </w:rPr>
        <w:t>Территория бывшей фермы №1 д. Нововоскресенка площадью 1,5 га;</w:t>
      </w:r>
    </w:p>
    <w:p w:rsidR="004F26AF" w:rsidRPr="00C95E44" w:rsidRDefault="004F26AF" w:rsidP="004F26AF">
      <w:pPr>
        <w:pStyle w:val="a8"/>
        <w:numPr>
          <w:ilvl w:val="0"/>
          <w:numId w:val="25"/>
        </w:numPr>
        <w:ind w:left="993"/>
        <w:contextualSpacing/>
        <w:jc w:val="both"/>
        <w:rPr>
          <w:sz w:val="16"/>
          <w:szCs w:val="16"/>
        </w:rPr>
      </w:pPr>
      <w:r w:rsidRPr="00C95E44">
        <w:rPr>
          <w:sz w:val="16"/>
          <w:szCs w:val="16"/>
        </w:rPr>
        <w:t>Территория бывшей фермы №5 д. Харатирген площадью 3 га.</w:t>
      </w:r>
    </w:p>
    <w:p w:rsidR="004F26AF" w:rsidRPr="00C95E44" w:rsidRDefault="004F26AF" w:rsidP="004F26AF">
      <w:pPr>
        <w:spacing w:after="0" w:line="240" w:lineRule="auto"/>
        <w:jc w:val="both"/>
        <w:rPr>
          <w:rFonts w:ascii="Times New Roman" w:hAnsi="Times New Roman" w:cs="Times New Roman"/>
          <w:sz w:val="16"/>
          <w:szCs w:val="16"/>
        </w:rPr>
      </w:pPr>
      <w:r w:rsidRPr="00C95E44">
        <w:rPr>
          <w:rFonts w:ascii="Times New Roman" w:hAnsi="Times New Roman" w:cs="Times New Roman"/>
          <w:sz w:val="16"/>
          <w:szCs w:val="16"/>
        </w:rPr>
        <w:t xml:space="preserve">обработаны гербицидом сплошного действия марки ТОРНАДО ВР 500 - 15 л. </w:t>
      </w:r>
    </w:p>
    <w:p w:rsidR="004F26AF" w:rsidRPr="00C95E44" w:rsidRDefault="004F26AF" w:rsidP="004F26AF">
      <w:pPr>
        <w:ind w:firstLine="708"/>
        <w:jc w:val="both"/>
        <w:rPr>
          <w:rFonts w:ascii="Times New Roman" w:hAnsi="Times New Roman" w:cs="Times New Roman"/>
          <w:sz w:val="16"/>
          <w:szCs w:val="16"/>
        </w:rPr>
      </w:pPr>
    </w:p>
    <w:p w:rsidR="004F26AF" w:rsidRPr="00C95E44" w:rsidRDefault="004F26AF" w:rsidP="004F26AF">
      <w:pPr>
        <w:ind w:firstLine="708"/>
        <w:jc w:val="both"/>
        <w:rPr>
          <w:rFonts w:ascii="Times New Roman" w:hAnsi="Times New Roman" w:cs="Times New Roman"/>
          <w:sz w:val="16"/>
          <w:szCs w:val="16"/>
        </w:rPr>
      </w:pPr>
      <w:r w:rsidRPr="00C95E44">
        <w:rPr>
          <w:rFonts w:ascii="Times New Roman" w:hAnsi="Times New Roman" w:cs="Times New Roman"/>
          <w:sz w:val="16"/>
          <w:szCs w:val="16"/>
        </w:rPr>
        <w:t xml:space="preserve">Проведена большая работа по ремонту спортивного зала. Приняли участие в конкурсе на лучший инициативный проект, прошли отбор в районе, затем в области. С областного бюджета нам поступит 425 000 рублей, 75 000 собрано </w:t>
      </w:r>
      <w:r w:rsidRPr="00C95E44">
        <w:rPr>
          <w:rFonts w:ascii="Times New Roman" w:hAnsi="Times New Roman" w:cs="Times New Roman"/>
          <w:sz w:val="16"/>
          <w:szCs w:val="16"/>
        </w:rPr>
        <w:lastRenderedPageBreak/>
        <w:t xml:space="preserve">неравнодушными жителями нашего муниципального образования.  </w:t>
      </w:r>
    </w:p>
    <w:p w:rsidR="004F26AF" w:rsidRPr="00C95E44" w:rsidRDefault="004F26AF" w:rsidP="004F26AF">
      <w:pPr>
        <w:spacing w:after="0" w:line="240" w:lineRule="auto"/>
        <w:ind w:firstLine="284"/>
        <w:jc w:val="both"/>
        <w:rPr>
          <w:rFonts w:ascii="Times New Roman" w:hAnsi="Times New Roman" w:cs="Times New Roman"/>
          <w:sz w:val="16"/>
          <w:szCs w:val="16"/>
        </w:rPr>
      </w:pPr>
      <w:r w:rsidRPr="00C95E44">
        <w:rPr>
          <w:rFonts w:ascii="Times New Roman" w:hAnsi="Times New Roman" w:cs="Times New Roman"/>
          <w:sz w:val="16"/>
          <w:szCs w:val="16"/>
        </w:rPr>
        <w:t xml:space="preserve">В рамках социального партнерства с подрядчиками по  ремонту трассы Бохан – Тихоновка дополнительно отремонтирована дорога по улице Ленина (проулок Баранникова К.В.) 100 метров, произведено асфальтирование дороги по улице Ленина с. Хохорск (около средней школы и Хохорского детского сада протяженностью 50 метров) для установки пешеходного перехода. В. д. Херетин дополнительно установлена водопропускная труба  с отсыпкой дороги в сторону  кладбища. В Харатиргене по улице Школьная  произведена подсыпка дороги (Шульга М.). </w:t>
      </w:r>
    </w:p>
    <w:p w:rsidR="004F26AF" w:rsidRPr="00C95E44" w:rsidRDefault="004F26AF" w:rsidP="004F26AF">
      <w:pPr>
        <w:spacing w:after="0" w:line="240" w:lineRule="auto"/>
        <w:ind w:firstLine="284"/>
        <w:jc w:val="both"/>
        <w:rPr>
          <w:rFonts w:ascii="Times New Roman" w:hAnsi="Times New Roman" w:cs="Times New Roman"/>
          <w:sz w:val="16"/>
          <w:szCs w:val="16"/>
        </w:rPr>
      </w:pPr>
      <w:r w:rsidRPr="00C95E44">
        <w:rPr>
          <w:rFonts w:ascii="Times New Roman" w:hAnsi="Times New Roman" w:cs="Times New Roman"/>
          <w:sz w:val="16"/>
          <w:szCs w:val="16"/>
        </w:rPr>
        <w:t>В течение года  в зимний период постоянно проводится очистка дороги по всем населенным пунктам, осуществляется подвоз воды по фельдшерским пункта д. Харатирген, с. Хохорск и населению.</w:t>
      </w:r>
    </w:p>
    <w:p w:rsidR="004F26AF" w:rsidRPr="00C95E44" w:rsidRDefault="004F26AF" w:rsidP="004F26AF">
      <w:pPr>
        <w:spacing w:after="0" w:line="240" w:lineRule="auto"/>
        <w:ind w:firstLine="284"/>
        <w:jc w:val="both"/>
        <w:rPr>
          <w:rFonts w:ascii="Times New Roman" w:hAnsi="Times New Roman" w:cs="Times New Roman"/>
          <w:sz w:val="16"/>
          <w:szCs w:val="16"/>
        </w:rPr>
      </w:pPr>
    </w:p>
    <w:p w:rsidR="004F26AF" w:rsidRPr="00C95E44" w:rsidRDefault="004F26AF" w:rsidP="004F26AF">
      <w:pPr>
        <w:ind w:firstLine="708"/>
        <w:jc w:val="both"/>
        <w:rPr>
          <w:rFonts w:ascii="Times New Roman" w:hAnsi="Times New Roman" w:cs="Times New Roman"/>
          <w:sz w:val="16"/>
          <w:szCs w:val="16"/>
        </w:rPr>
      </w:pPr>
      <w:r w:rsidRPr="00C95E44">
        <w:rPr>
          <w:rFonts w:ascii="Times New Roman" w:hAnsi="Times New Roman" w:cs="Times New Roman"/>
          <w:sz w:val="16"/>
          <w:szCs w:val="16"/>
        </w:rPr>
        <w:t>В планах на текущий  год завершить проект по благоустройству территории Хохорского сельского клуба (создание зоны отдыха), ремонт крыши, потолка в зрительном зале и отопительной системы Хохорского СДК, продолжить ремонт спортивного комплекса. Приобрести игровые конструкции для установки в д.Херетин. Провести ремонт дорог в д. Харатирген ул. Прибрежная 300м, ул. Гагарина 800м. в с. Хохорск. Подготовить проектно - сметную документацию  по ремонту центральной дороги улица  с. Хохорск, д. Ижилха.</w:t>
      </w:r>
    </w:p>
    <w:p w:rsidR="004F26AF" w:rsidRPr="00C95E44" w:rsidRDefault="004F26AF" w:rsidP="004F26AF">
      <w:pPr>
        <w:spacing w:after="0"/>
        <w:rPr>
          <w:rFonts w:ascii="Times New Roman" w:hAnsi="Times New Roman" w:cs="Times New Roman"/>
          <w:b/>
          <w:bCs/>
          <w:kern w:val="28"/>
          <w:sz w:val="16"/>
          <w:szCs w:val="16"/>
        </w:rPr>
      </w:pP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t>31.03.2023 г. №184</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 xml:space="preserve">О ВНЕСЕНИИ ИЗМЕНЕНИЙ  В РЕШЕНИЕ ДУМЫ </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 177 ОТ 29 ДЕКАБРЯ 2022 ГОДА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 xml:space="preserve">«О БЮДЖЕТЕ МУНИЦИПАЛЬНОГО ОБРАЗОВАНИЯ «ХОХОРСК» НА 2023 ГОД И </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НА ПЛАНОВЫЙ ПЕРИОД 2024 И 2025 ГОДЫ»</w:t>
      </w:r>
    </w:p>
    <w:p w:rsidR="004F26AF" w:rsidRPr="00C95E44" w:rsidRDefault="004F26AF" w:rsidP="004F26AF">
      <w:pPr>
        <w:jc w:val="center"/>
        <w:rPr>
          <w:rFonts w:ascii="Times New Roman" w:hAnsi="Times New Roman" w:cs="Times New Roman"/>
          <w:sz w:val="16"/>
          <w:szCs w:val="16"/>
        </w:rPr>
      </w:pPr>
    </w:p>
    <w:p w:rsidR="004F26AF" w:rsidRPr="00C95E44" w:rsidRDefault="004F26AF" w:rsidP="004F26AF">
      <w:pPr>
        <w:ind w:firstLine="510"/>
        <w:jc w:val="both"/>
        <w:rPr>
          <w:rFonts w:ascii="Times New Roman" w:hAnsi="Times New Roman" w:cs="Times New Roman"/>
          <w:sz w:val="16"/>
          <w:szCs w:val="16"/>
        </w:rPr>
      </w:pPr>
      <w:r w:rsidRPr="00C95E44">
        <w:rPr>
          <w:rFonts w:ascii="Times New Roman" w:hAnsi="Times New Roman" w:cs="Times New Roman"/>
          <w:sz w:val="16"/>
          <w:szCs w:val="16"/>
        </w:rPr>
        <w:t>Руководствуясь Федеральным законом от 06.10.2003г. № 131-ФЗ «Об общих принципах организации органов местного самоуправления Российской Федерации», Бюджетным кодексом Российской Федерации, Уставом МО «Хохорск», Дума муниципального образования «Хохорск»</w:t>
      </w:r>
    </w:p>
    <w:p w:rsidR="004F26AF" w:rsidRPr="00C95E44" w:rsidRDefault="004F26AF" w:rsidP="004F26AF">
      <w:pPr>
        <w:ind w:firstLine="510"/>
        <w:jc w:val="center"/>
        <w:rPr>
          <w:rFonts w:ascii="Times New Roman" w:hAnsi="Times New Roman" w:cs="Times New Roman"/>
          <w:b/>
          <w:sz w:val="16"/>
          <w:szCs w:val="16"/>
        </w:rPr>
      </w:pPr>
    </w:p>
    <w:p w:rsidR="004F26AF" w:rsidRPr="00C95E44" w:rsidRDefault="004F26AF" w:rsidP="004F26AF">
      <w:pPr>
        <w:ind w:firstLine="510"/>
        <w:jc w:val="center"/>
        <w:rPr>
          <w:rFonts w:ascii="Times New Roman" w:hAnsi="Times New Roman" w:cs="Times New Roman"/>
          <w:b/>
          <w:sz w:val="16"/>
          <w:szCs w:val="16"/>
        </w:rPr>
      </w:pPr>
      <w:r w:rsidRPr="00C95E44">
        <w:rPr>
          <w:rFonts w:ascii="Times New Roman" w:hAnsi="Times New Roman" w:cs="Times New Roman"/>
          <w:b/>
          <w:sz w:val="16"/>
          <w:szCs w:val="16"/>
        </w:rPr>
        <w:t>РЕШИЛА:</w:t>
      </w:r>
    </w:p>
    <w:p w:rsidR="004F26AF" w:rsidRPr="00C95E44" w:rsidRDefault="004F26AF" w:rsidP="004F26AF">
      <w:pPr>
        <w:pStyle w:val="21"/>
        <w:numPr>
          <w:ilvl w:val="0"/>
          <w:numId w:val="26"/>
        </w:numPr>
        <w:spacing w:after="0" w:line="240" w:lineRule="auto"/>
        <w:jc w:val="both"/>
        <w:rPr>
          <w:sz w:val="16"/>
          <w:szCs w:val="16"/>
        </w:rPr>
      </w:pPr>
      <w:r w:rsidRPr="00C95E44">
        <w:rPr>
          <w:sz w:val="16"/>
          <w:szCs w:val="16"/>
        </w:rPr>
        <w:t>Внести в решение думы №177 от 29 декабря 2022 года следующие изменения:</w:t>
      </w:r>
    </w:p>
    <w:p w:rsidR="004F26AF" w:rsidRPr="00C95E44" w:rsidRDefault="004F26AF" w:rsidP="004F26AF">
      <w:pPr>
        <w:pStyle w:val="21"/>
        <w:ind w:left="480"/>
        <w:rPr>
          <w:sz w:val="16"/>
          <w:szCs w:val="16"/>
        </w:rPr>
      </w:pPr>
      <w:r w:rsidRPr="00C95E44">
        <w:rPr>
          <w:sz w:val="16"/>
          <w:szCs w:val="16"/>
        </w:rPr>
        <w:t xml:space="preserve">    1.1. Статью 1 изложить в следующей редакции:</w:t>
      </w:r>
    </w:p>
    <w:p w:rsidR="004F26AF" w:rsidRPr="00C95E44" w:rsidRDefault="004F26AF" w:rsidP="004F26AF">
      <w:pPr>
        <w:autoSpaceDE w:val="0"/>
        <w:autoSpaceDN w:val="0"/>
        <w:adjustRightInd w:val="0"/>
        <w:jc w:val="both"/>
        <w:rPr>
          <w:rFonts w:ascii="Times New Roman" w:hAnsi="Times New Roman" w:cs="Times New Roman"/>
          <w:sz w:val="16"/>
          <w:szCs w:val="16"/>
        </w:rPr>
      </w:pPr>
      <w:r w:rsidRPr="00C95E44">
        <w:rPr>
          <w:rFonts w:ascii="Times New Roman" w:hAnsi="Times New Roman" w:cs="Times New Roman"/>
          <w:sz w:val="16"/>
          <w:szCs w:val="16"/>
        </w:rPr>
        <w:t xml:space="preserve">    «Утвердить основные характеристики бюджета муниципального образования «Хохорск» на 2023 год:</w:t>
      </w:r>
    </w:p>
    <w:p w:rsidR="004F26AF" w:rsidRPr="00C95E44" w:rsidRDefault="004F26AF" w:rsidP="004F26AF">
      <w:pPr>
        <w:ind w:firstLine="284"/>
        <w:jc w:val="both"/>
        <w:rPr>
          <w:rFonts w:ascii="Times New Roman" w:hAnsi="Times New Roman" w:cs="Times New Roman"/>
          <w:sz w:val="16"/>
          <w:szCs w:val="16"/>
        </w:rPr>
      </w:pPr>
      <w:r w:rsidRPr="00C95E44">
        <w:rPr>
          <w:rFonts w:ascii="Times New Roman" w:hAnsi="Times New Roman" w:cs="Times New Roman"/>
          <w:sz w:val="16"/>
          <w:szCs w:val="16"/>
        </w:rPr>
        <w:t xml:space="preserve">  общий объем доходов бюджета на 2023 год 25 826,1 тыс. руб., в том числе безвозмездные поступления в сумме  18 440,1 тыс. руб.;</w:t>
      </w:r>
    </w:p>
    <w:p w:rsidR="004F26AF" w:rsidRPr="00C95E44" w:rsidRDefault="004F26AF" w:rsidP="004F26AF">
      <w:pPr>
        <w:jc w:val="both"/>
        <w:rPr>
          <w:rFonts w:ascii="Times New Roman" w:hAnsi="Times New Roman" w:cs="Times New Roman"/>
          <w:sz w:val="16"/>
          <w:szCs w:val="16"/>
        </w:rPr>
      </w:pPr>
      <w:r w:rsidRPr="00C95E44">
        <w:rPr>
          <w:rFonts w:ascii="Times New Roman" w:hAnsi="Times New Roman" w:cs="Times New Roman"/>
          <w:sz w:val="16"/>
          <w:szCs w:val="16"/>
        </w:rPr>
        <w:t xml:space="preserve">      общий объем расходов бюджета составит 26 848,7 тыс. руб.;</w:t>
      </w:r>
    </w:p>
    <w:p w:rsidR="004F26AF" w:rsidRPr="00C95E44" w:rsidRDefault="004F26AF" w:rsidP="004F26AF">
      <w:pPr>
        <w:pStyle w:val="ConsPlusNormal"/>
        <w:jc w:val="both"/>
        <w:rPr>
          <w:rFonts w:ascii="Times New Roman" w:hAnsi="Times New Roman" w:cs="Times New Roman"/>
          <w:spacing w:val="3"/>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spacing w:val="3"/>
          <w:sz w:val="16"/>
          <w:szCs w:val="16"/>
        </w:rPr>
        <w:t>размер дефицита местного бюджета в сумме 1022,6 тыс. рублей, или</w:t>
      </w:r>
      <w:r w:rsidRPr="00C95E44">
        <w:rPr>
          <w:rFonts w:ascii="Times New Roman" w:hAnsi="Times New Roman" w:cs="Times New Roman"/>
          <w:sz w:val="16"/>
          <w:szCs w:val="16"/>
        </w:rPr>
        <w:t xml:space="preserve"> 13,8%  </w:t>
      </w:r>
      <w:r w:rsidRPr="00C95E44">
        <w:rPr>
          <w:rFonts w:ascii="Times New Roman" w:hAnsi="Times New Roman" w:cs="Times New Roman"/>
          <w:spacing w:val="3"/>
          <w:sz w:val="16"/>
          <w:szCs w:val="16"/>
        </w:rPr>
        <w:t xml:space="preserve">утвержденного общего </w:t>
      </w:r>
      <w:r w:rsidRPr="00C95E44">
        <w:rPr>
          <w:rFonts w:ascii="Times New Roman" w:hAnsi="Times New Roman" w:cs="Times New Roman"/>
          <w:spacing w:val="3"/>
          <w:sz w:val="16"/>
          <w:szCs w:val="16"/>
        </w:rPr>
        <w:lastRenderedPageBreak/>
        <w:t>годового объема доходов местного бюджета без учета утвержденного объема безвозмездных поступлений.</w:t>
      </w:r>
    </w:p>
    <w:p w:rsidR="004F26AF" w:rsidRPr="00C95E44" w:rsidRDefault="004F26AF" w:rsidP="004F26AF">
      <w:pPr>
        <w:pStyle w:val="ConsPlusNormal"/>
        <w:jc w:val="both"/>
        <w:rPr>
          <w:rFonts w:ascii="Times New Roman" w:hAnsi="Times New Roman" w:cs="Times New Roman"/>
          <w:sz w:val="16"/>
          <w:szCs w:val="16"/>
        </w:rPr>
      </w:pPr>
      <w:r w:rsidRPr="00C95E44">
        <w:rPr>
          <w:rFonts w:ascii="Times New Roman" w:hAnsi="Times New Roman" w:cs="Times New Roman"/>
          <w:sz w:val="16"/>
          <w:szCs w:val="16"/>
        </w:rPr>
        <w:t xml:space="preserve">           Установить, что превышение дефицита над ограничениями, установленными статьей 92.1 Бюджетного кодекса РФ, осуществлено </w:t>
      </w:r>
      <w:r w:rsidRPr="00C95E44">
        <w:rPr>
          <w:rFonts w:ascii="Times New Roman" w:hAnsi="Times New Roman" w:cs="Times New Roman"/>
          <w:spacing w:val="3"/>
          <w:sz w:val="16"/>
          <w:szCs w:val="16"/>
        </w:rPr>
        <w:t>в пределах суммы снижения остатков средств на счетах по учету средств местного бюджета в объеме 653,3 тыс. рублей</w:t>
      </w:r>
      <w:r w:rsidRPr="00C95E44">
        <w:rPr>
          <w:rFonts w:ascii="Times New Roman" w:hAnsi="Times New Roman" w:cs="Times New Roman"/>
          <w:sz w:val="16"/>
          <w:szCs w:val="16"/>
        </w:rPr>
        <w:t>.</w:t>
      </w:r>
    </w:p>
    <w:p w:rsidR="004F26AF" w:rsidRPr="00C95E44" w:rsidRDefault="004F26AF" w:rsidP="004F26AF">
      <w:pPr>
        <w:pStyle w:val="ConsPlusNormal"/>
        <w:ind w:firstLine="708"/>
        <w:jc w:val="both"/>
        <w:rPr>
          <w:rFonts w:ascii="Times New Roman" w:hAnsi="Times New Roman" w:cs="Times New Roman"/>
          <w:sz w:val="16"/>
          <w:szCs w:val="16"/>
        </w:rPr>
      </w:pPr>
      <w:r w:rsidRPr="00C95E44">
        <w:rPr>
          <w:rFonts w:ascii="Times New Roman" w:hAnsi="Times New Roman" w:cs="Times New Roman"/>
          <w:sz w:val="16"/>
          <w:szCs w:val="16"/>
        </w:rPr>
        <w:t>1.2. В статье 11 сумму «3 417 ,7 тыс. руб.» заменить на «4 032,3 тыс. руб.». (увеличение дорожного фонда за счет остатков средств акцизов на 01.01.2023 г.  + 502,7 т.р., увеличение за счет средств местного бюджета + 112 т.р.)</w:t>
      </w:r>
    </w:p>
    <w:p w:rsidR="004F26AF" w:rsidRPr="00C95E44" w:rsidRDefault="004F26AF" w:rsidP="004F26AF">
      <w:pPr>
        <w:pStyle w:val="ConsPlusNormal"/>
        <w:jc w:val="both"/>
        <w:rPr>
          <w:rFonts w:ascii="Times New Roman" w:hAnsi="Times New Roman" w:cs="Times New Roman"/>
          <w:sz w:val="16"/>
          <w:szCs w:val="16"/>
        </w:rPr>
      </w:pPr>
      <w:r w:rsidRPr="00C95E44">
        <w:rPr>
          <w:rFonts w:ascii="Times New Roman" w:hAnsi="Times New Roman" w:cs="Times New Roman"/>
          <w:sz w:val="16"/>
          <w:szCs w:val="16"/>
        </w:rPr>
        <w:t xml:space="preserve">      </w:t>
      </w:r>
      <w:r w:rsidRPr="00C95E44">
        <w:rPr>
          <w:rFonts w:ascii="Times New Roman" w:hAnsi="Times New Roman" w:cs="Times New Roman"/>
          <w:sz w:val="16"/>
          <w:szCs w:val="16"/>
        </w:rPr>
        <w:tab/>
        <w:t>1.3. Направить на покрытие дефицита местного бюджета на 2023 год и плановый период 2024-2025 годы поступления из источников финансирования дефицита местного бюджета согласно Приложению 1 к настоящему Решению.</w:t>
      </w:r>
    </w:p>
    <w:p w:rsidR="004F26AF" w:rsidRPr="00C95E44" w:rsidRDefault="004F26AF" w:rsidP="004F26AF">
      <w:pPr>
        <w:pStyle w:val="ConsPlusNormal"/>
        <w:ind w:firstLine="120"/>
        <w:jc w:val="both"/>
        <w:rPr>
          <w:rFonts w:ascii="Times New Roman" w:hAnsi="Times New Roman" w:cs="Times New Roman"/>
          <w:sz w:val="16"/>
          <w:szCs w:val="16"/>
        </w:rPr>
      </w:pPr>
      <w:r w:rsidRPr="00C95E44">
        <w:rPr>
          <w:rFonts w:ascii="Times New Roman" w:hAnsi="Times New Roman" w:cs="Times New Roman"/>
          <w:sz w:val="16"/>
          <w:szCs w:val="16"/>
        </w:rPr>
        <w:t xml:space="preserve">         1.4. Приложение 1, 2, 4, 6  изложить в новой редакции.</w:t>
      </w:r>
    </w:p>
    <w:p w:rsidR="004F26AF" w:rsidRPr="00C95E44" w:rsidRDefault="004F26AF" w:rsidP="004F26AF">
      <w:pPr>
        <w:pStyle w:val="21"/>
        <w:numPr>
          <w:ilvl w:val="0"/>
          <w:numId w:val="26"/>
        </w:numPr>
        <w:spacing w:after="0" w:line="240" w:lineRule="auto"/>
        <w:jc w:val="both"/>
        <w:rPr>
          <w:sz w:val="16"/>
          <w:szCs w:val="16"/>
        </w:rPr>
      </w:pPr>
      <w:r w:rsidRPr="00C95E44">
        <w:rPr>
          <w:sz w:val="16"/>
          <w:szCs w:val="16"/>
        </w:rPr>
        <w:t>Настоящее Решение вступает в силу со дня его подписания.</w:t>
      </w:r>
    </w:p>
    <w:p w:rsidR="004F26AF" w:rsidRPr="00C95E44" w:rsidRDefault="004F26AF" w:rsidP="004F26AF">
      <w:pPr>
        <w:pStyle w:val="21"/>
        <w:numPr>
          <w:ilvl w:val="0"/>
          <w:numId w:val="26"/>
        </w:numPr>
        <w:spacing w:after="0" w:line="240" w:lineRule="auto"/>
        <w:jc w:val="both"/>
        <w:rPr>
          <w:sz w:val="16"/>
          <w:szCs w:val="16"/>
        </w:rPr>
      </w:pPr>
      <w:r w:rsidRPr="00C95E44">
        <w:rPr>
          <w:sz w:val="16"/>
          <w:szCs w:val="16"/>
        </w:rPr>
        <w:t>Опубликовать настоящее Решение в муниципальном «Вестнике МО «Хохорск»»  и разместить на сайте администрации МО «Боханский район».</w:t>
      </w:r>
    </w:p>
    <w:p w:rsidR="004F26AF" w:rsidRPr="00C95E44"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Pr="00C95E44" w:rsidRDefault="004F26AF" w:rsidP="004F26AF">
      <w:pPr>
        <w:widowControl w:val="0"/>
        <w:tabs>
          <w:tab w:val="left" w:pos="763"/>
          <w:tab w:val="left" w:pos="1420"/>
        </w:tabs>
        <w:suppressAutoHyphens/>
        <w:autoSpaceDE w:val="0"/>
        <w:spacing w:after="0" w:line="240" w:lineRule="auto"/>
        <w:jc w:val="both"/>
        <w:rPr>
          <w:rFonts w:ascii="Times New Roman" w:hAnsi="Times New Roman" w:cs="Times New Roman"/>
          <w:kern w:val="2"/>
          <w:sz w:val="16"/>
          <w:szCs w:val="16"/>
          <w:lang w:eastAsia="hi-IN" w:bidi="hi-IN"/>
        </w:rPr>
      </w:pPr>
      <w:r w:rsidRPr="00C95E44">
        <w:rPr>
          <w:rFonts w:ascii="Times New Roman" w:hAnsi="Times New Roman" w:cs="Times New Roman"/>
          <w:bCs/>
          <w:kern w:val="2"/>
          <w:sz w:val="16"/>
          <w:szCs w:val="16"/>
        </w:rPr>
        <w:t xml:space="preserve">Председатель Думы </w:t>
      </w:r>
    </w:p>
    <w:p w:rsidR="004F26AF" w:rsidRPr="00C95E44" w:rsidRDefault="004F26AF" w:rsidP="004F26AF">
      <w:pPr>
        <w:tabs>
          <w:tab w:val="left" w:pos="7095"/>
        </w:tabs>
        <w:spacing w:after="0"/>
        <w:jc w:val="both"/>
        <w:rPr>
          <w:rFonts w:ascii="Times New Roman" w:hAnsi="Times New Roman" w:cs="Times New Roman"/>
          <w:sz w:val="16"/>
          <w:szCs w:val="16"/>
        </w:rPr>
      </w:pPr>
      <w:r w:rsidRPr="00C95E44">
        <w:rPr>
          <w:rFonts w:ascii="Times New Roman" w:hAnsi="Times New Roman" w:cs="Times New Roman"/>
          <w:sz w:val="16"/>
          <w:szCs w:val="16"/>
        </w:rPr>
        <w:t>Глава муниципального образования «Хохорск»</w:t>
      </w:r>
    </w:p>
    <w:p w:rsidR="004F26AF" w:rsidRPr="00C95E44" w:rsidRDefault="004F26AF" w:rsidP="00C95E44">
      <w:pPr>
        <w:tabs>
          <w:tab w:val="left" w:pos="7095"/>
        </w:tabs>
        <w:spacing w:after="0"/>
        <w:jc w:val="both"/>
        <w:rPr>
          <w:rFonts w:ascii="Times New Roman" w:hAnsi="Times New Roman" w:cs="Times New Roman"/>
          <w:sz w:val="16"/>
          <w:szCs w:val="16"/>
        </w:rPr>
      </w:pPr>
      <w:r w:rsidRPr="00C95E44">
        <w:rPr>
          <w:rFonts w:ascii="Times New Roman" w:hAnsi="Times New Roman" w:cs="Times New Roman"/>
          <w:sz w:val="16"/>
          <w:szCs w:val="16"/>
        </w:rPr>
        <w:t>В.А.Барлуков</w:t>
      </w: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0"/>
        <w:jc w:val="center"/>
        <w:rPr>
          <w:rFonts w:ascii="Times New Roman" w:hAnsi="Times New Roman" w:cs="Times New Roman"/>
          <w:sz w:val="16"/>
          <w:szCs w:val="16"/>
        </w:rPr>
      </w:pPr>
      <w:r w:rsidRPr="00C95E44">
        <w:rPr>
          <w:rFonts w:ascii="Times New Roman" w:hAnsi="Times New Roman" w:cs="Times New Roman"/>
          <w:b/>
          <w:bCs/>
          <w:kern w:val="28"/>
          <w:sz w:val="16"/>
          <w:szCs w:val="16"/>
        </w:rPr>
        <w:t>31.03.2023 г. №185</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РОССИЙСКАЯ ФЕДЕРАЦИЯ</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ИРКУТСКАЯ ОБЛАСТЬ</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БОХАНСКИЙ МУНИЦИПАЛЬННЫЙ РАЙОН</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МУНИЦИПАЛЬНОЕ ОБРАЗОВАНИЕ «ХОХОРСК»</w:t>
      </w:r>
    </w:p>
    <w:p w:rsidR="004F26AF" w:rsidRPr="00C95E44" w:rsidRDefault="004F26AF" w:rsidP="004F26AF">
      <w:pPr>
        <w:spacing w:after="0"/>
        <w:jc w:val="center"/>
        <w:rPr>
          <w:rFonts w:ascii="Times New Roman" w:hAnsi="Times New Roman" w:cs="Times New Roman"/>
          <w:b/>
          <w:bCs/>
          <w:kern w:val="28"/>
          <w:sz w:val="16"/>
          <w:szCs w:val="16"/>
        </w:rPr>
      </w:pPr>
      <w:r w:rsidRPr="00C95E44">
        <w:rPr>
          <w:rFonts w:ascii="Times New Roman" w:hAnsi="Times New Roman" w:cs="Times New Roman"/>
          <w:b/>
          <w:bCs/>
          <w:kern w:val="28"/>
          <w:sz w:val="16"/>
          <w:szCs w:val="16"/>
        </w:rPr>
        <w:t>ДУМА</w:t>
      </w:r>
    </w:p>
    <w:p w:rsidR="004F26AF" w:rsidRPr="00C95E44" w:rsidRDefault="004F26AF" w:rsidP="004F26AF">
      <w:pPr>
        <w:spacing w:after="0" w:line="240" w:lineRule="auto"/>
        <w:jc w:val="center"/>
        <w:rPr>
          <w:rFonts w:ascii="Times New Roman" w:hAnsi="Times New Roman" w:cs="Times New Roman"/>
          <w:b/>
          <w:sz w:val="16"/>
          <w:szCs w:val="16"/>
        </w:rPr>
      </w:pPr>
      <w:r w:rsidRPr="00C95E44">
        <w:rPr>
          <w:rFonts w:ascii="Times New Roman" w:hAnsi="Times New Roman" w:cs="Times New Roman"/>
          <w:b/>
          <w:sz w:val="16"/>
          <w:szCs w:val="16"/>
        </w:rPr>
        <w:t>РЕШЕНИЕ</w:t>
      </w:r>
    </w:p>
    <w:p w:rsidR="004F26AF" w:rsidRPr="00C95E44" w:rsidRDefault="004F26AF" w:rsidP="004F26AF">
      <w:pPr>
        <w:rPr>
          <w:rFonts w:ascii="Times New Roman" w:hAnsi="Times New Roman" w:cs="Times New Roman"/>
          <w:sz w:val="16"/>
          <w:szCs w:val="16"/>
        </w:rPr>
      </w:pPr>
    </w:p>
    <w:p w:rsidR="004F26AF" w:rsidRPr="00C95E44" w:rsidRDefault="004F26AF" w:rsidP="004F26AF">
      <w:pPr>
        <w:spacing w:after="0" w:line="240" w:lineRule="auto"/>
        <w:jc w:val="center"/>
        <w:rPr>
          <w:rFonts w:ascii="Times New Roman" w:eastAsia="Times New Roman" w:hAnsi="Times New Roman" w:cs="Times New Roman"/>
          <w:i/>
          <w:iCs/>
          <w:color w:val="000000"/>
          <w:sz w:val="16"/>
          <w:szCs w:val="16"/>
        </w:rPr>
      </w:pPr>
      <w:r w:rsidRPr="00C95E44">
        <w:rPr>
          <w:rFonts w:ascii="Times New Roman" w:eastAsia="Times New Roman" w:hAnsi="Times New Roman" w:cs="Times New Roman"/>
          <w:b/>
          <w:bCs/>
          <w:color w:val="000000"/>
          <w:sz w:val="16"/>
          <w:szCs w:val="16"/>
        </w:rPr>
        <w:t>ОБ УТВЕРЖДЕНИИ ПРАВИЛ БЛАГОУСТРОЙСТВА ТЕРРИТОРИИ МУНИЦИПАЛЬНОГО ОБРАЗОВАНИЯ «ХОХОРСК»</w:t>
      </w:r>
    </w:p>
    <w:p w:rsidR="004F26AF" w:rsidRPr="00C95E44" w:rsidRDefault="004F26AF" w:rsidP="004F26AF">
      <w:pPr>
        <w:spacing w:after="0" w:line="240" w:lineRule="auto"/>
        <w:jc w:val="both"/>
        <w:rPr>
          <w:rFonts w:ascii="Times New Roman" w:eastAsia="Times New Roman" w:hAnsi="Times New Roman" w:cs="Times New Roman"/>
          <w:bCs/>
          <w:color w:val="000000"/>
          <w:sz w:val="16"/>
          <w:szCs w:val="16"/>
        </w:rPr>
      </w:pPr>
    </w:p>
    <w:p w:rsidR="004F26AF" w:rsidRPr="00C95E44" w:rsidRDefault="004F26AF" w:rsidP="004F26AF">
      <w:pPr>
        <w:shd w:val="clear" w:color="auto" w:fill="FFFFFF"/>
        <w:spacing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соответствии с частью 10 статьи 35, статьей 45</w:t>
      </w:r>
      <w:r w:rsidRPr="00C95E44">
        <w:rPr>
          <w:rFonts w:ascii="Times New Roman" w:eastAsia="Times New Roman" w:hAnsi="Times New Roman" w:cs="Times New Roman"/>
          <w:color w:val="000000"/>
          <w:sz w:val="16"/>
          <w:szCs w:val="16"/>
          <w:vertAlign w:val="superscript"/>
        </w:rPr>
        <w:t>1</w:t>
      </w:r>
      <w:r w:rsidRPr="00C95E44">
        <w:rPr>
          <w:rFonts w:ascii="Times New Roman" w:eastAsia="Times New Roman" w:hAnsi="Times New Roman" w:cs="Times New Roman"/>
          <w:color w:val="000000"/>
          <w:sz w:val="16"/>
          <w:szCs w:val="16"/>
        </w:rPr>
        <w:t xml:space="preserve"> Федерального закона от 06.10.2003 № 131-ФЗ «Об общих принципах организации местного самоуправления в Российской Федерации», учитывая Методические рекомендации по разработке норм и правил по благоустройству территорий муниципальных образований, утвержденные приказом Министерства строительства и жилищно-коммунального хозяйства от 29.12.2021 № 1042/пр, руководствуясь Уставом </w:t>
      </w:r>
      <w:bookmarkStart w:id="157" w:name="_Hlk101513356"/>
      <w:r w:rsidRPr="00C95E44">
        <w:rPr>
          <w:rFonts w:ascii="Times New Roman" w:eastAsia="Times New Roman" w:hAnsi="Times New Roman" w:cs="Times New Roman"/>
          <w:bCs/>
          <w:color w:val="000000"/>
          <w:sz w:val="16"/>
          <w:szCs w:val="16"/>
        </w:rPr>
        <w:t>муниципального образования «Хохорск»</w:t>
      </w:r>
      <w:r w:rsidRPr="00C95E44">
        <w:rPr>
          <w:rFonts w:ascii="Times New Roman" w:eastAsia="Times New Roman" w:hAnsi="Times New Roman" w:cs="Times New Roman"/>
          <w:color w:val="000000"/>
          <w:sz w:val="16"/>
          <w:szCs w:val="16"/>
        </w:rPr>
        <w:t>,</w:t>
      </w:r>
      <w:bookmarkEnd w:id="157"/>
      <w:r w:rsidRPr="00C95E44">
        <w:rPr>
          <w:rFonts w:ascii="Times New Roman" w:eastAsia="Times New Roman" w:hAnsi="Times New Roman" w:cs="Times New Roman"/>
          <w:color w:val="000000"/>
          <w:sz w:val="16"/>
          <w:szCs w:val="16"/>
        </w:rPr>
        <w:t xml:space="preserve"> Дума муниципального образования «Хохорск»</w:t>
      </w:r>
    </w:p>
    <w:p w:rsidR="004F26AF" w:rsidRPr="00C95E44" w:rsidRDefault="004F26AF" w:rsidP="004F26AF">
      <w:pPr>
        <w:spacing w:before="240" w:after="0" w:line="360" w:lineRule="auto"/>
        <w:jc w:val="center"/>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РЕШИЛА:</w:t>
      </w:r>
    </w:p>
    <w:p w:rsidR="004F26AF" w:rsidRPr="00C95E44" w:rsidRDefault="004F26AF" w:rsidP="004F26AF">
      <w:pPr>
        <w:spacing w:after="0" w:line="240" w:lineRule="auto"/>
        <w:ind w:firstLine="567"/>
        <w:jc w:val="both"/>
        <w:rPr>
          <w:rFonts w:ascii="Times New Roman" w:eastAsia="Times New Roman" w:hAnsi="Times New Roman" w:cs="Times New Roman"/>
          <w:i/>
          <w:iCs/>
          <w:color w:val="000000"/>
          <w:sz w:val="16"/>
          <w:szCs w:val="16"/>
        </w:rPr>
      </w:pPr>
      <w:r w:rsidRPr="00C95E44">
        <w:rPr>
          <w:rFonts w:ascii="Times New Roman" w:eastAsia="Times New Roman" w:hAnsi="Times New Roman" w:cs="Times New Roman"/>
          <w:color w:val="000000"/>
          <w:sz w:val="16"/>
          <w:szCs w:val="16"/>
        </w:rPr>
        <w:t xml:space="preserve">1. Утвердить прилагаемые Правила благоустройства территории </w:t>
      </w:r>
      <w:r w:rsidRPr="00C95E44">
        <w:rPr>
          <w:rFonts w:ascii="Times New Roman" w:eastAsia="Times New Roman" w:hAnsi="Times New Roman" w:cs="Times New Roman"/>
          <w:bCs/>
          <w:color w:val="000000"/>
          <w:sz w:val="16"/>
          <w:szCs w:val="16"/>
        </w:rPr>
        <w:t>муниципального образования «Хохорск»</w:t>
      </w:r>
    </w:p>
    <w:p w:rsidR="004F26AF" w:rsidRPr="00C95E44" w:rsidRDefault="004F26AF" w:rsidP="004F26AF">
      <w:pPr>
        <w:spacing w:after="0" w:line="240" w:lineRule="auto"/>
        <w:ind w:firstLine="567"/>
        <w:jc w:val="both"/>
        <w:rPr>
          <w:rFonts w:ascii="Times New Roman" w:hAnsi="Times New Roman" w:cs="Times New Roman"/>
          <w:sz w:val="16"/>
          <w:szCs w:val="16"/>
        </w:rPr>
      </w:pPr>
      <w:r w:rsidRPr="00C95E44">
        <w:rPr>
          <w:rFonts w:ascii="Times New Roman" w:eastAsia="Times New Roman" w:hAnsi="Times New Roman" w:cs="Times New Roman"/>
          <w:color w:val="000000"/>
          <w:sz w:val="16"/>
          <w:szCs w:val="16"/>
        </w:rPr>
        <w:t xml:space="preserve"> </w:t>
      </w:r>
      <w:r w:rsidRPr="00C95E44">
        <w:rPr>
          <w:rFonts w:ascii="Times New Roman" w:eastAsia="Times New Roman" w:hAnsi="Times New Roman" w:cs="Times New Roman"/>
          <w:bCs/>
          <w:color w:val="000000"/>
          <w:sz w:val="16"/>
          <w:szCs w:val="16"/>
        </w:rPr>
        <w:t xml:space="preserve">2. Признать утратившими силу  Решение Думы муниципального образования «Хохорск» от 10.07.2019г. № 44 </w:t>
      </w:r>
      <w:r w:rsidRPr="00C95E44">
        <w:rPr>
          <w:rFonts w:ascii="Times New Roman" w:hAnsi="Times New Roman" w:cs="Times New Roman"/>
          <w:sz w:val="16"/>
          <w:szCs w:val="16"/>
        </w:rPr>
        <w:t>«Об утверждении правил благоустройства, территории муниципального образования «Хохорск».</w:t>
      </w:r>
    </w:p>
    <w:p w:rsidR="004F26AF" w:rsidRPr="00C95E44" w:rsidRDefault="004F26AF" w:rsidP="004F26AF">
      <w:pPr>
        <w:spacing w:after="0" w:line="240" w:lineRule="auto"/>
        <w:ind w:firstLine="567"/>
        <w:jc w:val="both"/>
        <w:rPr>
          <w:rFonts w:ascii="Times New Roman" w:hAnsi="Times New Roman" w:cs="Times New Roman"/>
          <w:sz w:val="16"/>
          <w:szCs w:val="16"/>
        </w:rPr>
      </w:pPr>
      <w:r w:rsidRPr="00C95E44">
        <w:rPr>
          <w:rFonts w:ascii="Times New Roman" w:eastAsia="Times New Roman" w:hAnsi="Times New Roman" w:cs="Times New Roman"/>
          <w:bCs/>
          <w:color w:val="000000"/>
          <w:sz w:val="16"/>
          <w:szCs w:val="16"/>
        </w:rPr>
        <w:t xml:space="preserve">3. </w:t>
      </w:r>
      <w:r w:rsidRPr="00C95E44">
        <w:rPr>
          <w:rFonts w:ascii="Times New Roman" w:hAnsi="Times New Roman" w:cs="Times New Roman"/>
          <w:sz w:val="16"/>
          <w:szCs w:val="16"/>
        </w:rPr>
        <w:t>Настоящее Решение опубликовать в муниципальном вестнике МО «Хохорск» и разместить на официальном сайте администрации муниципального образования «Боханский муниципальный район» в информационно-телекоммуникационной сети «Интернет».</w:t>
      </w:r>
    </w:p>
    <w:p w:rsidR="004F26AF" w:rsidRPr="00C95E44" w:rsidRDefault="004F26AF" w:rsidP="004F26AF">
      <w:pPr>
        <w:spacing w:after="0"/>
        <w:ind w:firstLine="709"/>
        <w:jc w:val="both"/>
        <w:rPr>
          <w:rFonts w:ascii="Times New Roman" w:hAnsi="Times New Roman" w:cs="Times New Roman"/>
          <w:sz w:val="16"/>
          <w:szCs w:val="16"/>
        </w:rPr>
      </w:pPr>
      <w:r w:rsidRPr="00C95E44">
        <w:rPr>
          <w:rFonts w:ascii="Times New Roman" w:hAnsi="Times New Roman" w:cs="Times New Roman"/>
          <w:bCs/>
          <w:color w:val="000000"/>
          <w:sz w:val="16"/>
          <w:szCs w:val="16"/>
        </w:rPr>
        <w:t>4. Настоящее решение вступает в силу после дня его официального опубликования.</w:t>
      </w:r>
    </w:p>
    <w:p w:rsidR="004F26AF" w:rsidRPr="00C95E44" w:rsidRDefault="004F26AF" w:rsidP="004F26AF">
      <w:pPr>
        <w:pStyle w:val="16"/>
        <w:spacing w:before="0" w:beforeAutospacing="0" w:after="0" w:afterAutospacing="0"/>
        <w:ind w:firstLine="709"/>
        <w:jc w:val="both"/>
        <w:rPr>
          <w:sz w:val="16"/>
          <w:szCs w:val="16"/>
        </w:rPr>
      </w:pPr>
    </w:p>
    <w:tbl>
      <w:tblPr>
        <w:tblpPr w:leftFromText="180" w:rightFromText="180" w:vertAnchor="text" w:horzAnchor="margin" w:tblpY="134"/>
        <w:tblW w:w="0" w:type="auto"/>
        <w:tblLook w:val="04A0" w:firstRow="1" w:lastRow="0" w:firstColumn="1" w:lastColumn="0" w:noHBand="0" w:noVBand="1"/>
      </w:tblPr>
      <w:tblGrid>
        <w:gridCol w:w="245"/>
        <w:gridCol w:w="1904"/>
        <w:gridCol w:w="2268"/>
        <w:gridCol w:w="122"/>
      </w:tblGrid>
      <w:tr w:rsidR="004F26AF" w:rsidRPr="00C95E44" w:rsidTr="004F26AF">
        <w:tc>
          <w:tcPr>
            <w:tcW w:w="284" w:type="dxa"/>
            <w:shd w:val="clear" w:color="auto" w:fill="auto"/>
          </w:tcPr>
          <w:p w:rsidR="004F26AF" w:rsidRPr="00C95E44" w:rsidRDefault="004F26AF" w:rsidP="004F26AF">
            <w:pPr>
              <w:suppressAutoHyphens/>
              <w:autoSpaceDE w:val="0"/>
              <w:autoSpaceDN w:val="0"/>
              <w:adjustRightInd w:val="0"/>
              <w:spacing w:after="0" w:line="240" w:lineRule="auto"/>
              <w:ind w:firstLine="709"/>
              <w:contextualSpacing/>
              <w:jc w:val="both"/>
              <w:rPr>
                <w:rFonts w:ascii="Times New Roman" w:eastAsia="Calibri" w:hAnsi="Times New Roman" w:cs="Times New Roman"/>
                <w:kern w:val="2"/>
                <w:sz w:val="16"/>
                <w:szCs w:val="16"/>
              </w:rPr>
            </w:pPr>
          </w:p>
        </w:tc>
        <w:tc>
          <w:tcPr>
            <w:tcW w:w="9214" w:type="dxa"/>
            <w:gridSpan w:val="3"/>
            <w:shd w:val="clear" w:color="auto" w:fill="auto"/>
          </w:tcPr>
          <w:p w:rsidR="004F26AF" w:rsidRPr="00C95E44" w:rsidRDefault="004F26AF" w:rsidP="004F26AF">
            <w:pPr>
              <w:widowControl w:val="0"/>
              <w:tabs>
                <w:tab w:val="left" w:pos="763"/>
                <w:tab w:val="left" w:pos="1420"/>
              </w:tabs>
              <w:suppressAutoHyphens/>
              <w:autoSpaceDE w:val="0"/>
              <w:spacing w:after="0" w:line="240" w:lineRule="auto"/>
              <w:jc w:val="both"/>
              <w:rPr>
                <w:rFonts w:ascii="Times New Roman" w:hAnsi="Times New Roman" w:cs="Times New Roman"/>
                <w:kern w:val="2"/>
                <w:sz w:val="16"/>
                <w:szCs w:val="16"/>
                <w:lang w:eastAsia="hi-IN" w:bidi="hi-IN"/>
              </w:rPr>
            </w:pPr>
            <w:r w:rsidRPr="00C95E44">
              <w:rPr>
                <w:rFonts w:ascii="Times New Roman" w:hAnsi="Times New Roman" w:cs="Times New Roman"/>
                <w:bCs/>
                <w:kern w:val="2"/>
                <w:sz w:val="16"/>
                <w:szCs w:val="16"/>
              </w:rPr>
              <w:t xml:space="preserve">Председатель Думы </w:t>
            </w:r>
          </w:p>
          <w:p w:rsidR="004F26AF" w:rsidRPr="00C95E44" w:rsidRDefault="004F26AF" w:rsidP="004F26AF">
            <w:pPr>
              <w:tabs>
                <w:tab w:val="left" w:pos="7095"/>
              </w:tabs>
              <w:spacing w:after="0"/>
              <w:jc w:val="both"/>
              <w:rPr>
                <w:rFonts w:ascii="Times New Roman" w:hAnsi="Times New Roman" w:cs="Times New Roman"/>
                <w:sz w:val="16"/>
                <w:szCs w:val="16"/>
              </w:rPr>
            </w:pPr>
            <w:r w:rsidRPr="00C95E44">
              <w:rPr>
                <w:rFonts w:ascii="Times New Roman" w:hAnsi="Times New Roman" w:cs="Times New Roman"/>
                <w:sz w:val="16"/>
                <w:szCs w:val="16"/>
              </w:rPr>
              <w:t>Глава муниципального образования «Хохорск»</w:t>
            </w:r>
          </w:p>
          <w:p w:rsidR="004F26AF" w:rsidRPr="00C95E44" w:rsidRDefault="004F26AF" w:rsidP="004F26AF">
            <w:pPr>
              <w:tabs>
                <w:tab w:val="left" w:pos="7095"/>
              </w:tabs>
              <w:spacing w:after="0"/>
              <w:jc w:val="both"/>
              <w:rPr>
                <w:rFonts w:ascii="Times New Roman" w:hAnsi="Times New Roman" w:cs="Times New Roman"/>
                <w:sz w:val="16"/>
                <w:szCs w:val="16"/>
              </w:rPr>
            </w:pPr>
            <w:r w:rsidRPr="00C95E44">
              <w:rPr>
                <w:rFonts w:ascii="Times New Roman" w:hAnsi="Times New Roman" w:cs="Times New Roman"/>
                <w:sz w:val="16"/>
                <w:szCs w:val="16"/>
              </w:rPr>
              <w:t>В.А.Барлуков</w:t>
            </w:r>
          </w:p>
          <w:p w:rsidR="004F26AF" w:rsidRPr="00C95E44" w:rsidRDefault="004F26AF" w:rsidP="004F26AF">
            <w:pPr>
              <w:suppressAutoHyphens/>
              <w:autoSpaceDE w:val="0"/>
              <w:autoSpaceDN w:val="0"/>
              <w:adjustRightInd w:val="0"/>
              <w:spacing w:after="0" w:line="240" w:lineRule="auto"/>
              <w:contextualSpacing/>
              <w:jc w:val="both"/>
              <w:rPr>
                <w:rFonts w:ascii="Times New Roman" w:eastAsia="Calibri" w:hAnsi="Times New Roman" w:cs="Times New Roman"/>
                <w:kern w:val="2"/>
                <w:sz w:val="16"/>
                <w:szCs w:val="16"/>
              </w:rPr>
            </w:pPr>
          </w:p>
        </w:tc>
      </w:tr>
      <w:tr w:rsidR="004F26AF" w:rsidRPr="00C95E44" w:rsidTr="004F26AF">
        <w:trPr>
          <w:gridAfter w:val="1"/>
          <w:wAfter w:w="153" w:type="dxa"/>
        </w:trPr>
        <w:tc>
          <w:tcPr>
            <w:tcW w:w="4390" w:type="dxa"/>
            <w:gridSpan w:val="2"/>
            <w:shd w:val="clear" w:color="auto" w:fill="auto"/>
          </w:tcPr>
          <w:p w:rsidR="004F26AF" w:rsidRPr="00C95E44" w:rsidRDefault="004F26AF" w:rsidP="004F26AF">
            <w:pPr>
              <w:suppressAutoHyphens/>
              <w:autoSpaceDE w:val="0"/>
              <w:autoSpaceDN w:val="0"/>
              <w:adjustRightInd w:val="0"/>
              <w:spacing w:after="0" w:line="240" w:lineRule="auto"/>
              <w:ind w:firstLine="709"/>
              <w:contextualSpacing/>
              <w:jc w:val="both"/>
              <w:rPr>
                <w:rFonts w:ascii="Times New Roman" w:eastAsia="Calibri" w:hAnsi="Times New Roman" w:cs="Times New Roman"/>
                <w:kern w:val="2"/>
                <w:sz w:val="16"/>
                <w:szCs w:val="16"/>
              </w:rPr>
            </w:pPr>
          </w:p>
        </w:tc>
        <w:tc>
          <w:tcPr>
            <w:tcW w:w="4955" w:type="dxa"/>
            <w:shd w:val="clear" w:color="auto" w:fill="auto"/>
          </w:tcPr>
          <w:p w:rsidR="004F26AF" w:rsidRPr="00C95E44" w:rsidRDefault="004F26AF" w:rsidP="004F26AF">
            <w:pPr>
              <w:suppressAutoHyphens/>
              <w:spacing w:after="0" w:line="240" w:lineRule="auto"/>
              <w:jc w:val="both"/>
              <w:rPr>
                <w:rFonts w:ascii="Times New Roman" w:eastAsia="Times New Roman" w:hAnsi="Times New Roman" w:cs="Times New Roman"/>
                <w:b/>
                <w:bCs/>
                <w:kern w:val="2"/>
                <w:sz w:val="16"/>
                <w:szCs w:val="16"/>
              </w:rPr>
            </w:pPr>
          </w:p>
        </w:tc>
      </w:tr>
    </w:tbl>
    <w:p w:rsidR="004F26AF" w:rsidRPr="00C95E44" w:rsidRDefault="004F26AF" w:rsidP="004F26AF">
      <w:pPr>
        <w:pStyle w:val="16"/>
        <w:spacing w:before="0" w:beforeAutospacing="0" w:after="0" w:afterAutospacing="0"/>
        <w:jc w:val="both"/>
        <w:rPr>
          <w:sz w:val="16"/>
          <w:szCs w:val="1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1153"/>
        <w:gridCol w:w="2127"/>
      </w:tblGrid>
      <w:tr w:rsidR="004F26AF" w:rsidRPr="00C95E44" w:rsidTr="004F26AF">
        <w:tc>
          <w:tcPr>
            <w:tcW w:w="3190" w:type="dxa"/>
          </w:tcPr>
          <w:p w:rsidR="004F26AF" w:rsidRPr="00C95E44" w:rsidRDefault="004F26AF" w:rsidP="004F26AF">
            <w:pPr>
              <w:autoSpaceDE w:val="0"/>
              <w:autoSpaceDN w:val="0"/>
              <w:adjustRightInd w:val="0"/>
              <w:rPr>
                <w:kern w:val="2"/>
                <w:sz w:val="16"/>
                <w:szCs w:val="16"/>
              </w:rPr>
            </w:pPr>
            <w:r w:rsidRPr="00C95E44">
              <w:rPr>
                <w:sz w:val="16"/>
                <w:szCs w:val="16"/>
              </w:rPr>
              <w:t xml:space="preserve"> </w:t>
            </w:r>
          </w:p>
        </w:tc>
        <w:tc>
          <w:tcPr>
            <w:tcW w:w="2888" w:type="dxa"/>
          </w:tcPr>
          <w:p w:rsidR="004F26AF" w:rsidRPr="00C95E44" w:rsidRDefault="004F26AF" w:rsidP="004F26AF">
            <w:pPr>
              <w:ind w:firstLine="36"/>
              <w:rPr>
                <w:kern w:val="2"/>
                <w:sz w:val="16"/>
                <w:szCs w:val="16"/>
              </w:rPr>
            </w:pPr>
          </w:p>
        </w:tc>
        <w:tc>
          <w:tcPr>
            <w:tcW w:w="3561" w:type="dxa"/>
          </w:tcPr>
          <w:p w:rsidR="004F26AF" w:rsidRPr="00C95E44" w:rsidRDefault="004F26AF" w:rsidP="004F26AF">
            <w:pPr>
              <w:ind w:firstLine="36"/>
              <w:jc w:val="right"/>
              <w:rPr>
                <w:kern w:val="2"/>
                <w:sz w:val="16"/>
                <w:szCs w:val="16"/>
              </w:rPr>
            </w:pPr>
          </w:p>
          <w:p w:rsidR="004F26AF" w:rsidRPr="00C95E44" w:rsidRDefault="004F26AF" w:rsidP="004F26AF">
            <w:pPr>
              <w:ind w:firstLine="36"/>
              <w:jc w:val="right"/>
              <w:rPr>
                <w:kern w:val="2"/>
                <w:sz w:val="16"/>
                <w:szCs w:val="16"/>
              </w:rPr>
            </w:pPr>
            <w:r w:rsidRPr="00C95E44">
              <w:rPr>
                <w:kern w:val="2"/>
                <w:sz w:val="16"/>
                <w:szCs w:val="16"/>
              </w:rPr>
              <w:t>УТВЕРЖДЕНЫ</w:t>
            </w:r>
          </w:p>
          <w:p w:rsidR="004F26AF" w:rsidRPr="00C95E44" w:rsidRDefault="004F26AF" w:rsidP="004F26AF">
            <w:pPr>
              <w:jc w:val="right"/>
              <w:rPr>
                <w:i/>
                <w:kern w:val="2"/>
                <w:sz w:val="16"/>
                <w:szCs w:val="16"/>
              </w:rPr>
            </w:pPr>
            <w:r w:rsidRPr="00C95E44">
              <w:rPr>
                <w:kern w:val="2"/>
                <w:sz w:val="16"/>
                <w:szCs w:val="16"/>
              </w:rPr>
              <w:t>решением Думы муниципального образования «Хохорск»</w:t>
            </w:r>
          </w:p>
          <w:p w:rsidR="004F26AF" w:rsidRPr="00C95E44" w:rsidRDefault="004F26AF" w:rsidP="004F26AF">
            <w:pPr>
              <w:autoSpaceDE w:val="0"/>
              <w:autoSpaceDN w:val="0"/>
              <w:adjustRightInd w:val="0"/>
              <w:jc w:val="right"/>
              <w:rPr>
                <w:kern w:val="2"/>
                <w:sz w:val="16"/>
                <w:szCs w:val="16"/>
              </w:rPr>
            </w:pPr>
            <w:r w:rsidRPr="00C95E44">
              <w:rPr>
                <w:kern w:val="2"/>
                <w:sz w:val="16"/>
                <w:szCs w:val="16"/>
              </w:rPr>
              <w:t xml:space="preserve">от 31.03.2023 г. № 185 </w:t>
            </w:r>
          </w:p>
        </w:tc>
      </w:tr>
    </w:tbl>
    <w:p w:rsidR="004F26AF" w:rsidRPr="00C95E44" w:rsidRDefault="004F26AF" w:rsidP="004F26AF">
      <w:pPr>
        <w:pStyle w:val="16"/>
        <w:spacing w:before="0" w:beforeAutospacing="0" w:after="0" w:afterAutospacing="0"/>
        <w:ind w:firstLine="709"/>
        <w:jc w:val="both"/>
        <w:rPr>
          <w:sz w:val="16"/>
          <w:szCs w:val="16"/>
        </w:rPr>
      </w:pPr>
    </w:p>
    <w:p w:rsidR="004F26AF" w:rsidRPr="00C95E44" w:rsidRDefault="004F26AF" w:rsidP="004F26AF">
      <w:pPr>
        <w:pStyle w:val="16"/>
        <w:spacing w:before="0" w:beforeAutospacing="0" w:after="0" w:afterAutospacing="0"/>
        <w:ind w:firstLine="709"/>
        <w:jc w:val="both"/>
        <w:rPr>
          <w:sz w:val="16"/>
          <w:szCs w:val="16"/>
        </w:rPr>
      </w:pPr>
    </w:p>
    <w:p w:rsidR="004F26AF" w:rsidRPr="00C95E44" w:rsidRDefault="004F26AF" w:rsidP="004F26AF">
      <w:pPr>
        <w:spacing w:after="0" w:line="240" w:lineRule="auto"/>
        <w:jc w:val="center"/>
        <w:rPr>
          <w:rFonts w:ascii="Times New Roman" w:eastAsia="Times New Roman" w:hAnsi="Times New Roman" w:cs="Times New Roman"/>
          <w:b/>
          <w:bCs/>
          <w:color w:val="000000"/>
          <w:sz w:val="16"/>
          <w:szCs w:val="16"/>
        </w:rPr>
      </w:pPr>
      <w:r w:rsidRPr="00C95E44">
        <w:rPr>
          <w:rFonts w:ascii="Times New Roman" w:eastAsia="Times New Roman" w:hAnsi="Times New Roman" w:cs="Times New Roman"/>
          <w:b/>
          <w:bCs/>
          <w:color w:val="000000"/>
          <w:sz w:val="16"/>
          <w:szCs w:val="16"/>
        </w:rPr>
        <w:t>ПРАВИЛА БЛАГОУСТРОЙСТВА ТЕРРИТОРИИ</w:t>
      </w:r>
    </w:p>
    <w:p w:rsidR="004F26AF" w:rsidRPr="00C95E44" w:rsidRDefault="004F26AF" w:rsidP="004F26AF">
      <w:pPr>
        <w:spacing w:after="0" w:line="240" w:lineRule="auto"/>
        <w:jc w:val="center"/>
        <w:rPr>
          <w:rFonts w:ascii="Times New Roman" w:eastAsia="Times New Roman" w:hAnsi="Times New Roman" w:cs="Times New Roman"/>
          <w:i/>
          <w:iCs/>
          <w:color w:val="000000"/>
          <w:sz w:val="16"/>
          <w:szCs w:val="16"/>
        </w:rPr>
      </w:pPr>
      <w:bookmarkStart w:id="158" w:name="_Hlk101512676"/>
      <w:r w:rsidRPr="00C95E44">
        <w:rPr>
          <w:rFonts w:ascii="Times New Roman" w:eastAsia="Times New Roman" w:hAnsi="Times New Roman" w:cs="Times New Roman"/>
          <w:b/>
          <w:bCs/>
          <w:color w:val="000000"/>
          <w:sz w:val="16"/>
          <w:szCs w:val="16"/>
        </w:rPr>
        <w:t>МУНИЦИПАЛЬНОГО ОБРАЗОВАНИЯ «ХОХОРСК»</w:t>
      </w:r>
    </w:p>
    <w:bookmarkEnd w:id="158"/>
    <w:p w:rsidR="004F26AF" w:rsidRPr="00C95E44" w:rsidRDefault="004F26AF" w:rsidP="004F26AF">
      <w:pPr>
        <w:spacing w:after="0" w:line="240" w:lineRule="auto"/>
        <w:ind w:firstLine="567"/>
        <w:jc w:val="center"/>
        <w:rPr>
          <w:rFonts w:ascii="Times New Roman" w:eastAsia="Times New Roman" w:hAnsi="Times New Roman" w:cs="Times New Roman"/>
          <w:b/>
          <w:bCs/>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bCs/>
          <w:color w:val="000000"/>
          <w:sz w:val="16"/>
          <w:szCs w:val="16"/>
        </w:rPr>
      </w:pPr>
      <w:r w:rsidRPr="00C95E44">
        <w:rPr>
          <w:rFonts w:ascii="Times New Roman" w:eastAsia="Times New Roman" w:hAnsi="Times New Roman" w:cs="Times New Roman"/>
          <w:b/>
          <w:bCs/>
          <w:color w:val="000000"/>
          <w:sz w:val="16"/>
          <w:szCs w:val="16"/>
        </w:rPr>
        <w:t>Глава 1. Предмет регулирования настоящих Правил</w:t>
      </w:r>
      <w:bookmarkStart w:id="159" w:name="1"/>
      <w:bookmarkEnd w:id="159"/>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lang w:eastAsia="ar-SA"/>
        </w:rPr>
      </w:pPr>
      <w:r w:rsidRPr="00C95E44">
        <w:rPr>
          <w:rFonts w:ascii="Times New Roman" w:eastAsia="Times New Roman" w:hAnsi="Times New Roman" w:cs="Times New Roman"/>
          <w:color w:val="000000"/>
          <w:sz w:val="16"/>
          <w:szCs w:val="16"/>
          <w:lang w:eastAsia="ar-SA"/>
        </w:rPr>
        <w:t xml:space="preserve">1.1. Правила благоустройства территории </w:t>
      </w:r>
      <w:r w:rsidRPr="00C95E44">
        <w:rPr>
          <w:rFonts w:ascii="Times New Roman" w:eastAsia="Times New Roman" w:hAnsi="Times New Roman" w:cs="Times New Roman"/>
          <w:bCs/>
          <w:color w:val="000000"/>
          <w:sz w:val="16"/>
          <w:szCs w:val="16"/>
        </w:rPr>
        <w:t xml:space="preserve">муниципального образования «Хохорск» </w:t>
      </w:r>
      <w:r w:rsidRPr="00C95E44">
        <w:rPr>
          <w:rFonts w:ascii="Times New Roman" w:eastAsia="Times New Roman" w:hAnsi="Times New Roman" w:cs="Times New Roman"/>
          <w:color w:val="000000"/>
          <w:sz w:val="16"/>
          <w:szCs w:val="16"/>
          <w:lang w:eastAsia="ar-SA"/>
        </w:rPr>
        <w:t>(далее – Правила, поселение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1042/пр, Уставом поселения, иными нормативными правовыми актами, сводами правил, национальными стандартами, отраслевыми нормами.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bCs/>
          <w:color w:val="000000"/>
          <w:sz w:val="16"/>
          <w:szCs w:val="16"/>
          <w:lang w:eastAsia="ar-SA"/>
        </w:rPr>
      </w:pPr>
      <w:r w:rsidRPr="00C95E44">
        <w:rPr>
          <w:rFonts w:ascii="Times New Roman" w:eastAsia="Times New Roman" w:hAnsi="Times New Roman" w:cs="Times New Roman"/>
          <w:bCs/>
          <w:color w:val="000000"/>
          <w:sz w:val="16"/>
          <w:szCs w:val="16"/>
          <w:lang w:eastAsia="ar-SA"/>
        </w:rPr>
        <w:t>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lang w:eastAsia="ar-SA"/>
        </w:rPr>
        <w:t xml:space="preserve">1.3. </w:t>
      </w:r>
      <w:bookmarkStart w:id="160" w:name="3"/>
      <w:bookmarkEnd w:id="160"/>
      <w:r w:rsidRPr="00C95E44">
        <w:rPr>
          <w:rFonts w:ascii="Times New Roman" w:eastAsia="Times New Roman" w:hAnsi="Times New Roman" w:cs="Times New Roman"/>
          <w:color w:val="000000"/>
          <w:sz w:val="16"/>
          <w:szCs w:val="16"/>
        </w:rPr>
        <w:t>В настоящих Правилах используются следующие основные понятия: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благоустройство территории поселения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lang w:eastAsia="ar-SA"/>
        </w:rPr>
      </w:pPr>
      <w:r w:rsidRPr="00C95E44">
        <w:rPr>
          <w:rFonts w:ascii="Times New Roman" w:eastAsia="Times New Roman" w:hAnsi="Times New Roman" w:cs="Times New Roman"/>
          <w:color w:val="000000"/>
          <w:sz w:val="16"/>
          <w:szCs w:val="16"/>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Законом </w:t>
      </w:r>
      <w:r w:rsidRPr="00C95E44">
        <w:rPr>
          <w:rFonts w:ascii="Times New Roman" w:eastAsia="Times New Roman" w:hAnsi="Times New Roman" w:cs="Times New Roman"/>
          <w:sz w:val="16"/>
          <w:szCs w:val="16"/>
        </w:rPr>
        <w:t xml:space="preserve">Иркутской области </w:t>
      </w:r>
      <w:r w:rsidRPr="00C95E44">
        <w:rPr>
          <w:rFonts w:ascii="Times New Roman" w:eastAsia="Times New Roman" w:hAnsi="Times New Roman" w:cs="Times New Roman"/>
          <w:color w:val="000000"/>
          <w:sz w:val="16"/>
          <w:szCs w:val="16"/>
          <w:lang w:eastAsia="ar-SA"/>
        </w:rPr>
        <w:t>от 12.12.2018 № 119-ОЗ «О порядке определения органами местного самоуправления муниципальных образований Иркутской области границ прилегающих территорий»;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lang w:eastAsia="ar-SA"/>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w:t>
      </w:r>
      <w:r w:rsidRPr="00C95E44">
        <w:rPr>
          <w:rFonts w:ascii="Times New Roman" w:eastAsia="Times New Roman" w:hAnsi="Times New Roman" w:cs="Times New Roman"/>
          <w:color w:val="000000"/>
          <w:sz w:val="16"/>
          <w:szCs w:val="16"/>
        </w:rPr>
        <w:t xml:space="preserve"> части благоустройства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уполномоченный орган – Администрация поселения;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1.5. Настоящие Правила не распространяются на отношения, связанные: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 с использованием, охраной, защитой, воспроизводством лесов населенных пунктов и лесов особо охраняемых природных территорий;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 с размещением и эксплуатацией объектов наружной рекламы и информации.</w:t>
      </w:r>
    </w:p>
    <w:p w:rsidR="004F26AF" w:rsidRPr="00C95E44" w:rsidRDefault="004F26AF" w:rsidP="004F26AF">
      <w:pPr>
        <w:spacing w:after="0" w:line="240" w:lineRule="auto"/>
        <w:ind w:firstLine="709"/>
        <w:jc w:val="both"/>
        <w:rPr>
          <w:rFonts w:ascii="Times New Roman" w:eastAsia="Times New Roman" w:hAnsi="Times New Roman" w:cs="Times New Roman"/>
          <w:b/>
          <w:bCs/>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bCs/>
          <w:color w:val="000000"/>
          <w:sz w:val="16"/>
          <w:szCs w:val="16"/>
        </w:rPr>
      </w:pPr>
      <w:r w:rsidRPr="00C95E44">
        <w:rPr>
          <w:rFonts w:ascii="Times New Roman" w:eastAsia="Times New Roman" w:hAnsi="Times New Roman" w:cs="Times New Roman"/>
          <w:b/>
          <w:bCs/>
          <w:color w:val="000000"/>
          <w:sz w:val="16"/>
          <w:szCs w:val="16"/>
        </w:rPr>
        <w:t xml:space="preserve">Глава 2. Формы и механизмы участия жителей поселения в принятии и реализации решений по благоустройству территории </w:t>
      </w:r>
      <w:bookmarkStart w:id="161" w:name="_Hlk5026116"/>
      <w:r w:rsidRPr="00C95E44">
        <w:rPr>
          <w:rFonts w:ascii="Times New Roman" w:eastAsia="Times New Roman" w:hAnsi="Times New Roman" w:cs="Times New Roman"/>
          <w:b/>
          <w:bCs/>
          <w:color w:val="000000"/>
          <w:sz w:val="16"/>
          <w:szCs w:val="16"/>
        </w:rPr>
        <w:t xml:space="preserve">поселения </w:t>
      </w:r>
      <w:bookmarkEnd w:id="161"/>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2.1. Для осуществления участия жителей в процессе принятия решений и реализации проектов по благоустройству на территории поселения применяются следующие формы общественного участия: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совместное определение целей и задач по развитию территории, инвентаризация проблем и потенциалов среды;</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определение основных видов активностей, функциональных зон и их взаимного расположения на выбранной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консультации в выборе типов покрытий с учетом функционального зонирования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консультации по предполагаемым типам озеленения;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консультации по предполагаемым типам освещения и осветительного оборудования;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участие в разработке проекта, обсуждение решений с архитекторами, проектировщиками и другими профильными специалистами;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2.3. Информирование осуществляется: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 </w:t>
      </w:r>
      <w:r w:rsidRPr="00C95E44">
        <w:rPr>
          <w:rFonts w:ascii="Times New Roman" w:eastAsia="Times New Roman" w:hAnsi="Times New Roman" w:cs="Times New Roman"/>
          <w:color w:val="000000"/>
          <w:sz w:val="16"/>
          <w:szCs w:val="16"/>
        </w:rPr>
        <w:t xml:space="preserve">на официальном сайте Администрации </w:t>
      </w:r>
      <w:r w:rsidRPr="00C95E44">
        <w:rPr>
          <w:rFonts w:ascii="Times New Roman" w:eastAsia="Times New Roman" w:hAnsi="Times New Roman" w:cs="Times New Roman"/>
          <w:bCs/>
          <w:color w:val="000000"/>
          <w:sz w:val="16"/>
          <w:szCs w:val="16"/>
        </w:rPr>
        <w:t>муниципального образования «Боханский муниципальный район»</w:t>
      </w:r>
      <w:r w:rsidRPr="00C95E44">
        <w:rPr>
          <w:rFonts w:ascii="Times New Roman" w:eastAsia="Times New Roman" w:hAnsi="Times New Roman" w:cs="Times New Roman"/>
          <w:color w:val="000000"/>
          <w:sz w:val="16"/>
          <w:szCs w:val="16"/>
        </w:rPr>
        <w:t xml:space="preserve"> в информационно-телекоммуникационной сети «Интернет» по адресу: http://www.</w:t>
      </w:r>
      <w:r w:rsidRPr="00C95E44">
        <w:rPr>
          <w:rFonts w:ascii="Times New Roman" w:eastAsia="Times New Roman" w:hAnsi="Times New Roman" w:cs="Times New Roman"/>
          <w:sz w:val="16"/>
          <w:szCs w:val="16"/>
        </w:rPr>
        <w:t xml:space="preserve"> </w:t>
      </w:r>
      <w:r w:rsidRPr="00C95E44">
        <w:rPr>
          <w:rFonts w:ascii="Times New Roman" w:eastAsia="Times New Roman" w:hAnsi="Times New Roman" w:cs="Times New Roman"/>
          <w:sz w:val="16"/>
          <w:szCs w:val="16"/>
          <w:lang w:val="en-US"/>
        </w:rPr>
        <w:t>bohan</w:t>
      </w:r>
      <w:r w:rsidRPr="00C95E44">
        <w:rPr>
          <w:rFonts w:ascii="Times New Roman" w:eastAsia="Times New Roman" w:hAnsi="Times New Roman" w:cs="Times New Roman"/>
          <w:sz w:val="16"/>
          <w:szCs w:val="16"/>
        </w:rPr>
        <w:t>.</w:t>
      </w:r>
      <w:r w:rsidRPr="00C95E44">
        <w:rPr>
          <w:rFonts w:ascii="Times New Roman" w:eastAsia="Times New Roman" w:hAnsi="Times New Roman" w:cs="Times New Roman"/>
          <w:sz w:val="16"/>
          <w:szCs w:val="16"/>
          <w:lang w:val="en-US"/>
        </w:rPr>
        <w:t>irkobl</w:t>
      </w:r>
      <w:r w:rsidRPr="00C95E44">
        <w:rPr>
          <w:rFonts w:ascii="Times New Roman" w:eastAsia="Times New Roman" w:hAnsi="Times New Roman" w:cs="Times New Roman"/>
          <w:sz w:val="16"/>
          <w:szCs w:val="16"/>
        </w:rPr>
        <w:t>.</w:t>
      </w:r>
      <w:r w:rsidRPr="00C95E44">
        <w:rPr>
          <w:rFonts w:ascii="Times New Roman" w:eastAsia="Times New Roman" w:hAnsi="Times New Roman" w:cs="Times New Roman"/>
          <w:sz w:val="16"/>
          <w:szCs w:val="16"/>
          <w:lang w:val="en-US"/>
        </w:rPr>
        <w:t>ru</w:t>
      </w:r>
      <w:r w:rsidRPr="00C95E44">
        <w:rPr>
          <w:rFonts w:ascii="Times New Roman" w:eastAsia="Times New Roman" w:hAnsi="Times New Roman" w:cs="Times New Roman"/>
          <w:color w:val="000000"/>
          <w:sz w:val="16"/>
          <w:szCs w:val="16"/>
        </w:rPr>
        <w:t xml:space="preserve"> / </w:t>
      </w:r>
      <w:r w:rsidRPr="00C95E44">
        <w:rPr>
          <w:rFonts w:ascii="Times New Roman" w:eastAsia="Times New Roman" w:hAnsi="Times New Roman" w:cs="Times New Roman"/>
          <w:bCs/>
          <w:color w:val="000000"/>
          <w:sz w:val="16"/>
          <w:szCs w:val="16"/>
        </w:rPr>
        <w:t>и иных интернет-ресурсах;</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средствах массовой информации;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C95E44">
        <w:rPr>
          <w:rFonts w:ascii="Times New Roman" w:eastAsia="Times New Roman" w:hAnsi="Times New Roman" w:cs="Times New Roman"/>
          <w:color w:val="000000"/>
          <w:sz w:val="16"/>
          <w:szCs w:val="16"/>
        </w:rPr>
        <w:t xml:space="preserve"> образования, </w:t>
      </w:r>
      <w:r w:rsidRPr="00C95E44">
        <w:rPr>
          <w:rFonts w:ascii="Times New Roman" w:eastAsia="Times New Roman" w:hAnsi="Times New Roman" w:cs="Times New Roman"/>
          <w:color w:val="000000"/>
          <w:sz w:val="16"/>
          <w:szCs w:val="16"/>
        </w:rPr>
        <w:lastRenderedPageBreak/>
        <w:t>здравоохранения, культуры, физической культуры и спорта, социального обслуживания населения</w:t>
      </w:r>
      <w:r w:rsidRPr="00C95E44">
        <w:rPr>
          <w:rFonts w:ascii="Times New Roman" w:eastAsia="Times New Roman" w:hAnsi="Times New Roman" w:cs="Times New Roman"/>
          <w:bCs/>
          <w:color w:val="000000"/>
          <w:sz w:val="16"/>
          <w:szCs w:val="16"/>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социальных сетях;</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на собраниях граждан.</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2.4. Формы общественного участия направлены на наиболее полное включение заинтересованных сторон в проектирование изменений на территории поселения, на достижение согласия по целям и планам реализации проектов в сфере благоустройства территории поселения.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Граждане и организации привлекаются к участию в реализации мероприятий по благоустройству территории поселения на всех этапах реализации проекта благоустройства.</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2.6. Механизмы общественного участия: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обсуждение проектов по благоустройству в интерактивном формате с применением современных групповых методов работы;</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анкетирование, опросы, интервьюирование, картирование, проведение фокус-групп, работа с отдельными группами жителей поселения, организация проектных семинаров, проведение дизайн-игр с участием взрослых и детей, проведение оценки эксплуатации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осуществление общественного контроля за реализацией проектов.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По итогам встреч, совещаний и иных мероприятий формируется отчет об их проведении.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2.7. Реализация проектов по благоустройству осуществляется с учетом интересов лиц, осуществляющих предпринимательскую деятельность.</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Участие лиц, осуществляющих предпринимательскую деятельность, в реализации проектов по благоустройству может заключаться: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оказании услуг посетителям общественных пространств;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строительстве, реконструкции, реставрации объектов недвижимости;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производстве и размещении элементов благоустройства;</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комплексном благоустройстве отдельных территорий, прилегающих к территориям, благоустраиваемым за счет средств бюджета поселения;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организации мероприятий, обеспечивающих приток посетителей на создаваемые общественные пространства;</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организации уборки благоустроенных территорий, предоставлении средств для подготовки проектов;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в иных формах.</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2.8. При реализации проектов благоустройства территории поселения может обеспечиваться: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б) взаимосвязь пространств поселения,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в) создание комфортных пешеходных и велосипедных коммуникаций среды, в том числе путем создания в поселении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г) возможность доступа к основным значимым объектам на территории поселения и за его пределами, где находятся наиболее востребованные для жителей поселения и туристов объекты и сервисы (далее - центры притяжения), при помощи сопоставимых по скорости и уровню комфорта </w:t>
      </w:r>
      <w:r w:rsidRPr="00C95E44">
        <w:rPr>
          <w:rFonts w:ascii="Times New Roman" w:eastAsia="Times New Roman" w:hAnsi="Times New Roman" w:cs="Times New Roman"/>
          <w:bCs/>
          <w:color w:val="000000"/>
          <w:sz w:val="16"/>
          <w:szCs w:val="16"/>
        </w:rPr>
        <w:lastRenderedPageBreak/>
        <w:t>различных видов транспорта (различные виды общественного транспорта, личный автотранспорт, велосипед и другие);</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з) безопасность и порядок, в том числе путем организации системы освещения и видеонаблюдения.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Реализация комплексных проектов благоустройства территории поселения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2.9. При проектировании объектов благоустройства обеспечивается доступность общественной среды для маломобильных групп населения.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b/>
          <w:color w:val="000000"/>
          <w:sz w:val="16"/>
          <w:szCs w:val="16"/>
        </w:rPr>
      </w:pP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b/>
          <w:color w:val="000000"/>
          <w:sz w:val="16"/>
          <w:szCs w:val="16"/>
        </w:rPr>
      </w:pPr>
      <w:bookmarkStart w:id="162" w:name="_Hlk11160493"/>
      <w:r w:rsidRPr="00C95E44">
        <w:rPr>
          <w:rFonts w:ascii="Times New Roman" w:eastAsia="Times New Roman" w:hAnsi="Times New Roman" w:cs="Times New Roman"/>
          <w:b/>
          <w:color w:val="000000"/>
          <w:sz w:val="16"/>
          <w:szCs w:val="16"/>
        </w:rPr>
        <w:t xml:space="preserve">Глава 3. Порядок определения границ прилегающих территорий для целей благоустройства в поселении. Общие требования по закреплению и содержанию прилегающих территорий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3.1. Границы прилегающей территории определяются в соответствии с Законом Иркутской области от 12.12.2018 №110-оз «О порядке определения органами местного самоуправления муниципальных образований Иркутской области границ прилегающих территорий».</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Границы прилегающей территории определяются с учетом следующих ограничений и условий: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 пересечение границ прилегающих территорий, за исключением случая установления общих смежных границ прилегающих территорий, не допускается;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3.2. Границы прилегающих территорий определяются настоящими Правилами в случае, если настоящими Правилами предусмотрено участие, в том числе финансовое, собственников и (или) иных законных владельцев зданий, строений, сооружений, земельных участков в содержании прилегающих территорий.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3.3. Границы прилегающей территории определяются в отношении территорий общего пользования, которые прилегают (т.е. имеют общую границу) к контуру здания, строения, сооружения, границе земельного участка в случае, если такой земельный участок образован в существующей застройке, вида их разрешенного использования и фактического назначения, их площади и протяженности указанной общей границы.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3.4. В границах прилегающих территорий могут располагаться только следующие территории общего пользования или их части: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1) пешеходные коммуникации, в том числе тротуары, аллеи, дорожки, тропинки;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2) иные территории общего пользования, за исключением дорог, проездов,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Cs/>
          <w:color w:val="000000"/>
          <w:sz w:val="16"/>
          <w:szCs w:val="16"/>
        </w:rPr>
        <w:t>Границы территории, прилегающей к зданиям, строениям, сооружениям, не имеющим ограждающих устройств</w:t>
      </w:r>
      <w:r w:rsidRPr="00C95E44">
        <w:rPr>
          <w:rFonts w:ascii="Times New Roman" w:eastAsia="Times New Roman" w:hAnsi="Times New Roman" w:cs="Times New Roman"/>
          <w:color w:val="000000"/>
          <w:sz w:val="16"/>
          <w:szCs w:val="16"/>
        </w:rPr>
        <w:t>, определяются по периметру от фактических границ указанных зданий, строений, сооружений.</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3.5. </w:t>
      </w:r>
      <w:bookmarkStart w:id="163" w:name="sub_55"/>
      <w:r w:rsidRPr="00C95E44">
        <w:rPr>
          <w:rFonts w:ascii="Times New Roman" w:eastAsia="Times New Roman" w:hAnsi="Times New Roman" w:cs="Times New Roman"/>
          <w:color w:val="000000"/>
          <w:sz w:val="16"/>
          <w:szCs w:val="16"/>
        </w:rPr>
        <w:t xml:space="preserve">Расстояние от внутренней до внешней границы прилегающей территории в метрах определяется с учетом дифференцированного подхода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w:t>
      </w:r>
    </w:p>
    <w:p w:rsidR="004F26AF" w:rsidRPr="00C95E44" w:rsidRDefault="004F26AF" w:rsidP="004F26AF">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3.6. </w:t>
      </w:r>
      <w:bookmarkStart w:id="164" w:name="sub_56"/>
      <w:bookmarkEnd w:id="163"/>
      <w:r w:rsidRPr="00C95E44">
        <w:rPr>
          <w:rFonts w:ascii="Times New Roman" w:eastAsia="Times New Roman" w:hAnsi="Times New Roman" w:cs="Times New Roman"/>
          <w:color w:val="000000"/>
          <w:sz w:val="16"/>
          <w:szCs w:val="16"/>
        </w:rPr>
        <w:t>При составлении карты-схемы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для отдельно стоящих нестационарных объектов, расположенных: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на территориях жилых зон - </w:t>
      </w:r>
      <w:r w:rsidRPr="00C95E44">
        <w:rPr>
          <w:rFonts w:ascii="Times New Roman" w:eastAsia="Times New Roman" w:hAnsi="Times New Roman" w:cs="Times New Roman"/>
          <w:iCs/>
          <w:color w:val="000000"/>
          <w:sz w:val="16"/>
          <w:szCs w:val="16"/>
        </w:rPr>
        <w:t>3 метра</w:t>
      </w:r>
      <w:r w:rsidRPr="00C95E44">
        <w:rPr>
          <w:rFonts w:ascii="Times New Roman" w:eastAsia="Times New Roman" w:hAnsi="Times New Roman" w:cs="Times New Roman"/>
          <w:color w:val="000000"/>
          <w:sz w:val="16"/>
          <w:szCs w:val="16"/>
        </w:rPr>
        <w:t xml:space="preserve"> по периметру от фактических границ этих объектов, за исключением </w:t>
      </w:r>
      <w:r w:rsidRPr="00C95E44">
        <w:rPr>
          <w:rFonts w:ascii="Times New Roman" w:eastAsia="Times New Roman" w:hAnsi="Times New Roman" w:cs="Times New Roman"/>
          <w:color w:val="000000"/>
          <w:sz w:val="16"/>
          <w:szCs w:val="16"/>
        </w:rPr>
        <w:lastRenderedPageBreak/>
        <w:t>земельного участка, входящего в состав общего имущества собственников помещений в многоквартирных домах;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на территории общего пользования - </w:t>
      </w:r>
      <w:r w:rsidRPr="00C95E44">
        <w:rPr>
          <w:rFonts w:ascii="Times New Roman" w:eastAsia="Times New Roman" w:hAnsi="Times New Roman" w:cs="Times New Roman"/>
          <w:iCs/>
          <w:color w:val="000000"/>
          <w:sz w:val="16"/>
          <w:szCs w:val="16"/>
        </w:rPr>
        <w:t>3 метра</w:t>
      </w:r>
      <w:r w:rsidRPr="00C95E44">
        <w:rPr>
          <w:rFonts w:ascii="Times New Roman" w:eastAsia="Times New Roman" w:hAnsi="Times New Roman" w:cs="Times New Roman"/>
          <w:color w:val="000000"/>
          <w:sz w:val="16"/>
          <w:szCs w:val="16"/>
        </w:rPr>
        <w:t xml:space="preserve"> по периметру от фактических границ этих объектов;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на территориях производственных зон - </w:t>
      </w:r>
      <w:r w:rsidRPr="00C95E44">
        <w:rPr>
          <w:rFonts w:ascii="Times New Roman" w:eastAsia="Times New Roman" w:hAnsi="Times New Roman" w:cs="Times New Roman"/>
          <w:iCs/>
          <w:color w:val="000000"/>
          <w:sz w:val="16"/>
          <w:szCs w:val="16"/>
        </w:rPr>
        <w:t>4 метра</w:t>
      </w:r>
      <w:r w:rsidRPr="00C95E44">
        <w:rPr>
          <w:rFonts w:ascii="Times New Roman" w:eastAsia="Times New Roman" w:hAnsi="Times New Roman" w:cs="Times New Roman"/>
          <w:color w:val="000000"/>
          <w:sz w:val="16"/>
          <w:szCs w:val="16"/>
        </w:rPr>
        <w:t xml:space="preserve"> по периметру от фактических границ этих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на остановочных площадках общественного транспорта - </w:t>
      </w:r>
      <w:r w:rsidRPr="00C95E44">
        <w:rPr>
          <w:rFonts w:ascii="Times New Roman" w:eastAsia="Times New Roman" w:hAnsi="Times New Roman" w:cs="Times New Roman"/>
          <w:iCs/>
          <w:color w:val="000000"/>
          <w:sz w:val="16"/>
          <w:szCs w:val="16"/>
        </w:rPr>
        <w:t>4 метра</w:t>
      </w:r>
      <w:r w:rsidRPr="00C95E44">
        <w:rPr>
          <w:rFonts w:ascii="Times New Roman" w:eastAsia="Times New Roman" w:hAnsi="Times New Roman" w:cs="Times New Roman"/>
          <w:color w:val="000000"/>
          <w:sz w:val="16"/>
          <w:szCs w:val="16"/>
        </w:rPr>
        <w:t xml:space="preserve"> по периметру от фактических границ этих объектов. При этом запрещается смет мусора на проезжую часть дороги;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на прочих территориях - </w:t>
      </w:r>
      <w:r w:rsidRPr="00C95E44">
        <w:rPr>
          <w:rFonts w:ascii="Times New Roman" w:eastAsia="Times New Roman" w:hAnsi="Times New Roman" w:cs="Times New Roman"/>
          <w:iCs/>
          <w:color w:val="000000"/>
          <w:sz w:val="16"/>
          <w:szCs w:val="16"/>
        </w:rPr>
        <w:t>5 метров</w:t>
      </w:r>
      <w:r w:rsidRPr="00C95E44">
        <w:rPr>
          <w:rFonts w:ascii="Times New Roman" w:eastAsia="Times New Roman" w:hAnsi="Times New Roman" w:cs="Times New Roman"/>
          <w:color w:val="000000"/>
          <w:sz w:val="16"/>
          <w:szCs w:val="16"/>
        </w:rPr>
        <w:t xml:space="preserve"> по периметру от фактических границ этих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2) для сгруппированных на одной территории двух и более нестационарных объектов - </w:t>
      </w:r>
      <w:r w:rsidRPr="00C95E44">
        <w:rPr>
          <w:rFonts w:ascii="Times New Roman" w:eastAsia="Times New Roman" w:hAnsi="Times New Roman" w:cs="Times New Roman"/>
          <w:iCs/>
          <w:color w:val="000000"/>
          <w:sz w:val="16"/>
          <w:szCs w:val="16"/>
        </w:rPr>
        <w:t>5 метров</w:t>
      </w:r>
      <w:r w:rsidRPr="00C95E44">
        <w:rPr>
          <w:rFonts w:ascii="Times New Roman" w:eastAsia="Times New Roman" w:hAnsi="Times New Roman" w:cs="Times New Roman"/>
          <w:color w:val="000000"/>
          <w:sz w:val="16"/>
          <w:szCs w:val="16"/>
        </w:rPr>
        <w:t xml:space="preserve"> по периметру от фактических границ этих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 для территорий розничных мини-рынков, рынков, ярмарок, не имеющих ограждающих устройств,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по периметру от границ земельного участка, а при наличии ограждения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для индивидуальных жилых домов, не имеющих ограждающих устройств, - </w:t>
      </w:r>
      <w:r w:rsidRPr="00C95E44">
        <w:rPr>
          <w:rFonts w:ascii="Times New Roman" w:eastAsia="Times New Roman" w:hAnsi="Times New Roman" w:cs="Times New Roman"/>
          <w:iCs/>
          <w:color w:val="000000"/>
          <w:sz w:val="16"/>
          <w:szCs w:val="16"/>
        </w:rPr>
        <w:t>5 метров</w:t>
      </w:r>
      <w:r w:rsidRPr="00C95E44">
        <w:rPr>
          <w:rFonts w:ascii="Times New Roman" w:eastAsia="Times New Roman" w:hAnsi="Times New Roman" w:cs="Times New Roman"/>
          <w:color w:val="000000"/>
          <w:sz w:val="16"/>
          <w:szCs w:val="16"/>
        </w:rPr>
        <w:t xml:space="preserve"> по периметру от фактических границ индивидуальных жилых домов, а при наличии ограждения - </w:t>
      </w:r>
      <w:r w:rsidRPr="00C95E44">
        <w:rPr>
          <w:rFonts w:ascii="Times New Roman" w:eastAsia="Times New Roman" w:hAnsi="Times New Roman" w:cs="Times New Roman"/>
          <w:iCs/>
          <w:color w:val="000000"/>
          <w:sz w:val="16"/>
          <w:szCs w:val="16"/>
        </w:rPr>
        <w:t>5 метров</w:t>
      </w:r>
      <w:r w:rsidRPr="00C95E44">
        <w:rPr>
          <w:rFonts w:ascii="Times New Roman" w:eastAsia="Times New Roman" w:hAnsi="Times New Roman" w:cs="Times New Roman"/>
          <w:color w:val="000000"/>
          <w:sz w:val="16"/>
          <w:szCs w:val="16"/>
        </w:rPr>
        <w:t xml:space="preserve">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 для многоквартирных домов (за исключением многоквартирных домов, земельные участки под которыми не образованы или образованы по границам таких домов)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по периметру от границ земельных участков, на которых расположены многоквартирные дома;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6) для нежилых зданий, не имеющих ограждающих устройств, - </w:t>
      </w:r>
      <w:r w:rsidRPr="00C95E44">
        <w:rPr>
          <w:rFonts w:ascii="Times New Roman" w:eastAsia="Times New Roman" w:hAnsi="Times New Roman" w:cs="Times New Roman"/>
          <w:iCs/>
          <w:color w:val="000000"/>
          <w:sz w:val="16"/>
          <w:szCs w:val="16"/>
        </w:rPr>
        <w:t xml:space="preserve">10 метров </w:t>
      </w:r>
      <w:r w:rsidRPr="00C95E44">
        <w:rPr>
          <w:rFonts w:ascii="Times New Roman" w:eastAsia="Times New Roman" w:hAnsi="Times New Roman" w:cs="Times New Roman"/>
          <w:color w:val="000000"/>
          <w:sz w:val="16"/>
          <w:szCs w:val="16"/>
        </w:rPr>
        <w:t>по периметру от фактических границ нежилых зданий;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 для нежилых зданий (комплекса зданий), имеющих ограждение,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8) для автостоянок, не имеющих ограждающих устройств,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по периметру от границ земельного участка, а при наличии ограждения - 10 метров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9) для промышленных предприятий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от ограждения по периметру;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10) для строительных площадок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11) для гаражно-строительных кооперативов, садоводческих и огороднических некоммерческих товариществ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по периметру от границ земельного участка;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12) для автозаправочных станций, автогазозаправочных станций - </w:t>
      </w:r>
      <w:r w:rsidRPr="00C95E44">
        <w:rPr>
          <w:rFonts w:ascii="Times New Roman" w:eastAsia="Times New Roman" w:hAnsi="Times New Roman" w:cs="Times New Roman"/>
          <w:iCs/>
          <w:color w:val="000000"/>
          <w:sz w:val="16"/>
          <w:szCs w:val="16"/>
        </w:rPr>
        <w:t>10 метров</w:t>
      </w:r>
      <w:r w:rsidRPr="00C95E44">
        <w:rPr>
          <w:rFonts w:ascii="Times New Roman" w:eastAsia="Times New Roman" w:hAnsi="Times New Roman" w:cs="Times New Roman"/>
          <w:color w:val="000000"/>
          <w:sz w:val="16"/>
          <w:szCs w:val="16"/>
        </w:rPr>
        <w:t xml:space="preserve"> по периметру от границ земельного участка, и подъезды к объектам;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 для территорий, прилегающих к рекламным конструкциям, - </w:t>
      </w:r>
      <w:r w:rsidRPr="00C95E44">
        <w:rPr>
          <w:rFonts w:ascii="Times New Roman" w:eastAsia="Times New Roman" w:hAnsi="Times New Roman" w:cs="Times New Roman"/>
          <w:iCs/>
          <w:color w:val="000000"/>
          <w:sz w:val="16"/>
          <w:szCs w:val="16"/>
        </w:rPr>
        <w:t>2 метра</w:t>
      </w:r>
      <w:r w:rsidRPr="00C95E44">
        <w:rPr>
          <w:rFonts w:ascii="Times New Roman" w:eastAsia="Times New Roman" w:hAnsi="Times New Roman" w:cs="Times New Roman"/>
          <w:color w:val="000000"/>
          <w:sz w:val="16"/>
          <w:szCs w:val="16"/>
        </w:rPr>
        <w:t xml:space="preserve"> по периметру от границ основания рекламной конструкции;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14) для общеобразовательных организаций - </w:t>
      </w:r>
      <w:r w:rsidRPr="00C95E44">
        <w:rPr>
          <w:rFonts w:ascii="Times New Roman" w:eastAsia="Times New Roman" w:hAnsi="Times New Roman" w:cs="Times New Roman"/>
          <w:iCs/>
          <w:color w:val="000000"/>
          <w:sz w:val="16"/>
          <w:szCs w:val="16"/>
        </w:rPr>
        <w:t>5 метров</w:t>
      </w:r>
      <w:r w:rsidRPr="00C95E44">
        <w:rPr>
          <w:rFonts w:ascii="Times New Roman" w:eastAsia="Times New Roman" w:hAnsi="Times New Roman" w:cs="Times New Roman"/>
          <w:color w:val="000000"/>
          <w:sz w:val="16"/>
          <w:szCs w:val="16"/>
        </w:rPr>
        <w:t xml:space="preserve">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15) для дошкольных образовательных организаций - </w:t>
      </w:r>
      <w:r w:rsidRPr="00C95E44">
        <w:rPr>
          <w:rFonts w:ascii="Times New Roman" w:eastAsia="Times New Roman" w:hAnsi="Times New Roman" w:cs="Times New Roman"/>
          <w:iCs/>
          <w:color w:val="000000"/>
          <w:sz w:val="16"/>
          <w:szCs w:val="16"/>
        </w:rPr>
        <w:t>5 метров</w:t>
      </w:r>
      <w:r w:rsidRPr="00C95E44">
        <w:rPr>
          <w:rFonts w:ascii="Times New Roman" w:eastAsia="Times New Roman" w:hAnsi="Times New Roman" w:cs="Times New Roman"/>
          <w:color w:val="000000"/>
          <w:sz w:val="16"/>
          <w:szCs w:val="16"/>
        </w:rPr>
        <w:t xml:space="preserve"> от ограждения по периметру.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3.7. 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3.8. Карты – схемы подлежат систематизации и поддержанию в актуальном состоянии.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Работу по систематизации карт-схем осуществляет уполномоченный орган на постоянной основе.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Карты – схемы систематизируются по территориальной принадлежности к одному населенному пункту, входящему в состав поселения.</w:t>
      </w:r>
    </w:p>
    <w:bookmarkEnd w:id="164"/>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4. Общие требования к организации уборки территории поселения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поселения.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4.2. Работы по благоустройству и содержанию прилегающих территорий в порядке, определенном настоящими Правилами, заключенными соглашениями,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Во избежание засорения водосточной сети запрещается сброс смёта и бытового мусора в водосточные коллекторы.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4.7. Уборка территории поселения производится в утренние часы. Работы по уборке дорог и тротуаров должны быть выполнены </w:t>
      </w:r>
      <w:r w:rsidRPr="00C95E44">
        <w:rPr>
          <w:rFonts w:ascii="Times New Roman" w:eastAsia="Times New Roman" w:hAnsi="Times New Roman" w:cs="Times New Roman"/>
          <w:i/>
          <w:iCs/>
          <w:color w:val="000000"/>
          <w:sz w:val="16"/>
          <w:szCs w:val="16"/>
        </w:rPr>
        <w:t>до 8 часов утра</w:t>
      </w:r>
      <w:r w:rsidRPr="00C95E44">
        <w:rPr>
          <w:rFonts w:ascii="Times New Roman" w:eastAsia="Times New Roman" w:hAnsi="Times New Roman" w:cs="Times New Roman"/>
          <w:color w:val="000000"/>
          <w:sz w:val="16"/>
          <w:szCs w:val="16"/>
        </w:rPr>
        <w:t>. При экстремальных погодных явлениях (ливень, снегопад, гололёд и так далее) режим уборочных работ устанавливается круглосуточный.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уборке территории поселения в ночное время необходимо принимать меры, предупреждающие шум.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4.8.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4.9.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4.10.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Уборка объектов благоустройства осуществляется механизированным способом в случае: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наличия бордюрных пандусов или местных понижений бортового камня в местах съезда и выезда уборочных машин на тротуар;</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ширины убираемых объектов благоустройства - 1,5 и более метров;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протяженности убираемых объектов более 3 погонных метров;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территории допускается осуществлять ручным способом.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4.11. Вывоз скола асфальта при проведении дорожно-ремонтных работ производится организациями, проводящими работы: с улиц поселения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4.12.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Упавшие деревья должны быть удалены немедленно с проезжей части дорог, тротуаров, от токонесущих проводов, фасадов жилых и производственных зданий, а с других территорий — в течение 12 часов с момента обнаружения.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4.13. </w:t>
      </w:r>
      <w:bookmarkStart w:id="165" w:name="_Hlk8137221"/>
      <w:r w:rsidRPr="00C95E44">
        <w:rPr>
          <w:rFonts w:ascii="Times New Roman" w:eastAsia="Times New Roman" w:hAnsi="Times New Roman" w:cs="Times New Roman"/>
          <w:color w:val="000000"/>
          <w:sz w:val="16"/>
          <w:szCs w:val="16"/>
        </w:rPr>
        <w:t xml:space="preserve">Собственники </w:t>
      </w:r>
      <w:bookmarkStart w:id="166" w:name="_Hlk22210955"/>
      <w:r w:rsidRPr="00C95E44">
        <w:rPr>
          <w:rFonts w:ascii="Times New Roman" w:eastAsia="Times New Roman" w:hAnsi="Times New Roman" w:cs="Times New Roman"/>
          <w:color w:val="000000"/>
          <w:sz w:val="16"/>
          <w:szCs w:val="16"/>
        </w:rPr>
        <w:t xml:space="preserve">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166"/>
      <w:r w:rsidRPr="00C95E44">
        <w:rPr>
          <w:rFonts w:ascii="Times New Roman" w:eastAsia="Times New Roman" w:hAnsi="Times New Roman" w:cs="Times New Roman"/>
          <w:color w:val="000000"/>
          <w:sz w:val="16"/>
          <w:szCs w:val="16"/>
        </w:rPr>
        <w:t>обязаны в соответствии с настоящими Правилами, заключенными соглашениями: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167" w:name="_Hlk14965574"/>
    </w:p>
    <w:bookmarkEnd w:id="167"/>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обрабатывать прилегающие территории противогололедными реагентами;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 осуществлять покос травы и обрезку поросли.</w:t>
      </w:r>
      <w:r w:rsidRPr="00C95E44">
        <w:rPr>
          <w:rFonts w:ascii="Times New Roman" w:eastAsia="Calibri" w:hAnsi="Times New Roman" w:cs="Times New Roman"/>
          <w:color w:val="000000"/>
          <w:sz w:val="16"/>
          <w:szCs w:val="16"/>
        </w:rPr>
        <w:t xml:space="preserve"> </w:t>
      </w:r>
      <w:r w:rsidRPr="00C95E44">
        <w:rPr>
          <w:rFonts w:ascii="Times New Roman" w:eastAsia="Times New Roman" w:hAnsi="Times New Roman" w:cs="Times New Roman"/>
          <w:color w:val="000000"/>
          <w:sz w:val="16"/>
          <w:szCs w:val="16"/>
        </w:rPr>
        <w:t>Высота травы не должна превышать 15 сантиметров от поверхности земли;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 устанавливать, ремонтировать, окрашивать урны, а также очищать урны по мере их заполнения, но не реже 1 раза в сутки.</w:t>
      </w:r>
    </w:p>
    <w:bookmarkEnd w:id="165"/>
    <w:p w:rsidR="004F26AF" w:rsidRPr="00C95E44" w:rsidRDefault="004F26AF" w:rsidP="004F26AF">
      <w:pPr>
        <w:spacing w:after="0" w:line="240" w:lineRule="auto"/>
        <w:ind w:firstLine="709"/>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4.14. Запрещается: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поселения и не согласованные с органами санитарно-эпидемиологического надзора и органом по охране окружающей среды;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сорить на улицах, площадях и в других общественных местах, выставлять тару с мусором и пищевыми отходами на улицы;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сбрасывать в водоемы бытовые, производственные отходы и загрязнять воду и прилегающую к водоему территорию;</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сметать мусор на проезжую часть улиц, в ливне-приемники ливневой канализации;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складировать около торговых точек тару, запасы товаров;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ограждать строительные площадки с уменьшением пешеходных дорожек (тротуаров);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повреждать или вырубать зеленые насаждения на землях или земельных участках, находящихся в муниципальной собственности;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захламлять придомовые, дворовые территории общего пользования металлическим ломом, строительным, бытовым мусором и другими материалами;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размещать транспортные средства на газоне или иной озеленённой, или рекреационной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внутридворовых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выпас сельскохозяйственных животных и птиц на территориях общего пользования поселения, в границах полосы отвода автомобильной дороги, а также оставление их без присмотра или без привязи при осуществлении прогона и выпаса;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выгул домашних животных вне мест, установленных уполномоченным органом для выгула животных;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складировать строительные материалы, мусор на территории общего пользования;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уничтожать или повреждать специальные знаки, надписи, содержащие информацию, необходимую для эксплуатации инженерных сооружений;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загрязнять территории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4.16.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складирование строительных материалов, техники способом, исключающим возможность их падения, опрокидывания, разваливания;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складирование строительных материалов, техники не должно создавать препятствия для движения пешеходов, </w:t>
      </w:r>
      <w:r w:rsidRPr="00C95E44">
        <w:rPr>
          <w:rFonts w:ascii="Times New Roman" w:eastAsia="Times New Roman" w:hAnsi="Times New Roman" w:cs="Times New Roman"/>
          <w:color w:val="000000"/>
          <w:sz w:val="16"/>
          <w:szCs w:val="16"/>
        </w:rPr>
        <w:lastRenderedPageBreak/>
        <w:t>транспортных средств и других угроз безопасности дорожного движения;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складирование строительных материалов, техники не должно не нарушать требования противопожарной безопасности;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4.17. В населенных пунктах поселения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4.18.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4.19. Органы местного самоуправления поселения, юридические лица и граждане, в том числе индивидуальные предприниматели (далее - хозяйствующие субъекты), эксплуатирующие выгребы, дворовые уборные и помойницы, должны обеспечивать их дезинфекцию и ремонт.</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4.20. 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4.21.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4.22. Удаление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4.23. Объекты, предназначенные для приема и (или) очистки ЖБО, должны соответствовать требованиям Федерального закона от 07.12.2011 </w:t>
      </w:r>
      <w:r w:rsidRPr="00C95E44">
        <w:rPr>
          <w:rFonts w:ascii="Times New Roman" w:eastAsia="Times New Roman" w:hAnsi="Times New Roman" w:cs="Times New Roman"/>
          <w:bCs/>
          <w:color w:val="000000"/>
          <w:sz w:val="16"/>
          <w:szCs w:val="16"/>
        </w:rPr>
        <w:br/>
        <w:t>№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Не допускается вывоз ЖБО в места, не предназначенные для приема и (или) очистки ЖБО.</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color w:val="000000"/>
          <w:sz w:val="16"/>
          <w:szCs w:val="16"/>
        </w:rPr>
        <w:t xml:space="preserve">4.24. </w:t>
      </w:r>
      <w:r w:rsidRPr="00C95E44">
        <w:rPr>
          <w:rFonts w:ascii="Times New Roman" w:eastAsia="Times New Roman" w:hAnsi="Times New Roman" w:cs="Times New Roman"/>
          <w:bCs/>
          <w:color w:val="000000"/>
          <w:sz w:val="16"/>
          <w:szCs w:val="16"/>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Cs/>
          <w:color w:val="000000"/>
          <w:sz w:val="16"/>
          <w:szCs w:val="16"/>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4.25. Выгул домашних животных на территории поселения допускается при условии обеспечения безопасности граждан, животных, сохранности имущества физических и юридических лиц.</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выгуле домашнего животного необходимо соблюдать следующие требования: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 исключать возможность свободного, неконтролируемого передвижения животного при пересечении проезжей части автомобильной дороги, </w:t>
      </w:r>
      <w:bookmarkStart w:id="168" w:name="_Hlk14965857"/>
      <w:r w:rsidRPr="00C95E44">
        <w:rPr>
          <w:rFonts w:ascii="Times New Roman" w:eastAsia="Times New Roman" w:hAnsi="Times New Roman" w:cs="Times New Roman"/>
          <w:color w:val="000000"/>
          <w:sz w:val="16"/>
          <w:szCs w:val="16"/>
        </w:rPr>
        <w:t xml:space="preserve">в лифтах </w:t>
      </w:r>
      <w:bookmarkEnd w:id="168"/>
      <w:r w:rsidRPr="00C95E44">
        <w:rPr>
          <w:rFonts w:ascii="Times New Roman" w:eastAsia="Times New Roman" w:hAnsi="Times New Roman" w:cs="Times New Roman"/>
          <w:color w:val="000000"/>
          <w:sz w:val="16"/>
          <w:szCs w:val="16"/>
        </w:rPr>
        <w:t>и помещениях общего пользования многоквартирных домов, во дворах таких домов, на детских и спортивных площадках;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 xml:space="preserve"> 2) обеспечивать уборку продуктов жизнедеятельности животного в местах и на территориях общего пользования;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3) не допускать выгул животного вне мест, установленных уполномоченным органом для выгула животных.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4.26. В зависимости от условий движения транспорта и пешеходов на территории поселения определяется высота уклона поверхности покрытия в целях обеспечения отвода поверхностных вод.</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внутриквартальной закрытой сетью водостоков;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по лоткам внутриквартальных проездов до дождеприемников, установленных в пределах квартала на въездах с улицы;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по лоткам внутриквартальных проездов в лотки улиц местного значения (при площади дворовой территории менее 1 га).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Дождеприемные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4.27.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4.28.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4.29.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5. Особенности организации уборки территории поселения в зимний период</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Cs/>
          <w:color w:val="000000"/>
          <w:sz w:val="16"/>
          <w:szCs w:val="16"/>
        </w:rPr>
        <w:t xml:space="preserve">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w:t>
      </w:r>
      <w:r w:rsidRPr="00C95E44">
        <w:rPr>
          <w:rFonts w:ascii="Times New Roman" w:eastAsia="Times New Roman" w:hAnsi="Times New Roman" w:cs="Times New Roman"/>
          <w:bCs/>
          <w:color w:val="000000"/>
          <w:sz w:val="16"/>
          <w:szCs w:val="16"/>
        </w:rPr>
        <w:lastRenderedPageBreak/>
        <w:t>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5.2. Период зимней уборки устанавливается </w:t>
      </w:r>
      <w:r w:rsidRPr="00C95E44">
        <w:rPr>
          <w:rFonts w:ascii="Times New Roman" w:eastAsia="Times New Roman" w:hAnsi="Times New Roman" w:cs="Times New Roman"/>
          <w:i/>
          <w:iCs/>
          <w:color w:val="000000"/>
          <w:sz w:val="16"/>
          <w:szCs w:val="16"/>
        </w:rPr>
        <w:t>с 1 ноября по 15 апреля</w:t>
      </w:r>
      <w:r w:rsidRPr="00C95E44">
        <w:rPr>
          <w:rFonts w:ascii="Times New Roman" w:eastAsia="Times New Roman" w:hAnsi="Times New Roman" w:cs="Times New Roman"/>
          <w:color w:val="000000"/>
          <w:sz w:val="16"/>
          <w:szCs w:val="16"/>
        </w:rPr>
        <w:t>. В случае резкого изменения погодных условий (снег, мороз) сроки начала и окончания зимней уборки корректируются уполномоченным органом.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Зимняя уборка предусматривает очистку территории поселения от мусора и иных отходов производства и потребления, от снега и наледи, предупреждение образования и ликвидацию зимней скользкости.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5.3. Мероприятия по подготовке уборочной техники к работе в зимний период проводятся владельцами техники в срок </w:t>
      </w:r>
      <w:r w:rsidRPr="00C95E44">
        <w:rPr>
          <w:rFonts w:ascii="Times New Roman" w:eastAsia="Times New Roman" w:hAnsi="Times New Roman" w:cs="Times New Roman"/>
          <w:i/>
          <w:iCs/>
          <w:color w:val="000000"/>
          <w:sz w:val="16"/>
          <w:szCs w:val="16"/>
        </w:rPr>
        <w:t>до 1 октября</w:t>
      </w:r>
      <w:r w:rsidRPr="00C95E44">
        <w:rPr>
          <w:rFonts w:ascii="Times New Roman" w:eastAsia="Times New Roman" w:hAnsi="Times New Roman" w:cs="Times New Roman"/>
          <w:color w:val="000000"/>
          <w:sz w:val="16"/>
          <w:szCs w:val="16"/>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5.4. Организации, отвечающие за уборку территории поселения (эксплуатационные и подрядные организации), в срок </w:t>
      </w:r>
      <w:r w:rsidRPr="00C95E44">
        <w:rPr>
          <w:rFonts w:ascii="Times New Roman" w:eastAsia="Times New Roman" w:hAnsi="Times New Roman" w:cs="Times New Roman"/>
          <w:i/>
          <w:iCs/>
          <w:color w:val="000000"/>
          <w:sz w:val="16"/>
          <w:szCs w:val="16"/>
        </w:rPr>
        <w:t>до 1 октября</w:t>
      </w:r>
      <w:r w:rsidRPr="00C95E44">
        <w:rPr>
          <w:rFonts w:ascii="Times New Roman" w:eastAsia="Times New Roman" w:hAnsi="Times New Roman" w:cs="Times New Roman"/>
          <w:color w:val="000000"/>
          <w:sz w:val="16"/>
          <w:szCs w:val="16"/>
        </w:rPr>
        <w:t xml:space="preserve"> должны обеспечить завоз, заготовку и складирование необходимого количества противогололёдных материалов.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зависимости от ширины улицы и характера движения на ней валы собранного снега допускается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5.7. В процессе уборки запрещается: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применять техническую соль и жидкий хлористый кальций в качестве противогололёдного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5.8. </w:t>
      </w:r>
      <w:bookmarkStart w:id="169" w:name="6"/>
      <w:bookmarkEnd w:id="169"/>
      <w:r w:rsidRPr="00C95E44">
        <w:rPr>
          <w:rFonts w:ascii="Times New Roman" w:eastAsia="Times New Roman" w:hAnsi="Times New Roman" w:cs="Times New Roman"/>
          <w:color w:val="000000"/>
          <w:sz w:val="16"/>
          <w:szCs w:val="16"/>
        </w:rPr>
        <w:t xml:space="preserve">Прилегающие территории, тротуары, проезды должны быть очищены от снега и наледи (гололеда).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Уборку и вывоз снега и льда с общественных территорий поселения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территории интенсивных пешеходных коммуникаций допускается применять природные антигололедные средства.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w:t>
      </w:r>
      <w:r w:rsidRPr="00C95E44">
        <w:rPr>
          <w:rFonts w:ascii="Times New Roman" w:eastAsia="Times New Roman" w:hAnsi="Times New Roman" w:cs="Times New Roman"/>
          <w:color w:val="000000"/>
          <w:sz w:val="16"/>
          <w:szCs w:val="16"/>
        </w:rPr>
        <w:lastRenderedPageBreak/>
        <w:t>транспортных средств в случае создания препятствий для работы снегоуборочной техники.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Складирование снега на внутридворовых территориях должно предусматривать отвод талых вод.</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5.10. В зимний период </w:t>
      </w:r>
      <w:bookmarkStart w:id="170" w:name="_Hlk22804048"/>
      <w:r w:rsidRPr="00C95E44">
        <w:rPr>
          <w:rFonts w:ascii="Times New Roman" w:eastAsia="Times New Roman" w:hAnsi="Times New Roman" w:cs="Times New Roman"/>
          <w:color w:val="000000"/>
          <w:sz w:val="16"/>
          <w:szCs w:val="16"/>
        </w:rPr>
        <w:t xml:space="preserve">собственниками и (или) иными законными владельцами зданий, </w:t>
      </w:r>
      <w:bookmarkStart w:id="171" w:name="_Hlk22211020"/>
      <w:bookmarkStart w:id="172" w:name="_Hlk22211206"/>
      <w:r w:rsidRPr="00C95E44">
        <w:rPr>
          <w:rFonts w:ascii="Times New Roman" w:eastAsia="Times New Roman" w:hAnsi="Times New Roman" w:cs="Times New Roman"/>
          <w:color w:val="000000"/>
          <w:sz w:val="16"/>
          <w:szCs w:val="16"/>
        </w:rPr>
        <w:t>строений, сооружений, нестационарных объектов</w:t>
      </w:r>
      <w:bookmarkEnd w:id="171"/>
      <w:r w:rsidRPr="00C95E44">
        <w:rPr>
          <w:rFonts w:ascii="Times New Roman" w:eastAsia="Times New Roman" w:hAnsi="Times New Roman" w:cs="Times New Roman"/>
          <w:color w:val="000000"/>
          <w:sz w:val="16"/>
          <w:szCs w:val="16"/>
        </w:rPr>
        <w:t xml:space="preserve"> </w:t>
      </w:r>
      <w:bookmarkEnd w:id="172"/>
      <w:r w:rsidRPr="00C95E44">
        <w:rPr>
          <w:rFonts w:ascii="Times New Roman" w:eastAsia="Times New Roman" w:hAnsi="Times New Roman" w:cs="Times New Roman"/>
          <w:color w:val="000000"/>
          <w:sz w:val="16"/>
          <w:szCs w:val="16"/>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170"/>
      <w:r w:rsidRPr="00C95E44">
        <w:rPr>
          <w:rFonts w:ascii="Times New Roman" w:eastAsia="Times New Roman" w:hAnsi="Times New Roman" w:cs="Times New Roman"/>
          <w:color w:val="000000"/>
          <w:sz w:val="16"/>
          <w:szCs w:val="16"/>
        </w:rPr>
        <w:t>должна быть обеспечена организация очистки их кровель от снега, наледи и сосулек.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Крыши с наружным водоотводом необходимо периодически очищать от снега, не допуская накопления его по толщине более 30 сантиметров.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Запрещается сбрасывать снег, наледь, сосульки и мусор в воронки водосточных труб.</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color w:val="000000"/>
          <w:sz w:val="16"/>
          <w:szCs w:val="16"/>
        </w:rPr>
        <w:t xml:space="preserve">5.12. </w:t>
      </w:r>
      <w:r w:rsidRPr="00C95E44">
        <w:rPr>
          <w:rFonts w:ascii="Times New Roman" w:eastAsia="Times New Roman" w:hAnsi="Times New Roman" w:cs="Times New Roman"/>
          <w:bCs/>
          <w:color w:val="000000"/>
          <w:sz w:val="16"/>
          <w:szCs w:val="16"/>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 Размещение и функционирование снегоплавильных установок должно соответствовать требованиям законодательства в сфере обеспечения санитарно-эпидемиологического благополучия населения.</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Адреса и границы площадок, предназначенных для складирования снега, определяет Администрация поселения.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Cs/>
          <w:color w:val="000000"/>
          <w:sz w:val="16"/>
          <w:szCs w:val="16"/>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C95E44">
        <w:rPr>
          <w:rFonts w:ascii="Times New Roman" w:eastAsia="Times New Roman" w:hAnsi="Times New Roman" w:cs="Times New Roman"/>
          <w:color w:val="000000"/>
          <w:sz w:val="16"/>
          <w:szCs w:val="16"/>
        </w:rPr>
        <w:t xml:space="preserve"> </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Не допускается сбрасывать пульпу, снег в водные объекты.</w:t>
      </w:r>
    </w:p>
    <w:p w:rsidR="004F26AF" w:rsidRPr="00C95E44" w:rsidRDefault="004F26AF" w:rsidP="004F26AF">
      <w:pPr>
        <w:spacing w:after="0" w:line="240" w:lineRule="auto"/>
        <w:ind w:firstLine="709"/>
        <w:rPr>
          <w:rFonts w:ascii="Times New Roman" w:eastAsia="Times New Roman" w:hAnsi="Times New Roman" w:cs="Times New Roman"/>
          <w:b/>
          <w:color w:val="000000"/>
          <w:sz w:val="16"/>
          <w:szCs w:val="16"/>
        </w:rPr>
      </w:pPr>
      <w:bookmarkStart w:id="173" w:name="7"/>
      <w:bookmarkEnd w:id="173"/>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6. Особенности организации уборки территории поселения в летний период</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6.1. Период летней уборки устанавливается </w:t>
      </w:r>
      <w:r w:rsidRPr="00C95E44">
        <w:rPr>
          <w:rFonts w:ascii="Times New Roman" w:eastAsia="Times New Roman" w:hAnsi="Times New Roman" w:cs="Times New Roman"/>
          <w:i/>
          <w:iCs/>
          <w:color w:val="000000"/>
          <w:sz w:val="16"/>
          <w:szCs w:val="16"/>
        </w:rPr>
        <w:t>с 16 апреля по 31 октября</w:t>
      </w:r>
      <w:r w:rsidRPr="00C95E44">
        <w:rPr>
          <w:rFonts w:ascii="Times New Roman" w:eastAsia="Times New Roman" w:hAnsi="Times New Roman" w:cs="Times New Roman"/>
          <w:color w:val="000000"/>
          <w:sz w:val="16"/>
          <w:szCs w:val="16"/>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C95E44">
        <w:rPr>
          <w:rFonts w:ascii="Times New Roman" w:eastAsia="Times New Roman" w:hAnsi="Times New Roman" w:cs="Times New Roman"/>
          <w:i/>
          <w:iCs/>
          <w:color w:val="000000"/>
          <w:sz w:val="16"/>
          <w:szCs w:val="16"/>
        </w:rPr>
        <w:t>до 1 апреля</w:t>
      </w:r>
      <w:r w:rsidRPr="00C95E44">
        <w:rPr>
          <w:rFonts w:ascii="Times New Roman" w:eastAsia="Times New Roman" w:hAnsi="Times New Roman" w:cs="Times New Roman"/>
          <w:color w:val="000000"/>
          <w:sz w:val="16"/>
          <w:szCs w:val="16"/>
        </w:rPr>
        <w:t>.</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Летняя уборка территории поселения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color w:val="000000"/>
          <w:sz w:val="16"/>
          <w:szCs w:val="16"/>
        </w:rPr>
        <w:t xml:space="preserve">6.2. </w:t>
      </w:r>
      <w:r w:rsidRPr="00C95E44">
        <w:rPr>
          <w:rFonts w:ascii="Times New Roman" w:eastAsia="Times New Roman" w:hAnsi="Times New Roman" w:cs="Times New Roman"/>
          <w:bCs/>
          <w:color w:val="000000"/>
          <w:sz w:val="16"/>
          <w:szCs w:val="16"/>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4F26AF" w:rsidRPr="00C95E44" w:rsidRDefault="004F26AF" w:rsidP="004F26AF">
      <w:pPr>
        <w:spacing w:after="0" w:line="240" w:lineRule="auto"/>
        <w:ind w:firstLine="709"/>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Не допускается заправлять автомобили для полива и подметания технической водой и водой из открытых водоемов.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74" w:name="8"/>
      <w:bookmarkEnd w:id="174"/>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6.4. Проезжая часть должна быть полностью очищена от всякого вида загрязнений.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75" w:name="9"/>
      <w:bookmarkEnd w:id="175"/>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6.6. Подметание дворовых территорий, внутридворовых проездов и тротуаров осуществляется механизированным способом или вручную.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w:t>
      </w:r>
      <w:r w:rsidRPr="00C95E44">
        <w:rPr>
          <w:rFonts w:ascii="Times New Roman" w:eastAsia="Times New Roman" w:hAnsi="Times New Roman" w:cs="Times New Roman"/>
          <w:bCs/>
          <w:color w:val="000000"/>
          <w:sz w:val="16"/>
          <w:szCs w:val="16"/>
        </w:rPr>
        <w:t>.7.</w:t>
      </w:r>
      <w:r w:rsidRPr="00C95E44">
        <w:rPr>
          <w:rFonts w:ascii="Times New Roman" w:eastAsia="Times New Roman" w:hAnsi="Times New Roman" w:cs="Times New Roman"/>
          <w:b/>
          <w:bCs/>
          <w:color w:val="000000"/>
          <w:sz w:val="16"/>
          <w:szCs w:val="16"/>
        </w:rPr>
        <w:t xml:space="preserve"> </w:t>
      </w:r>
      <w:r w:rsidRPr="00C95E44">
        <w:rPr>
          <w:rFonts w:ascii="Times New Roman" w:eastAsia="Times New Roman" w:hAnsi="Times New Roman" w:cs="Times New Roman"/>
          <w:bCs/>
          <w:color w:val="000000"/>
          <w:sz w:val="16"/>
          <w:szCs w:val="16"/>
        </w:rPr>
        <w:t>Сжигание листьев деревьев, кустарников на территории населенных пунктов поселения запрещено.</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Cs/>
          <w:color w:val="000000"/>
          <w:sz w:val="16"/>
          <w:szCs w:val="16"/>
        </w:rPr>
        <w:t>Собранные листья деревьев, кустарников подлежат вывозу на объекты размещения, обезвреживания или утилизации отходов.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Cs/>
          <w:color w:val="000000"/>
          <w:sz w:val="16"/>
          <w:szCs w:val="16"/>
        </w:rPr>
        <w:t>6.8.</w:t>
      </w:r>
      <w:r w:rsidRPr="00C95E44">
        <w:rPr>
          <w:rFonts w:ascii="Times New Roman" w:eastAsia="Times New Roman" w:hAnsi="Times New Roman" w:cs="Times New Roman"/>
          <w:color w:val="000000"/>
          <w:sz w:val="16"/>
          <w:szCs w:val="16"/>
        </w:rPr>
        <w:t xml:space="preserve"> Владельцы земельных участков обязаны: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принимать меры по обеспечению надлежащей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bookmarkStart w:id="176" w:name="10"/>
      <w:bookmarkEnd w:id="176"/>
      <w:r w:rsidRPr="00C95E44">
        <w:rPr>
          <w:rFonts w:ascii="Times New Roman" w:eastAsia="Times New Roman" w:hAnsi="Times New Roman" w:cs="Times New Roman"/>
          <w:b/>
          <w:color w:val="000000"/>
          <w:sz w:val="16"/>
          <w:szCs w:val="16"/>
        </w:rPr>
        <w:t xml:space="preserve">Глава 7. Обеспечение надлежащего содержания объектов благоустройства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Окрашенные поверхности фасадов зданий, строений, сооружений должны быть ровными, без пятен и поврежденных мест.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Витрины, вывески, объекты наружной рекламы зданий, строений, сооружений должны содержаться в чистоте и в исправном техническом состоянии.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Собственники и (или) иные законные владельцы нежилых зданий, строений, сооружений либо уполномоченные лица обязаны </w:t>
      </w:r>
      <w:r w:rsidRPr="00C95E44">
        <w:rPr>
          <w:rFonts w:ascii="Times New Roman" w:eastAsia="Times New Roman" w:hAnsi="Times New Roman" w:cs="Times New Roman"/>
          <w:i/>
          <w:iCs/>
          <w:color w:val="000000"/>
          <w:sz w:val="16"/>
          <w:szCs w:val="16"/>
        </w:rPr>
        <w:t>1 раз в неделю</w:t>
      </w:r>
      <w:r w:rsidRPr="00C95E44">
        <w:rPr>
          <w:rFonts w:ascii="Times New Roman" w:eastAsia="Times New Roman" w:hAnsi="Times New Roman" w:cs="Times New Roman"/>
          <w:color w:val="000000"/>
          <w:sz w:val="16"/>
          <w:szCs w:val="16"/>
        </w:rPr>
        <w:t xml:space="preserve"> очищать фасады нежилых зданий, строений, сооружений от нанесенных непосредственно на фасаде или на любом материале (бумага, картон, ткань, холст и т.д.) надписей, рисунков, изображений, объявлений, не содержащих сведений рекламного характера.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Собственники и (или) иные законные владельцы жилых зданий, в том числе индивидуальных жилых домов, либо уполномоченные лица осуществляют очистку фасадов жилых зданий от надписей, рисунков по мере их появления.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Расклейка газет, афиш, плакатов, различного рода объявлений и рекламы разрешается на специально установленных стендах.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 На зданиях, расположенных вдоль магистральных улиц населенных пунктов поселения, антенны, дымоходы, наружные кондиционеры размещаются со стороны дворовых фасадов.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7.4. На зданиях и сооружениях на территории поселения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Домовые знаки на зданиях, сооружениях должны содержаться в исправном состоянии.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7.5. Жилые дома, здания, сооружения, подлежащие адресации, должны быть оборудованы указателями с наименованиями улиц и номерами домов (далее – аншлаги).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Высота домового указателя должна быть </w:t>
      </w:r>
      <w:r w:rsidRPr="00C95E44">
        <w:rPr>
          <w:rFonts w:ascii="Times New Roman" w:eastAsia="Times New Roman" w:hAnsi="Times New Roman" w:cs="Times New Roman"/>
          <w:iCs/>
          <w:color w:val="000000"/>
          <w:sz w:val="16"/>
          <w:szCs w:val="16"/>
        </w:rPr>
        <w:t>300 мм</w:t>
      </w:r>
      <w:r w:rsidRPr="00C95E44">
        <w:rPr>
          <w:rFonts w:ascii="Times New Roman" w:eastAsia="Times New Roman" w:hAnsi="Times New Roman" w:cs="Times New Roman"/>
          <w:color w:val="000000"/>
          <w:sz w:val="16"/>
          <w:szCs w:val="16"/>
        </w:rPr>
        <w:t>. Ширина таблички зависит от количества букв в названии улицы.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Табличка выполняется </w:t>
      </w:r>
      <w:r w:rsidRPr="00C95E44">
        <w:rPr>
          <w:rFonts w:ascii="Times New Roman" w:eastAsia="Times New Roman" w:hAnsi="Times New Roman" w:cs="Times New Roman"/>
          <w:iCs/>
          <w:color w:val="000000"/>
          <w:sz w:val="16"/>
          <w:szCs w:val="16"/>
        </w:rPr>
        <w:t>в белом</w:t>
      </w:r>
      <w:r w:rsidRPr="00C95E44">
        <w:rPr>
          <w:rFonts w:ascii="Times New Roman" w:eastAsia="Times New Roman" w:hAnsi="Times New Roman" w:cs="Times New Roman"/>
          <w:color w:val="000000"/>
          <w:sz w:val="16"/>
          <w:szCs w:val="16"/>
        </w:rPr>
        <w:t xml:space="preserve"> цвете. По периметру таблички располагается </w:t>
      </w:r>
      <w:r w:rsidRPr="00C95E44">
        <w:rPr>
          <w:rFonts w:ascii="Times New Roman" w:eastAsia="Times New Roman" w:hAnsi="Times New Roman" w:cs="Times New Roman"/>
          <w:iCs/>
          <w:color w:val="000000"/>
          <w:sz w:val="16"/>
          <w:szCs w:val="16"/>
        </w:rPr>
        <w:t>черная</w:t>
      </w:r>
      <w:r w:rsidRPr="00C95E44">
        <w:rPr>
          <w:rFonts w:ascii="Times New Roman" w:eastAsia="Times New Roman" w:hAnsi="Times New Roman" w:cs="Times New Roman"/>
          <w:color w:val="000000"/>
          <w:sz w:val="16"/>
          <w:szCs w:val="16"/>
        </w:rPr>
        <w:t xml:space="preserve"> рамка шириной </w:t>
      </w:r>
      <w:r w:rsidRPr="00C95E44">
        <w:rPr>
          <w:rFonts w:ascii="Times New Roman" w:eastAsia="Times New Roman" w:hAnsi="Times New Roman" w:cs="Times New Roman"/>
          <w:iCs/>
          <w:color w:val="000000"/>
          <w:sz w:val="16"/>
          <w:szCs w:val="16"/>
        </w:rPr>
        <w:t>10 мм</w:t>
      </w:r>
      <w:r w:rsidRPr="00C95E44">
        <w:rPr>
          <w:rFonts w:ascii="Times New Roman" w:eastAsia="Times New Roman" w:hAnsi="Times New Roman" w:cs="Times New Roman"/>
          <w:color w:val="000000"/>
          <w:sz w:val="16"/>
          <w:szCs w:val="16"/>
        </w:rPr>
        <w:t xml:space="preserve">.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Название улиц и номера домов выполняются </w:t>
      </w:r>
      <w:r w:rsidRPr="00C95E44">
        <w:rPr>
          <w:rFonts w:ascii="Times New Roman" w:eastAsia="Times New Roman" w:hAnsi="Times New Roman" w:cs="Times New Roman"/>
          <w:iCs/>
          <w:color w:val="000000"/>
          <w:sz w:val="16"/>
          <w:szCs w:val="16"/>
        </w:rPr>
        <w:t>в черном цвете</w:t>
      </w:r>
      <w:r w:rsidRPr="00C95E44">
        <w:rPr>
          <w:rFonts w:ascii="Times New Roman" w:eastAsia="Times New Roman" w:hAnsi="Times New Roman" w:cs="Times New Roman"/>
          <w:color w:val="000000"/>
          <w:sz w:val="16"/>
          <w:szCs w:val="16"/>
        </w:rPr>
        <w:t xml:space="preserve">. Шрифт названия улиц на русском языке, высота заглавных букв – </w:t>
      </w:r>
      <w:r w:rsidRPr="00C95E44">
        <w:rPr>
          <w:rFonts w:ascii="Times New Roman" w:eastAsia="Times New Roman" w:hAnsi="Times New Roman" w:cs="Times New Roman"/>
          <w:iCs/>
          <w:color w:val="000000"/>
          <w:sz w:val="16"/>
          <w:szCs w:val="16"/>
        </w:rPr>
        <w:t>90 мм</w:t>
      </w:r>
      <w:r w:rsidRPr="00C95E44">
        <w:rPr>
          <w:rFonts w:ascii="Times New Roman" w:eastAsia="Times New Roman" w:hAnsi="Times New Roman" w:cs="Times New Roman"/>
          <w:color w:val="000000"/>
          <w:sz w:val="16"/>
          <w:szCs w:val="16"/>
        </w:rPr>
        <w:t xml:space="preserve">. Высота шрифта номера дома – </w:t>
      </w:r>
      <w:r w:rsidRPr="00C95E44">
        <w:rPr>
          <w:rFonts w:ascii="Times New Roman" w:eastAsia="Times New Roman" w:hAnsi="Times New Roman" w:cs="Times New Roman"/>
          <w:iCs/>
          <w:color w:val="000000"/>
          <w:sz w:val="16"/>
          <w:szCs w:val="16"/>
        </w:rPr>
        <w:t>140 мм</w:t>
      </w:r>
      <w:r w:rsidRPr="00C95E44">
        <w:rPr>
          <w:rFonts w:ascii="Times New Roman" w:eastAsia="Times New Roman" w:hAnsi="Times New Roman" w:cs="Times New Roman"/>
          <w:color w:val="000000"/>
          <w:sz w:val="16"/>
          <w:szCs w:val="16"/>
        </w:rPr>
        <w:t xml:space="preserve">.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7.6. Размер шрифта наименований улиц применяется всегда одинаковый, не зависит от длины названия улицы.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Адресные аншлаги могут иметь подсветку.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Приоритетным расположением конструкции является размещение с правой стороны фасада. Для зданий с длиной фасада свыше </w:t>
      </w:r>
      <w:r w:rsidRPr="00C95E44">
        <w:rPr>
          <w:rFonts w:ascii="Times New Roman" w:eastAsia="Times New Roman" w:hAnsi="Times New Roman" w:cs="Times New Roman"/>
          <w:iCs/>
          <w:color w:val="000000"/>
          <w:sz w:val="16"/>
          <w:szCs w:val="16"/>
        </w:rPr>
        <w:t>25 метров</w:t>
      </w:r>
      <w:r w:rsidRPr="00C95E44">
        <w:rPr>
          <w:rFonts w:ascii="Times New Roman" w:eastAsia="Times New Roman" w:hAnsi="Times New Roman" w:cs="Times New Roman"/>
          <w:color w:val="000000"/>
          <w:sz w:val="16"/>
          <w:szCs w:val="16"/>
        </w:rPr>
        <w:t xml:space="preserve"> может быть размещен дополнительный домовой указатель с левой стороны фасада.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7.7. Установка аншлагов осуществляется собственниками зданий и сооружений, в том числе частных жилых домов, в многоквартирных домах – организациями, осуществляющими управление этими домами.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7.8. Для организаций, имеющих несколько строений (независимо от количества выходящих на улицу фасадов), указанные аншлаги устанавливаются </w:t>
      </w:r>
      <w:bookmarkStart w:id="177" w:name="_Hlk14967170"/>
      <w:r w:rsidRPr="00C95E44">
        <w:rPr>
          <w:rFonts w:ascii="Times New Roman" w:eastAsia="Times New Roman" w:hAnsi="Times New Roman" w:cs="Times New Roman"/>
          <w:color w:val="000000"/>
          <w:sz w:val="16"/>
          <w:szCs w:val="16"/>
        </w:rPr>
        <w:t>на каждом строении.</w:t>
      </w:r>
    </w:p>
    <w:bookmarkEnd w:id="177"/>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7.9. Аншлаги устанавливаются на высоте </w:t>
      </w:r>
      <w:r w:rsidRPr="00C95E44">
        <w:rPr>
          <w:rFonts w:ascii="Times New Roman" w:eastAsia="Times New Roman" w:hAnsi="Times New Roman" w:cs="Times New Roman"/>
          <w:iCs/>
          <w:color w:val="000000"/>
          <w:sz w:val="16"/>
          <w:szCs w:val="16"/>
        </w:rPr>
        <w:t>от 2,5 до 5,0 м</w:t>
      </w:r>
      <w:r w:rsidRPr="00C95E44">
        <w:rPr>
          <w:rFonts w:ascii="Times New Roman" w:eastAsia="Times New Roman" w:hAnsi="Times New Roman" w:cs="Times New Roman"/>
          <w:color w:val="000000"/>
          <w:sz w:val="16"/>
          <w:szCs w:val="16"/>
        </w:rPr>
        <w:t xml:space="preserve"> от уровня земли на расстоянии </w:t>
      </w:r>
      <w:r w:rsidRPr="00C95E44">
        <w:rPr>
          <w:rFonts w:ascii="Times New Roman" w:eastAsia="Times New Roman" w:hAnsi="Times New Roman" w:cs="Times New Roman"/>
          <w:iCs/>
          <w:color w:val="000000"/>
          <w:sz w:val="16"/>
          <w:szCs w:val="16"/>
        </w:rPr>
        <w:t>не более 1 м</w:t>
      </w:r>
      <w:r w:rsidRPr="00C95E44">
        <w:rPr>
          <w:rFonts w:ascii="Times New Roman" w:eastAsia="Times New Roman" w:hAnsi="Times New Roman" w:cs="Times New Roman"/>
          <w:color w:val="000000"/>
          <w:sz w:val="16"/>
          <w:szCs w:val="16"/>
        </w:rPr>
        <w:t xml:space="preserve"> от угла здания.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7.10. Содержание фасадов объектов включает: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обеспечение наличия и содержания в исправном состоянии водостоков, водосточных труб и сливов;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герметизацию, заделку и расшивку швов, трещин и выбоин;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 восстановление, ремонт и своевременную очистку входных групп, отмосток, приямков цокольных окон и входов в подвалы;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поддержание в исправном состоянии размещённого на фасаде электроосвещения (при его наличии) и включение его с наступлением темноты;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очистку поверхностей фасадов, в том числе элементов фасадов, в зависимости от их состояния и условий эксплуатации;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поддержание в чистоте и исправном состоянии, расположенных на фасадах аншлагов, памятных досок;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очистку от надписей, рисунков, объявлений, плакатов и иной информационно - печатной продукции, а также нанесённых граффити.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7.11. В целях обеспечения надлежащего состояния фасадов, сохранения архитектурно - художественного облика зданий (сооружений, строений) запрещается: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уничтожение, порча, искажение архитектурных деталей фасадов зданий (сооружений, строений);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произведение надписей на фасадах зданий (сооружений, строений);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bookmarkStart w:id="178" w:name="_Hlk14967236"/>
    </w:p>
    <w:bookmarkEnd w:id="178"/>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7.12.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 вывескам предъявляются следующие требования: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вывески должны размещаться на участке фасада, свободном от архитектурных деталей;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w:t>
      </w:r>
      <w:r w:rsidRPr="00C95E44">
        <w:rPr>
          <w:rFonts w:ascii="Times New Roman" w:eastAsia="Times New Roman" w:hAnsi="Times New Roman" w:cs="Times New Roman"/>
          <w:i/>
          <w:iCs/>
          <w:color w:val="000000"/>
          <w:sz w:val="16"/>
          <w:szCs w:val="16"/>
        </w:rPr>
        <w:t>в два</w:t>
      </w:r>
      <w:r w:rsidRPr="00C95E44">
        <w:rPr>
          <w:rFonts w:ascii="Times New Roman" w:eastAsia="Times New Roman" w:hAnsi="Times New Roman" w:cs="Times New Roman"/>
          <w:color w:val="000000"/>
          <w:sz w:val="16"/>
          <w:szCs w:val="16"/>
        </w:rPr>
        <w:t xml:space="preserve"> раза. Элементы одного информационного поля (текстовой части) вывески должны иметь одинаковую высоту и глубину;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 вывески могут иметь внутреннюю подсветку. Внутренняя подсветка вывески должна иметь немерцающий свет, не направленный в окна жилых помещений.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7.13. Юридическое лицо, индивидуальный предприниматель устанавливает на здании, сооружении одну вывеску в соответствии с пунктом 7.12 настоящих Правил.</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 индивидуальным предпринимателем торговли, оказания услуг, выполнения работ вне его места нахождения.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 xml:space="preserve">Допустимый размер вывески составляет: по горизонтали - </w:t>
      </w:r>
      <w:r w:rsidRPr="00C95E44">
        <w:rPr>
          <w:rFonts w:ascii="Times New Roman" w:eastAsia="Times New Roman" w:hAnsi="Times New Roman" w:cs="Times New Roman"/>
          <w:iCs/>
          <w:color w:val="000000"/>
          <w:sz w:val="16"/>
          <w:szCs w:val="16"/>
        </w:rPr>
        <w:t>не более 0,6 м</w:t>
      </w:r>
      <w:r w:rsidRPr="00C95E44">
        <w:rPr>
          <w:rFonts w:ascii="Times New Roman" w:eastAsia="Times New Roman" w:hAnsi="Times New Roman" w:cs="Times New Roman"/>
          <w:color w:val="000000"/>
          <w:sz w:val="16"/>
          <w:szCs w:val="16"/>
        </w:rPr>
        <w:t xml:space="preserve">, по вертикали - </w:t>
      </w:r>
      <w:r w:rsidRPr="00C95E44">
        <w:rPr>
          <w:rFonts w:ascii="Times New Roman" w:eastAsia="Times New Roman" w:hAnsi="Times New Roman" w:cs="Times New Roman"/>
          <w:iCs/>
          <w:color w:val="000000"/>
          <w:sz w:val="16"/>
          <w:szCs w:val="16"/>
        </w:rPr>
        <w:t>не более 0,4 м</w:t>
      </w:r>
      <w:r w:rsidRPr="00C95E44">
        <w:rPr>
          <w:rFonts w:ascii="Times New Roman" w:eastAsia="Times New Roman" w:hAnsi="Times New Roman" w:cs="Times New Roman"/>
          <w:color w:val="000000"/>
          <w:sz w:val="16"/>
          <w:szCs w:val="16"/>
        </w:rPr>
        <w:t xml:space="preserve">. Высота букв, знаков, размещаемых на вывеске, - </w:t>
      </w:r>
      <w:r w:rsidRPr="00C95E44">
        <w:rPr>
          <w:rFonts w:ascii="Times New Roman" w:eastAsia="Times New Roman" w:hAnsi="Times New Roman" w:cs="Times New Roman"/>
          <w:iCs/>
          <w:color w:val="000000"/>
          <w:sz w:val="16"/>
          <w:szCs w:val="16"/>
        </w:rPr>
        <w:t>не более 0,1 м</w:t>
      </w:r>
      <w:r w:rsidRPr="00C95E44">
        <w:rPr>
          <w:rFonts w:ascii="Times New Roman" w:eastAsia="Times New Roman" w:hAnsi="Times New Roman" w:cs="Times New Roman"/>
          <w:color w:val="000000"/>
          <w:sz w:val="16"/>
          <w:szCs w:val="16"/>
        </w:rPr>
        <w:t xml:space="preserve">.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7.14. Юридическое лицо, индивидуальный предприниматель вправе установить на объекте одну дополнительную вывеску в соответствии с пунктом 7.12 настоящих Правил.</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Дополнительная вывеска может быть размещена в соответствии с требованиями настоящих Правил в форме настенной конструкции или консольной конструкции на фасаде здания, сооружения, в котором фактически находится (осуществляет деятельность) юридическое лицо, индивидуальный предприниматель, сведения о котором содержатся на данной вывеске, либо в форме крышной конструкции на крыше соответствующего здания, сооружения.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7.15. Вывески в форме настенных конструкций и консольных конструкций, предусмотренные пунктом 7.14 настоящих Правил, размещаются: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не выше линии </w:t>
      </w:r>
      <w:r w:rsidRPr="00C95E44">
        <w:rPr>
          <w:rFonts w:ascii="Times New Roman" w:eastAsia="Times New Roman" w:hAnsi="Times New Roman" w:cs="Times New Roman"/>
          <w:iCs/>
          <w:color w:val="000000"/>
          <w:sz w:val="16"/>
          <w:szCs w:val="16"/>
        </w:rPr>
        <w:t>второго</w:t>
      </w:r>
      <w:r w:rsidRPr="00C95E44">
        <w:rPr>
          <w:rFonts w:ascii="Times New Roman" w:eastAsia="Times New Roman" w:hAnsi="Times New Roman" w:cs="Times New Roman"/>
          <w:color w:val="000000"/>
          <w:sz w:val="16"/>
          <w:szCs w:val="16"/>
        </w:rPr>
        <w:t xml:space="preserve"> этажа (линии перекрытий между </w:t>
      </w:r>
      <w:r w:rsidRPr="00C95E44">
        <w:rPr>
          <w:rFonts w:ascii="Times New Roman" w:eastAsia="Times New Roman" w:hAnsi="Times New Roman" w:cs="Times New Roman"/>
          <w:iCs/>
          <w:color w:val="000000"/>
          <w:sz w:val="16"/>
          <w:szCs w:val="16"/>
        </w:rPr>
        <w:t>первым и вторым</w:t>
      </w:r>
      <w:r w:rsidRPr="00C95E44">
        <w:rPr>
          <w:rFonts w:ascii="Times New Roman" w:eastAsia="Times New Roman" w:hAnsi="Times New Roman" w:cs="Times New Roman"/>
          <w:color w:val="000000"/>
          <w:sz w:val="16"/>
          <w:szCs w:val="16"/>
        </w:rPr>
        <w:t xml:space="preserve"> этажами) зданий, сооружений;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7.16. Вывески в форме настенных конструкций, предусмотренные пунктом 7.14 настоящих Правил, размещаются над входом или окнами (витринами) помещений, занимаемых юридическим лицом (индивидуальным предпринимателем).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Максимальный размер вывески в форме настенной конструкции, размещаемой юридическим лицом, индивидуальным предпринимателем на фасаде зданий, сооружений, не должен превышать </w:t>
      </w:r>
      <w:r w:rsidRPr="00C95E44">
        <w:rPr>
          <w:rFonts w:ascii="Times New Roman" w:eastAsia="Times New Roman" w:hAnsi="Times New Roman" w:cs="Times New Roman"/>
          <w:iCs/>
          <w:color w:val="000000"/>
          <w:sz w:val="16"/>
          <w:szCs w:val="16"/>
        </w:rPr>
        <w:t>0,5 м</w:t>
      </w:r>
      <w:r w:rsidRPr="00C95E44">
        <w:rPr>
          <w:rFonts w:ascii="Times New Roman" w:eastAsia="Times New Roman" w:hAnsi="Times New Roman" w:cs="Times New Roman"/>
          <w:color w:val="000000"/>
          <w:sz w:val="16"/>
          <w:szCs w:val="16"/>
        </w:rPr>
        <w:t xml:space="preserve"> (по высоте) и </w:t>
      </w:r>
      <w:r w:rsidRPr="00C95E44">
        <w:rPr>
          <w:rFonts w:ascii="Times New Roman" w:eastAsia="Times New Roman" w:hAnsi="Times New Roman" w:cs="Times New Roman"/>
          <w:iCs/>
          <w:color w:val="000000"/>
          <w:sz w:val="16"/>
          <w:szCs w:val="16"/>
        </w:rPr>
        <w:t>60%</w:t>
      </w:r>
      <w:r w:rsidRPr="00C95E44">
        <w:rPr>
          <w:rFonts w:ascii="Times New Roman" w:eastAsia="Times New Roman" w:hAnsi="Times New Roman" w:cs="Times New Roman"/>
          <w:color w:val="000000"/>
          <w:sz w:val="16"/>
          <w:szCs w:val="16"/>
        </w:rPr>
        <w:t xml:space="preserve">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w:t>
      </w:r>
      <w:r w:rsidRPr="00C95E44">
        <w:rPr>
          <w:rFonts w:ascii="Times New Roman" w:eastAsia="Times New Roman" w:hAnsi="Times New Roman" w:cs="Times New Roman"/>
          <w:iCs/>
          <w:color w:val="000000"/>
          <w:sz w:val="16"/>
          <w:szCs w:val="16"/>
        </w:rPr>
        <w:t>10 м</w:t>
      </w:r>
      <w:r w:rsidRPr="00C95E44">
        <w:rPr>
          <w:rFonts w:ascii="Times New Roman" w:eastAsia="Times New Roman" w:hAnsi="Times New Roman" w:cs="Times New Roman"/>
          <w:color w:val="000000"/>
          <w:sz w:val="16"/>
          <w:szCs w:val="16"/>
        </w:rPr>
        <w:t xml:space="preserve"> (по длине).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7.17. Консольные конструкции размещаются у арок, на фасаде здания, сооружения в пределах помещения, занимаемого юридическим лицом (индивидуальным предпринимателем), и внешних углах зданий, сооружений. Консольная конструкция не должна выступать от плоскости фасада более чем на </w:t>
      </w:r>
      <w:r w:rsidRPr="00C95E44">
        <w:rPr>
          <w:rFonts w:ascii="Times New Roman" w:eastAsia="Times New Roman" w:hAnsi="Times New Roman" w:cs="Times New Roman"/>
          <w:iCs/>
          <w:color w:val="000000"/>
          <w:sz w:val="16"/>
          <w:szCs w:val="16"/>
        </w:rPr>
        <w:t>1 м</w:t>
      </w:r>
      <w:r w:rsidRPr="00C95E44">
        <w:rPr>
          <w:rFonts w:ascii="Times New Roman" w:eastAsia="Times New Roman" w:hAnsi="Times New Roman" w:cs="Times New Roman"/>
          <w:color w:val="000000"/>
          <w:sz w:val="16"/>
          <w:szCs w:val="16"/>
        </w:rPr>
        <w:t xml:space="preserve">. Расстояние от уровня земли до нижнего края консольной конструкции должно быть не менее </w:t>
      </w:r>
      <w:r w:rsidRPr="00C95E44">
        <w:rPr>
          <w:rFonts w:ascii="Times New Roman" w:eastAsia="Times New Roman" w:hAnsi="Times New Roman" w:cs="Times New Roman"/>
          <w:iCs/>
          <w:color w:val="000000"/>
          <w:sz w:val="16"/>
          <w:szCs w:val="16"/>
        </w:rPr>
        <w:t>2,5 м</w:t>
      </w:r>
      <w:r w:rsidRPr="00C95E44">
        <w:rPr>
          <w:rFonts w:ascii="Times New Roman" w:eastAsia="Times New Roman" w:hAnsi="Times New Roman" w:cs="Times New Roman"/>
          <w:color w:val="000000"/>
          <w:sz w:val="16"/>
          <w:szCs w:val="16"/>
        </w:rPr>
        <w:t>.</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7.18. 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w:t>
      </w:r>
      <w:r w:rsidRPr="00C95E44">
        <w:rPr>
          <w:rFonts w:ascii="Times New Roman" w:eastAsia="Times New Roman" w:hAnsi="Times New Roman" w:cs="Times New Roman"/>
          <w:iCs/>
          <w:color w:val="000000"/>
          <w:sz w:val="16"/>
          <w:szCs w:val="16"/>
        </w:rPr>
        <w:t>2</w:t>
      </w:r>
      <w:r w:rsidRPr="00C95E44">
        <w:rPr>
          <w:rFonts w:ascii="Times New Roman" w:eastAsia="Times New Roman" w:hAnsi="Times New Roman" w:cs="Times New Roman"/>
          <w:color w:val="000000"/>
          <w:sz w:val="16"/>
          <w:szCs w:val="16"/>
        </w:rPr>
        <w:t xml:space="preserve">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пунктом 7.4 настоящих Правил, должны размещаться на единой горизонтальной линии (на одной высоте) и иметь одинаковую высоту.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7.19. Вывески, допускаемые к размещению на крышах зданий, сооружений, представляют собой объемные </w:t>
      </w:r>
      <w:r w:rsidRPr="00C95E44">
        <w:rPr>
          <w:rFonts w:ascii="Times New Roman" w:eastAsia="Times New Roman" w:hAnsi="Times New Roman" w:cs="Times New Roman"/>
          <w:color w:val="000000"/>
          <w:sz w:val="16"/>
          <w:szCs w:val="16"/>
        </w:rPr>
        <w:lastRenderedPageBreak/>
        <w:t>символы, которые могут быть оборудованы исключительно внутренней подсветкой.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Высота вывесок, размещаемых на крышах зданий, сооружений, должна быть:</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не более </w:t>
      </w:r>
      <w:r w:rsidRPr="00C95E44">
        <w:rPr>
          <w:rFonts w:ascii="Times New Roman" w:eastAsia="Times New Roman" w:hAnsi="Times New Roman" w:cs="Times New Roman"/>
          <w:iCs/>
          <w:color w:val="000000"/>
          <w:sz w:val="16"/>
          <w:szCs w:val="16"/>
        </w:rPr>
        <w:t xml:space="preserve">0,8 м </w:t>
      </w:r>
      <w:r w:rsidRPr="00C95E44">
        <w:rPr>
          <w:rFonts w:ascii="Times New Roman" w:eastAsia="Times New Roman" w:hAnsi="Times New Roman" w:cs="Times New Roman"/>
          <w:color w:val="000000"/>
          <w:sz w:val="16"/>
          <w:szCs w:val="16"/>
        </w:rPr>
        <w:t>для 1-2-этажных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не более </w:t>
      </w:r>
      <w:r w:rsidRPr="00C95E44">
        <w:rPr>
          <w:rFonts w:ascii="Times New Roman" w:eastAsia="Times New Roman" w:hAnsi="Times New Roman" w:cs="Times New Roman"/>
          <w:iCs/>
          <w:color w:val="000000"/>
          <w:sz w:val="16"/>
          <w:szCs w:val="16"/>
        </w:rPr>
        <w:t>1,2 м</w:t>
      </w:r>
      <w:r w:rsidRPr="00C95E44">
        <w:rPr>
          <w:rFonts w:ascii="Times New Roman" w:eastAsia="Times New Roman" w:hAnsi="Times New Roman" w:cs="Times New Roman"/>
          <w:color w:val="000000"/>
          <w:sz w:val="16"/>
          <w:szCs w:val="16"/>
        </w:rPr>
        <w:t xml:space="preserve"> для 3-5-этажных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7.20. Вывески площадью более </w:t>
      </w:r>
      <w:r w:rsidRPr="00C95E44">
        <w:rPr>
          <w:rFonts w:ascii="Times New Roman" w:eastAsia="Times New Roman" w:hAnsi="Times New Roman" w:cs="Times New Roman"/>
          <w:iCs/>
          <w:color w:val="000000"/>
          <w:sz w:val="16"/>
          <w:szCs w:val="16"/>
        </w:rPr>
        <w:t xml:space="preserve">6,5 </w:t>
      </w:r>
      <w:r w:rsidRPr="00C95E44">
        <w:rPr>
          <w:rFonts w:ascii="Times New Roman" w:eastAsia="Times New Roman" w:hAnsi="Times New Roman" w:cs="Times New Roman"/>
          <w:color w:val="000000"/>
          <w:sz w:val="16"/>
          <w:szCs w:val="16"/>
        </w:rPr>
        <w:t>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Установка и эксплуатация таких вывесок без проектной документации не допускается.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7.21. Не допускается: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не соответствующих требованиям настоящих Правил;</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на декоративных архитектурных элементах фасадов объектов (в том числе на колоннах, пилястрах, орнаментах, лепнине, мозаике);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на козырьках, лоджиях, балконах и эркерах зданий;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размещение вывесок на расстоянии ближе </w:t>
      </w:r>
      <w:r w:rsidRPr="00C95E44">
        <w:rPr>
          <w:rFonts w:ascii="Times New Roman" w:eastAsia="Times New Roman" w:hAnsi="Times New Roman" w:cs="Times New Roman"/>
          <w:iCs/>
          <w:color w:val="000000"/>
          <w:sz w:val="16"/>
          <w:szCs w:val="16"/>
        </w:rPr>
        <w:t>2 м</w:t>
      </w:r>
      <w:r w:rsidRPr="00C95E44">
        <w:rPr>
          <w:rFonts w:ascii="Times New Roman" w:eastAsia="Times New Roman" w:hAnsi="Times New Roman" w:cs="Times New Roman"/>
          <w:color w:val="000000"/>
          <w:sz w:val="16"/>
          <w:szCs w:val="16"/>
        </w:rPr>
        <w:t xml:space="preserve"> от мемориальных досок;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с помощью демонстрации постеров на динамических системах смены изображений (роллерные системы, призматроны и другие) или с помощью изображения, демонстрируемого на электронных носителях (экраны, бегущая строка и так далее), за исключением вывесок, размещаемых в витрине;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 витрине вывесок в виде электронных носителей (экранов) на всю высоту и (или) длину остекления витрины;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на ограждающих конструкциях сезонных кафе при стационарных организациях общественного питания;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размещение вывесок в виде надувных конструкций, штендеров.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7.22.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7.23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C95E44">
        <w:rPr>
          <w:rFonts w:ascii="Times New Roman" w:eastAsia="Times New Roman" w:hAnsi="Times New Roman" w:cs="Times New Roman"/>
          <w:iCs/>
          <w:color w:val="000000"/>
          <w:sz w:val="16"/>
          <w:szCs w:val="16"/>
        </w:rPr>
        <w:t>3 суток</w:t>
      </w:r>
      <w:r w:rsidRPr="00C95E44">
        <w:rPr>
          <w:rFonts w:ascii="Times New Roman" w:eastAsia="Times New Roman" w:hAnsi="Times New Roman" w:cs="Times New Roman"/>
          <w:color w:val="000000"/>
          <w:sz w:val="16"/>
          <w:szCs w:val="16"/>
        </w:rPr>
        <w:t>.</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7.24. Наружные осветительные установки включают в вечерние сумерки при естественной освещенности менее 20 лк, а отключают - в утренние сумерки при естественной освещенности более 10 лк.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7.25. Включение и отключение устройств наружного освещения подъездов жилых домов, номерных </w:t>
      </w:r>
      <w:r w:rsidRPr="00C95E44">
        <w:rPr>
          <w:rFonts w:ascii="Times New Roman" w:eastAsia="Times New Roman" w:hAnsi="Times New Roman" w:cs="Times New Roman"/>
          <w:color w:val="000000"/>
          <w:sz w:val="16"/>
          <w:szCs w:val="16"/>
        </w:rPr>
        <w:lastRenderedPageBreak/>
        <w:t>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7.26.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7.27. При проектировании освещения и осветительного оборудования следует обеспечивать:</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экономичность и энергоэффективность применяемых осветительных установок, рациональное распределение и использование электроэнергии;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эстетику элементов осветительных установок, их дизайн, качество материалов и изделий с учетом восприятия в дневное и ночное время;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удобство обслуживания и управления при разных режимах работы установок.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7.28. Утилитарное наружное освещение общественных и дворовых территорий может осуществляться следующими видами стационарных установок освещения: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обычные (традиционные), светильники которых располагаются на опорах (венчающие, консольные), подвесах или фасадах зданий, строений и сооружений (бра, плафоны), которые допускается использовать для освещения транспортных и пешеходных коммуникаций;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высокомачтовые, которые допускается использовать для освещения обширных по площади территорий, транспортных развязок и магистралей, открытых автостоянок и парковок;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можно обосновать технико-экономическими и (или) художественными аргументами;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газонные, которые допускается использовать для освещения газонов, цветников, пешеходных дорожек и площадок;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встроенные, светильники которых встроены в ступени, подпорные стенки, ограждения, цоколи зданий и сооружений, малые архитектурные формы, и применять которые допускается для освещения пешеходных зон и коммуникаций общественных территорий.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стационарных установках утилитарного наружного освещения транспортных и пешеходных зон можно применять осветительные приборы направленного в нижнюю полусферу прямого, рассеянного или отраженного света.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7.29.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допускается применять архитектурную подсветку зданий, строений, сооружений (далее - архитектурное освещение). Архитектурную подсветку можно организовывать с помощью стационарных или временных установок освещения объектов для наружного освещения их фасадных поверхностей.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7.30. В стационарных установках утилитарного наружного и архитектурного освещения допускается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7.31. В установках архитектурного освещения можно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7.32. В целях рационального использования электроэнергии и обеспечения визуального разнообразия территории поселения в темное время суток при проектировании порядка использования осветительного оборудования допускается предусматривать различные </w:t>
      </w:r>
      <w:r w:rsidRPr="00C95E44">
        <w:rPr>
          <w:rFonts w:ascii="Times New Roman" w:eastAsia="Times New Roman" w:hAnsi="Times New Roman" w:cs="Times New Roman"/>
          <w:color w:val="000000"/>
          <w:sz w:val="16"/>
          <w:szCs w:val="16"/>
        </w:rPr>
        <w:lastRenderedPageBreak/>
        <w:t>режимы работы в вечернее будничное время, ночное время, праздники, а также сезонный режим.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7.33.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проектами благоустройства, разрабатываемыми Администрацией поселения.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7.34. При проектировании и выборе малых архитектурных форм, в том числе уличной мебели, учитываются: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наличие свободной площади на благоустраиваемой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соответствие материалов и конструкции малых архитектурных форм климату и назначению малых архитектурных форм;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защита от образования наледи и снежных заносов, обеспечение стока воды;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пропускная способность территории, частота и продолжительность использования малых архитектурных форм;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возраст потенциальных пользователей малых архитектурных форм;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е) антивандальная защищенность малых архитектурных форм от разрушения, оклейки, нанесения надписей и изображений;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ж) удобство обслуживания, а также механизированной и ручной очистки территории рядом с малыми архитектурными формами и под конструкцией;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з) возможность ремонта или замены деталей малых архитектурных форм;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и) интенсивность пешеходного и автомобильного движения, близость транспортных узлов;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 эргономичность конструкций (высоту и наклон спинки скамеек, высоту урн и другие характеристики);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л) расцветка и стилистическое сочетание с другими малыми архитектурными формами и окружающей архитектурой;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м) безопасность для потенциальных пользователей.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7.35. При установке малых архитектурных форм и уличной мебели предусматривается обеспечение: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расположения малых архитектурных форм, не создающего препятствий для пешеходов;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приоритета компактной установки малых архитектурных форм на минимальной площади в местах большого скопления людей;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устойчивости конструкции;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надежной фиксации или возможности перемещения элементов в зависимости от типа малых архитектурных форм и условий расположения;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наличия в каждой конкретной зоне благоустраиваемой территории рекомендуемых типов малых архитектурных форм для такой зоны.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7.36. При размещении уличной мебели допускается: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осуществлять установку скамеек на твердые виды покрытия или фундамент. При наличии фундамента его части следует выполнять не выступающими над поверхностью земли;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7.37. На тротуарах автомобильных дорог допускается использовать следующие типы малых архитектурных форм: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установки освещения;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б) скамьи без спинок, оборудованные местом для сумок;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опоры у скамеек, предназначенных для людей с ограниченными возможностями;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ограждения (в местах необходимости обеспечения защиты пешеходов от наезда автомобилей);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кадки, цветочницы, вазоны, кашпо, в том числе подвесные;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е) урны.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7.38. Для пешеходных зон и коммуникаций допускается использовать следующие типы малых архитектурных форм: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установки освещения;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скамьи, предполагающие длительное, комфортное сидение;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цветочницы, вазоны, кашпо;</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информационные стенды;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ограждения (в местах необходимости обеспечения защиты пешеходов от наезда автомобилей);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е) столы для настольных игр;</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ж) урны.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7.39. При размещении урн необходимо выбирать урны достаточной высоты и объема, с рельефным текстурированием или перфорированием для защиты от графического вандализма и козырьком для защиты от осадков. Допускается применение вставных ведер и мусорных мешков.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7.40. В целях защиты малых архитектурных форм от графического вандализма следует: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минимизировать площадь поверхностей малых архитектурных форм, при этом свободные поверхности разрешается делать с рельефным текстурированием или перфорированием, препятствующим графическому вандализму или облегчающим его устранение;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малых архитектурных форм исторические планы местности, навигационные схемы и других элементы).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г) выбирать или проектировать рельефные поверхности опор освещения, в том числе с использованием краски, содержащей рельефные частицы.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7.41.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7.42.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7.43. В целях благоустройства на территории поселения могут устанавливаться ограждения.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7.44.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Ограждения земельных участков устанавливают высотой до </w:t>
      </w:r>
      <w:r w:rsidRPr="00C95E44">
        <w:rPr>
          <w:rFonts w:ascii="Times New Roman" w:eastAsia="Times New Roman" w:hAnsi="Times New Roman" w:cs="Times New Roman"/>
          <w:i/>
          <w:iCs/>
          <w:color w:val="000000"/>
          <w:sz w:val="16"/>
          <w:szCs w:val="16"/>
        </w:rPr>
        <w:t>2 м</w:t>
      </w:r>
      <w:r w:rsidRPr="00C95E44">
        <w:rPr>
          <w:rFonts w:ascii="Times New Roman" w:eastAsia="Times New Roman" w:hAnsi="Times New Roman" w:cs="Times New Roman"/>
          <w:color w:val="000000"/>
          <w:sz w:val="16"/>
          <w:szCs w:val="16"/>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7.45.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7.46.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7.47. Установка ограждений, изготовленных из сетки-рабицы,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7.48.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Дорожные ограждения содержатся специализированной организацией, осуществляющей содержание и уборку дорог.</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7.49.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7.50.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7.51.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7.52. Некапитальные объекты мелкорозничной торговли, бытового обслуживания и питания, летние (сезонные) кафе могут размещаться на территориях </w:t>
      </w:r>
      <w:r w:rsidRPr="00C95E44">
        <w:rPr>
          <w:rFonts w:ascii="Times New Roman" w:eastAsia="Times New Roman" w:hAnsi="Times New Roman" w:cs="Times New Roman"/>
          <w:color w:val="000000"/>
          <w:sz w:val="16"/>
          <w:szCs w:val="16"/>
        </w:rPr>
        <w:lastRenderedPageBreak/>
        <w:t>пешеходных зон, в парках, садах, на бульварах населенного пункта.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Некапитальные сооружения питания могут также оборудоваться туалетными кабинами.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7.53. При создании некапитальных сооружений допускается применять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7.54.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7.55. При проектировании мини-маркетов, мини-рынков, торговых рядов разрешается применять быстро возводимые модульные комплексы, выполняемые из легких конструкций, с учетом архитектурно-художественного облика населенного пункта.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7.56.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8. Организация пешеходных коммуникаций, в том числе тротуаров, аллей, дорожек, тропинок.</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w:t>
      </w:r>
      <w:r w:rsidRPr="00C95E44">
        <w:rPr>
          <w:rFonts w:ascii="Times New Roman" w:eastAsia="Times New Roman" w:hAnsi="Times New Roman" w:cs="Times New Roman"/>
          <w:color w:val="000000"/>
          <w:sz w:val="16"/>
          <w:szCs w:val="16"/>
        </w:rPr>
        <w:lastRenderedPageBreak/>
        <w:t>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8.5. Покрытие пешеходных дорожек должно быть удобным при ходьбе и устойчивым к износу.</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8.6. Пешеходные дорожки и тротуары в составе активно используемых общественных территорий в целях избежания скопления людей следует предусматривать шириной не менее 2 метров.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8.7. Пешеходные коммуникации в составе общественных территорий должны быть хорошо просматриваемыми и освещенными.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поселения.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8.11. При создании основных пешеходных коммуникаций допускается использовать твердые виды покрытия.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Лестницы, пандусы, мостики и другие подобные элементы разрешается выполнять с соблюдением равновеликой пропускной способности.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8.12. При создании второстепенных пешеходных коммуникаций допускается использовать различные виды покрытия: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8.16. Для эффективного использования велосипедных коммуникаций разрешается предусматривать:</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маршруты велодорожек, интегрированные в единую замкнутую систему;</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комфортные и безопасные пересечения веломаршрутов на перекрестках с пешеходными и автомобильными коммуникациями;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в) снижение общей скорости движения </w:t>
      </w:r>
      <w:r w:rsidRPr="00C95E44">
        <w:rPr>
          <w:rFonts w:ascii="Times New Roman" w:eastAsia="Times New Roman" w:hAnsi="Times New Roman" w:cs="Times New Roman"/>
          <w:color w:val="000000"/>
          <w:sz w:val="16"/>
          <w:szCs w:val="16"/>
        </w:rPr>
        <w:lastRenderedPageBreak/>
        <w:t>автомобильного транспорта на территории, в которую интегрируется велодвижение;</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организацию безбарьерной среды в зонах перепада высот на маршруте;</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организацию велодорожек на маршрутах, ведущих к зонам транспортно-пересадочных узлов и остановкам внеуличного транспорта;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е) безопасные велопарковки на общественных территориях поселения, в том числе в зонах транспортно-пересадочных узлов и остановок внеуличного транспорта.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
          <w:bCs/>
          <w:color w:val="000000"/>
          <w:sz w:val="16"/>
          <w:szCs w:val="16"/>
        </w:rPr>
        <w:t>Глава 9. Обустройство территории поселения в целях обеспечения беспрепятственного передвижения по ней инвалидов и других маломобильных групп населения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Тротуары, подходы к зданиям, строениям и сооружениям, ступени и пандусы необходимо выполнять с нескользящей поверхностью.</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w:t>
      </w:r>
      <w:r w:rsidRPr="00C95E44">
        <w:rPr>
          <w:rFonts w:ascii="Times New Roman" w:eastAsia="Times New Roman" w:hAnsi="Times New Roman" w:cs="Times New Roman"/>
          <w:color w:val="000000"/>
          <w:sz w:val="16"/>
          <w:szCs w:val="16"/>
        </w:rPr>
        <w:lastRenderedPageBreak/>
        <w:t>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10. Детские и спортивные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10.2. На общественных и дворовых территориях населенного пункта поселения могут размещаться в том числе площадки следующих видов: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детские игровые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детские спортивные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спортивные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детские инклюзивные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инклюзивные спортивные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площадки для занятий активными видами спорта, в том числе скейт-площадки.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10.4. При планировании размеров площадок (функциональных зон площадок) следует учитывать:</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размеры территории, на которой будет располагаться площадка;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функциональное предназначение и состав оборудования;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требования документов по безопасности площадок (зоны безопасности оборудования);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наличие других элементов благоустройства (разделение различных функциональных зон);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расположение подходов к площадке;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е) пропускную способность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10.5. Планирование функционала и (или) функциональных зон площадок необходимо осуществлять с учетом: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площади земельного участка, предназначенного для размещения площадки и (или) реконструкции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предпочтений (выбора) жителей;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развития видов спорта в поселении (популярность, возможность обеспечить методическую поддержку, организовать спортивные мероприятия);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экономических возможностей для реализации проектов по благоустройству;</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требований к безопасности площадок (технические регламенты, национальные стандарты Российской Федерации, санитарные правила и нормы);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е) природно-климатических условий;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ж) половозрастных характеристик населения, проживающего на территории квартала, микрорайона;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з) фактического наличия площадок (обеспеченности площадками с учетом их функционала) на прилегающей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и) создания условий доступности площадок для всех жителей поселения, включая маломобильные группы населения;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 структуры прилегающей жилой застройки.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Для защиты территорий детских и спортивных площадок от ветра перед ними располагают защитную зону из кустарников и деревьев.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Вход на детские и спортивные площадки следует предусматривать со стороны пешеходных дорожек.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Детские площадки не должны быть проходными.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В условиях существующей застройки на проездах и улицах, с которых осуществляется подход площадкам, могут </w:t>
      </w:r>
      <w:r w:rsidRPr="00C95E44">
        <w:rPr>
          <w:rFonts w:ascii="Times New Roman" w:eastAsia="Times New Roman" w:hAnsi="Times New Roman" w:cs="Times New Roman"/>
          <w:color w:val="000000"/>
          <w:sz w:val="16"/>
          <w:szCs w:val="16"/>
        </w:rPr>
        <w:lastRenderedPageBreak/>
        <w:t>устанавливаться искусственные неровности, предназначенные для принудительного снижения скорости водителями.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
          <w:bCs/>
          <w:color w:val="000000"/>
          <w:sz w:val="16"/>
          <w:szCs w:val="16"/>
        </w:rPr>
        <w:t>Глава 11. Парковки (парковочные места)</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11.3. На общественных и дворовых территориях населенного пункта могут размещаться в том числе площадки автостоянок и парковок следующих видов: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поселения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w:t>
      </w:r>
      <w:r w:rsidRPr="00C95E44">
        <w:rPr>
          <w:rFonts w:ascii="Times New Roman" w:eastAsia="Times New Roman" w:hAnsi="Times New Roman" w:cs="Times New Roman"/>
          <w:color w:val="000000"/>
          <w:sz w:val="16"/>
          <w:szCs w:val="16"/>
        </w:rPr>
        <w:lastRenderedPageBreak/>
        <w:t>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прочие автомобильные стоянки (грузовые, перехватывающие и др.) в специально выделенных и обозначенных знаками и (или) разметкой местах.</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подэстакадных или подмостовых пространств, площадей и иных объектов улично-дорожной сети, а также в здании, строении или сооружении либо части здания, строения, сооружения.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11.7. Назначение и вместительность (количество машино-мест) парковок общего пользования определяются в соответствии с нормативами градостроительного проектирования.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4F26AF" w:rsidRPr="00C95E44" w:rsidRDefault="004F26AF" w:rsidP="004F26AF">
      <w:pPr>
        <w:pStyle w:val="1"/>
        <w:shd w:val="clear" w:color="auto" w:fill="FFFFFF"/>
        <w:spacing w:before="0" w:after="0"/>
        <w:ind w:firstLine="709"/>
        <w:jc w:val="both"/>
        <w:rPr>
          <w:b w:val="0"/>
          <w:sz w:val="16"/>
          <w:szCs w:val="16"/>
        </w:rPr>
      </w:pPr>
      <w:r w:rsidRPr="00C95E44">
        <w:rPr>
          <w:b w:val="0"/>
          <w:sz w:val="16"/>
          <w:szCs w:val="16"/>
        </w:rPr>
        <w:t xml:space="preserve">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w:t>
      </w:r>
    </w:p>
    <w:p w:rsidR="004F26AF" w:rsidRPr="00C95E44" w:rsidRDefault="004F26AF" w:rsidP="004F26AF">
      <w:pPr>
        <w:pStyle w:val="1"/>
        <w:shd w:val="clear" w:color="auto" w:fill="FFFFFF"/>
        <w:spacing w:before="0" w:after="0"/>
        <w:ind w:firstLine="709"/>
        <w:jc w:val="both"/>
        <w:rPr>
          <w:b w:val="0"/>
          <w:sz w:val="16"/>
          <w:szCs w:val="16"/>
        </w:rPr>
      </w:pPr>
      <w:r w:rsidRPr="00C95E44">
        <w:rPr>
          <w:b w:val="0"/>
          <w:sz w:val="16"/>
          <w:szCs w:val="16"/>
        </w:rPr>
        <w:lastRenderedPageBreak/>
        <w:t xml:space="preserve">изменений в отдельные законодательные акты Российской Федерации» </w:t>
      </w:r>
    </w:p>
    <w:p w:rsidR="004F26AF" w:rsidRPr="00C95E44" w:rsidRDefault="004F26AF" w:rsidP="004F26AF">
      <w:pPr>
        <w:pStyle w:val="1"/>
        <w:shd w:val="clear" w:color="auto" w:fill="FFFFFF"/>
        <w:spacing w:before="0" w:after="0"/>
        <w:ind w:firstLine="709"/>
        <w:jc w:val="both"/>
        <w:rPr>
          <w:b w:val="0"/>
          <w:sz w:val="16"/>
          <w:szCs w:val="16"/>
        </w:rPr>
      </w:pPr>
      <w:r w:rsidRPr="00C95E44">
        <w:rPr>
          <w:b w:val="0"/>
          <w:sz w:val="16"/>
          <w:szCs w:val="16"/>
        </w:rPr>
        <w:t>11.11.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sz w:val="16"/>
          <w:szCs w:val="16"/>
        </w:rPr>
      </w:pPr>
      <w:r w:rsidRPr="00C95E44">
        <w:rPr>
          <w:rFonts w:ascii="Times New Roman" w:eastAsia="Times New Roman" w:hAnsi="Times New Roman" w:cs="Times New Roman"/>
          <w:sz w:val="16"/>
          <w:szCs w:val="16"/>
        </w:rPr>
        <w:t>11.12.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11.13.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11.14. Расстояние от границ парковок (парковочных мест) до окон жилых и общественных заданий принимается в соответствии с СанПиН 2.2.1/2.1.1.1200-03 «Санитарно-защитные зоны и санитарная классификация предприятий, сооружений и иных объектов».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
          <w:bCs/>
          <w:color w:val="000000"/>
          <w:sz w:val="16"/>
          <w:szCs w:val="16"/>
        </w:rPr>
        <w:t>Глава 12. Площадки для выгула животных</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12.1. Выгул животных разрешается на площадках для выгула животных.</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Расстояние от границы площадок для выгула животных до окон жилых и общественных зданий должно быть не менее 40 метров.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Размеры площадок для выгула животных не должны превышать </w:t>
      </w:r>
      <w:r w:rsidRPr="00C95E44">
        <w:rPr>
          <w:rFonts w:ascii="Times New Roman" w:eastAsia="Times New Roman" w:hAnsi="Times New Roman" w:cs="Times New Roman"/>
          <w:iCs/>
          <w:color w:val="000000"/>
          <w:sz w:val="16"/>
          <w:szCs w:val="16"/>
        </w:rPr>
        <w:t>600</w:t>
      </w:r>
      <w:r w:rsidRPr="00C95E44">
        <w:rPr>
          <w:rFonts w:ascii="Times New Roman" w:eastAsia="Times New Roman" w:hAnsi="Times New Roman" w:cs="Times New Roman"/>
          <w:color w:val="000000"/>
          <w:sz w:val="16"/>
          <w:szCs w:val="16"/>
        </w:rPr>
        <w:t xml:space="preserve"> кв. м.</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12.2. Ограждение площадки следует выполнять из легкой металлической сетки высотой не менее </w:t>
      </w:r>
      <w:r w:rsidRPr="00C95E44">
        <w:rPr>
          <w:rFonts w:ascii="Times New Roman" w:eastAsia="Times New Roman" w:hAnsi="Times New Roman" w:cs="Times New Roman"/>
          <w:i/>
          <w:iCs/>
          <w:color w:val="000000"/>
          <w:sz w:val="16"/>
          <w:szCs w:val="16"/>
        </w:rPr>
        <w:t>1,5 м</w:t>
      </w:r>
      <w:r w:rsidRPr="00C95E44">
        <w:rPr>
          <w:rFonts w:ascii="Times New Roman" w:eastAsia="Times New Roman" w:hAnsi="Times New Roman" w:cs="Times New Roman"/>
          <w:color w:val="000000"/>
          <w:sz w:val="16"/>
          <w:szCs w:val="16"/>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 территории площадки должен быть установлен информационный стенд с правилами пользования площадкой.</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12.3.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Поверхность части площадки, предназначенной для </w:t>
      </w:r>
      <w:r w:rsidRPr="00C95E44">
        <w:rPr>
          <w:rFonts w:ascii="Times New Roman" w:eastAsia="Times New Roman" w:hAnsi="Times New Roman" w:cs="Times New Roman"/>
          <w:color w:val="000000"/>
          <w:sz w:val="16"/>
          <w:szCs w:val="16"/>
        </w:rPr>
        <w:lastRenderedPageBreak/>
        <w:t>владельцев животных, должна быть с твердым или комбинированным видом покрытия (плитка, утопленная в газон и др.).</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Подход к площадке следует оборудовать твердым видом покрытия. </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12.4. Места для размещения площадок, на которых разрешен выгул животных, определяются решением уполномоченного органа.</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12.5.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иных случаях благоустройство и содержание площадок для выгула животных осуществляется уполномоченным органом за счет средств бюджета.</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12.6. В перечень видов работ по содержанию площадок для выгула животных допускается включать:</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содержание покрытия в летний и зимний периоды, в том числе:</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очистку и подметание территории площадки;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мойку территории площадки;</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текущий ремонт;</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содержание элементов благоустройства площадки для выгула животных, в том числе:</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наполнение ящика для одноразовых пакетов;</w:t>
      </w:r>
    </w:p>
    <w:p w:rsidR="004F26AF" w:rsidRPr="00C95E44" w:rsidRDefault="004F26AF" w:rsidP="004F26AF">
      <w:pPr>
        <w:widowControl w:val="0"/>
        <w:suppressAutoHyphens/>
        <w:autoSpaceDE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очистку урн;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текущий ремонт.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13. Прокладка, переустройство, ремонт и содержание подземных коммуникаций на территориях общего пользования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13.1. Предпочтительным способом прокладки и переустройства подземных сооружений на территориях общего пользования является закрытый способ без вскрытия благоустроенной поверхности. При отсутствии технической возможности прокладки и переустройства подземных сооружений закрытым способом допускается применение открытого способа.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sz w:val="16"/>
          <w:szCs w:val="16"/>
        </w:rPr>
        <w:tab/>
      </w:r>
      <w:r w:rsidRPr="00C95E44">
        <w:rPr>
          <w:rFonts w:ascii="Times New Roman" w:eastAsia="Times New Roman" w:hAnsi="Times New Roman" w:cs="Times New Roman"/>
          <w:color w:val="000000"/>
          <w:sz w:val="16"/>
          <w:szCs w:val="16"/>
        </w:rPr>
        <w:t>Производство земляных работ должно осуществляться с соблюдением   требований, установленных постановлением Госстроя России от 17.09.2002 № 123 «О принятии строительных норм и правил Российской Федерации «Безопасность труда в строительстве. Часть 2. Строительное производство. СНиП 12-04-2002».</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 Переустройство существующих и прокладка новых подземных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13.3. Прокладка </w:t>
      </w:r>
      <w:bookmarkStart w:id="179" w:name="_Hlk22308913"/>
      <w:r w:rsidRPr="00C95E44">
        <w:rPr>
          <w:rFonts w:ascii="Times New Roman" w:eastAsia="Times New Roman" w:hAnsi="Times New Roman" w:cs="Times New Roman"/>
          <w:color w:val="000000"/>
          <w:sz w:val="16"/>
          <w:szCs w:val="16"/>
        </w:rPr>
        <w:t>подземных сооружений и коммуникаций</w:t>
      </w:r>
      <w:bookmarkEnd w:id="179"/>
      <w:r w:rsidRPr="00C95E44">
        <w:rPr>
          <w:rFonts w:ascii="Times New Roman" w:eastAsia="Times New Roman" w:hAnsi="Times New Roman" w:cs="Times New Roman"/>
          <w:color w:val="000000"/>
          <w:sz w:val="16"/>
          <w:szCs w:val="16"/>
        </w:rPr>
        <w:t xml:space="preserve">, а также переустройство или ремонт уже существующих и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 </w:t>
      </w:r>
    </w:p>
    <w:p w:rsidR="004F26AF" w:rsidRPr="00C95E44" w:rsidRDefault="004F26AF" w:rsidP="004F26AF">
      <w:pPr>
        <w:spacing w:after="0" w:line="240" w:lineRule="auto"/>
        <w:ind w:firstLine="709"/>
        <w:jc w:val="both"/>
        <w:rPr>
          <w:rFonts w:ascii="Times New Roman" w:eastAsia="Times New Roman" w:hAnsi="Times New Roman" w:cs="Times New Roman"/>
          <w:sz w:val="16"/>
          <w:szCs w:val="16"/>
        </w:rPr>
      </w:pPr>
      <w:r w:rsidRPr="00C95E44">
        <w:rPr>
          <w:rFonts w:ascii="Times New Roman" w:eastAsia="Times New Roman" w:hAnsi="Times New Roman" w:cs="Times New Roman"/>
          <w:color w:val="000000"/>
          <w:sz w:val="16"/>
          <w:szCs w:val="16"/>
        </w:rPr>
        <w:t xml:space="preserve">13.4. Процедура предоставления разрешения на осуществление земляных работ осуществляется на территории поселения уполномоченным органом местного самоуправления в случае проведения земляных работ </w:t>
      </w:r>
      <w:bookmarkStart w:id="180" w:name="_Hlk104286455"/>
      <w:r w:rsidRPr="00C95E44">
        <w:rPr>
          <w:rFonts w:ascii="Times New Roman" w:eastAsia="Times New Roman" w:hAnsi="Times New Roman" w:cs="Times New Roman"/>
          <w:sz w:val="16"/>
          <w:szCs w:val="16"/>
        </w:rPr>
        <w:t>при отсутствии разрешения на строительство на участке проведения земляных работ</w:t>
      </w:r>
      <w:bookmarkEnd w:id="180"/>
      <w:r w:rsidRPr="00C95E44">
        <w:rPr>
          <w:rFonts w:ascii="Times New Roman" w:eastAsia="Times New Roman" w:hAnsi="Times New Roman" w:cs="Times New Roman"/>
          <w:sz w:val="16"/>
          <w:szCs w:val="16"/>
        </w:rPr>
        <w:t>:</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на земельном участке, относящемся к общему имуществу собственников помещений в многоквартирном доме.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Под земляными работами понимаются работы, связанные с разрытием грунта или вскрытием дорожных и иных искусственных покрытий.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bookmarkStart w:id="181" w:name="_Hlk10560126"/>
      <w:r w:rsidRPr="00C95E44">
        <w:rPr>
          <w:rFonts w:ascii="Times New Roman" w:eastAsia="Times New Roman" w:hAnsi="Times New Roman" w:cs="Times New Roman"/>
          <w:color w:val="000000"/>
          <w:sz w:val="16"/>
          <w:szCs w:val="16"/>
        </w:rPr>
        <w:t xml:space="preserve">Органом местного самоуправления, уполномоченным на предоставление разрешения на </w:t>
      </w:r>
      <w:r w:rsidRPr="00C95E44">
        <w:rPr>
          <w:rFonts w:ascii="Times New Roman" w:eastAsia="Times New Roman" w:hAnsi="Times New Roman" w:cs="Times New Roman"/>
          <w:color w:val="000000"/>
          <w:sz w:val="16"/>
          <w:szCs w:val="16"/>
        </w:rPr>
        <w:lastRenderedPageBreak/>
        <w:t>осуществление земляных работ, является Администрация поселения.</w:t>
      </w:r>
    </w:p>
    <w:bookmarkEnd w:id="181"/>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13.5. 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орган местного самоуправления, указанный в пункте 13.4 настоящих Правил, направляется уведомление о проведении земляных работ.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Под аварией в настоящих Правилах понимается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13.6. Для получения разрешения на осуществление земляных работ физическое и юридическое лицо, заинтересованное в получении разрешения на осуществление земляных работ (далее — заявитель), самостоятельно или через уполномоченного им представителя подает в уполномоченный орган заявление и следующие документы:</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полномочии представителя;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82" w:name="sub_42"/>
      <w:r w:rsidRPr="00C95E44">
        <w:rPr>
          <w:rFonts w:ascii="Times New Roman" w:eastAsia="Times New Roman" w:hAnsi="Times New Roman" w:cs="Times New Roman"/>
          <w:color w:val="000000"/>
          <w:sz w:val="16"/>
          <w:szCs w:val="16"/>
        </w:rPr>
        <w:t>2)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bookmarkEnd w:id="182"/>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w:t>
      </w:r>
      <w:bookmarkStart w:id="183" w:name="_Hlk10556166"/>
      <w:r w:rsidRPr="00C95E44">
        <w:rPr>
          <w:rFonts w:ascii="Times New Roman" w:eastAsia="Times New Roman" w:hAnsi="Times New Roman" w:cs="Times New Roman"/>
          <w:color w:val="000000"/>
          <w:sz w:val="16"/>
          <w:szCs w:val="16"/>
        </w:rPr>
        <w:t>акт, определяющий состояние элементов благоустройства до начала работ и объемы восстановления</w:t>
      </w:r>
      <w:bookmarkEnd w:id="183"/>
      <w:r w:rsidRPr="00C95E44">
        <w:rPr>
          <w:rFonts w:ascii="Times New Roman" w:eastAsia="Times New Roman" w:hAnsi="Times New Roman" w:cs="Times New Roman"/>
          <w:color w:val="000000"/>
          <w:sz w:val="16"/>
          <w:szCs w:val="16"/>
        </w:rPr>
        <w:t>;</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 схема благоустройства земельного участка, на котором предполагается осуществить земляные работы, </w:t>
      </w:r>
      <w:bookmarkStart w:id="184" w:name="_Hlk104283762"/>
      <w:r w:rsidRPr="00C95E44">
        <w:rPr>
          <w:rFonts w:ascii="Times New Roman" w:eastAsia="Times New Roman" w:hAnsi="Times New Roman" w:cs="Times New Roman"/>
          <w:color w:val="000000"/>
          <w:sz w:val="16"/>
          <w:szCs w:val="16"/>
        </w:rPr>
        <w:t xml:space="preserve">с графиками проведения земляных работ, </w:t>
      </w:r>
      <w:bookmarkStart w:id="185" w:name="_Hlk104282909"/>
      <w:r w:rsidRPr="00C95E44">
        <w:rPr>
          <w:rFonts w:ascii="Times New Roman" w:eastAsia="Times New Roman" w:hAnsi="Times New Roman" w:cs="Times New Roman"/>
          <w:color w:val="000000"/>
          <w:sz w:val="16"/>
          <w:szCs w:val="16"/>
        </w:rPr>
        <w:t xml:space="preserve">засыпки траншей и котлованов, восстановления дорожных покрытий, тротуаров, газонов и других разрытых участков, последующих </w:t>
      </w:r>
      <w:bookmarkEnd w:id="184"/>
      <w:bookmarkEnd w:id="185"/>
      <w:r w:rsidRPr="00C95E44">
        <w:rPr>
          <w:rFonts w:ascii="Times New Roman" w:eastAsia="Times New Roman" w:hAnsi="Times New Roman" w:cs="Times New Roman"/>
          <w:color w:val="000000"/>
          <w:sz w:val="16"/>
          <w:szCs w:val="16"/>
        </w:rPr>
        <w:t>работ по благоустройству (далее — схема благоустройства земельного участка);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 и с указанием информации о видах, перечне и объемах работ, о точных адресных ориентирах начала и окончания вскрываемого участка производства работ, информации, в том числе контактной, о лицах, ответственных за производство работ, заказчике, подрядных организациях, о способе прокладки и переустройства подземных сооружений, о сроках выполнения земляных работ, а также о порядке информирования граждан о проводимых земляных работах и сроках их завершения;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 </w:t>
      </w:r>
      <w:bookmarkStart w:id="186" w:name="_Hlk10813309"/>
      <w:r w:rsidRPr="00C95E44">
        <w:rPr>
          <w:rFonts w:ascii="Times New Roman" w:eastAsia="Times New Roman" w:hAnsi="Times New Roman" w:cs="Times New Roman"/>
          <w:color w:val="000000"/>
          <w:sz w:val="16"/>
          <w:szCs w:val="16"/>
        </w:rPr>
        <w:t xml:space="preserve">схема движения транспорта и (или) пешеходов в случае, если земляные работы связаны с вскрытием дорожных покрытий, с отметкой о согласовании управлением Государственной инспекции безопасности дорожного движения Главного управления внутренних дел по </w:t>
      </w:r>
      <w:r w:rsidRPr="00C95E44">
        <w:rPr>
          <w:rFonts w:ascii="Times New Roman" w:eastAsia="Times New Roman" w:hAnsi="Times New Roman" w:cs="Times New Roman"/>
          <w:bCs/>
          <w:color w:val="000000"/>
          <w:sz w:val="16"/>
          <w:szCs w:val="16"/>
        </w:rPr>
        <w:t>Иркутской области</w:t>
      </w:r>
      <w:r w:rsidRPr="00C95E44">
        <w:rPr>
          <w:rFonts w:ascii="Times New Roman" w:eastAsia="Times New Roman" w:hAnsi="Times New Roman" w:cs="Times New Roman"/>
          <w:color w:val="000000"/>
          <w:sz w:val="16"/>
          <w:szCs w:val="16"/>
        </w:rPr>
        <w:t xml:space="preserve"> (структурным подразделением (его должностным лицом) управления ГИБДД)</w:t>
      </w:r>
      <w:bookmarkEnd w:id="186"/>
      <w:r w:rsidRPr="00C95E44">
        <w:rPr>
          <w:rFonts w:ascii="Times New Roman" w:eastAsia="Times New Roman" w:hAnsi="Times New Roman" w:cs="Times New Roman"/>
          <w:color w:val="000000"/>
          <w:sz w:val="16"/>
          <w:szCs w:val="16"/>
        </w:rPr>
        <w:t>.</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87" w:name="sub_10042"/>
      <w:r w:rsidRPr="00C95E44">
        <w:rPr>
          <w:rFonts w:ascii="Times New Roman" w:eastAsia="Times New Roman" w:hAnsi="Times New Roman" w:cs="Times New Roman"/>
          <w:color w:val="000000"/>
          <w:sz w:val="16"/>
          <w:szCs w:val="16"/>
        </w:rPr>
        <w:t xml:space="preserve">В случае если земляные работы предполагается осуществить на земельном участке, относящемся к общему имуществу собственников помещении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w:t>
      </w:r>
      <w:r w:rsidRPr="00C95E44">
        <w:rPr>
          <w:rFonts w:ascii="Times New Roman" w:eastAsia="Times New Roman" w:hAnsi="Times New Roman" w:cs="Times New Roman"/>
          <w:color w:val="000000"/>
          <w:sz w:val="16"/>
          <w:szCs w:val="16"/>
        </w:rPr>
        <w:lastRenderedPageBreak/>
        <w:t>или 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Не допускается требовать от заявителя представления иных документов, за исключением предусмотренных настоящим пунктом.</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13.7. Срок действия разрешения на осуществление земляных работ может быть продлен в случае возникновения причин, не позволяющих закончить земляные работы в сроки, указанные в разрешении, по письменному обращению заявителя в уполномоченный орган, поданного не позднее, чем за </w:t>
      </w:r>
      <w:r w:rsidRPr="00C95E44">
        <w:rPr>
          <w:rFonts w:ascii="Times New Roman" w:eastAsia="Times New Roman" w:hAnsi="Times New Roman" w:cs="Times New Roman"/>
          <w:iCs/>
          <w:color w:val="000000"/>
          <w:sz w:val="16"/>
          <w:szCs w:val="16"/>
        </w:rPr>
        <w:t>три дня</w:t>
      </w:r>
      <w:r w:rsidRPr="00C95E44">
        <w:rPr>
          <w:rFonts w:ascii="Times New Roman" w:eastAsia="Times New Roman" w:hAnsi="Times New Roman" w:cs="Times New Roman"/>
          <w:color w:val="000000"/>
          <w:sz w:val="16"/>
          <w:szCs w:val="16"/>
        </w:rPr>
        <w:t xml:space="preserve"> до окончания срока его действия. Решение о продлении срока действия разрешения на осуществление земляных работ принимается уполномоченным органом в течение </w:t>
      </w:r>
      <w:r w:rsidRPr="00C95E44">
        <w:rPr>
          <w:rFonts w:ascii="Times New Roman" w:eastAsia="Times New Roman" w:hAnsi="Times New Roman" w:cs="Times New Roman"/>
          <w:iCs/>
          <w:color w:val="000000"/>
          <w:sz w:val="16"/>
          <w:szCs w:val="16"/>
        </w:rPr>
        <w:t>трех рабочих дней</w:t>
      </w:r>
      <w:r w:rsidRPr="00C95E44">
        <w:rPr>
          <w:rFonts w:ascii="Times New Roman" w:eastAsia="Times New Roman" w:hAnsi="Times New Roman" w:cs="Times New Roman"/>
          <w:color w:val="000000"/>
          <w:sz w:val="16"/>
          <w:szCs w:val="16"/>
        </w:rPr>
        <w:t xml:space="preserve"> с даты регистрации обращения заявителя о продлении.</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13.8. Для переоформления разрешения на осуществление земляных работ в случае изменения организации, производящей работы, необходимо представить следующие документы:</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письмо о переоформлении разрешения;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заявление на получение разрешения на осуществление земляных работ;</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копию договора с подрядной организацией на выполнение работ (подтверждающего указанное изменение).</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Решение о переоформлении разрешения на осуществление земляных работ принимается уполномоченным органом в течение </w:t>
      </w:r>
      <w:r w:rsidRPr="00C95E44">
        <w:rPr>
          <w:rFonts w:ascii="Times New Roman" w:eastAsia="Times New Roman" w:hAnsi="Times New Roman" w:cs="Times New Roman"/>
          <w:iCs/>
          <w:color w:val="000000"/>
          <w:sz w:val="16"/>
          <w:szCs w:val="16"/>
        </w:rPr>
        <w:t>трех рабочих дней</w:t>
      </w:r>
      <w:r w:rsidRPr="00C95E44">
        <w:rPr>
          <w:rFonts w:ascii="Times New Roman" w:eastAsia="Times New Roman" w:hAnsi="Times New Roman" w:cs="Times New Roman"/>
          <w:color w:val="000000"/>
          <w:sz w:val="16"/>
          <w:szCs w:val="16"/>
        </w:rPr>
        <w:t xml:space="preserve"> с даты регистрации обращения заявителя о переоформлении.</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88" w:name="sub_1005"/>
      <w:bookmarkEnd w:id="187"/>
      <w:r w:rsidRPr="00C95E44">
        <w:rPr>
          <w:rFonts w:ascii="Times New Roman" w:eastAsia="Times New Roman" w:hAnsi="Times New Roman" w:cs="Times New Roman"/>
          <w:color w:val="000000"/>
          <w:sz w:val="16"/>
          <w:szCs w:val="16"/>
        </w:rPr>
        <w:t>13.9. Документы и информация, указанные в подпункте 2 и 3 пункта 13.6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89" w:name="sub_1006"/>
      <w:bookmarkEnd w:id="188"/>
      <w:r w:rsidRPr="00C95E44">
        <w:rPr>
          <w:rFonts w:ascii="Times New Roman" w:eastAsia="Times New Roman" w:hAnsi="Times New Roman" w:cs="Times New Roman"/>
          <w:color w:val="000000"/>
          <w:sz w:val="16"/>
          <w:szCs w:val="16"/>
        </w:rPr>
        <w:t>13.10. На схеме благоустройства земельного участка отображаются: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дорожные покрытия, покрытия площадок и других объектов благоустройства;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существующие и проектируемые инженерные сети;</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существующие, сохраняемые, сносимые (перемещаемые) и проектируемые зеленые насаждения, объекты и элементы благоустройства;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ассортимент и стоимость проектируемого посадочного материала, объемы и стоимость работ по благоустройству и озеленению; </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объекты и элементы благоустройства земельного участка.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К схеме благоустройства земельного участка прикладывается </w:t>
      </w:r>
      <w:bookmarkStart w:id="190" w:name="_Hlk10636188"/>
      <w:r w:rsidRPr="00C95E44">
        <w:rPr>
          <w:rFonts w:ascii="Times New Roman" w:eastAsia="Times New Roman" w:hAnsi="Times New Roman" w:cs="Times New Roman"/>
          <w:color w:val="000000"/>
          <w:sz w:val="16"/>
          <w:szCs w:val="16"/>
        </w:rPr>
        <w:t>графики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w:t>
      </w:r>
      <w:bookmarkEnd w:id="190"/>
      <w:r w:rsidRPr="00C95E44">
        <w:rPr>
          <w:rFonts w:ascii="Times New Roman" w:eastAsia="Times New Roman" w:hAnsi="Times New Roman" w:cs="Times New Roman"/>
          <w:color w:val="000000"/>
          <w:sz w:val="16"/>
          <w:szCs w:val="16"/>
        </w:rPr>
        <w:t>.</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13.11. Акт, определяющий состояние элементов благоустройства до начала работ и объемы восстановления, составляется в произвольной форме с участием представителей Администрации поселения и заинтересованных сторон с привлечением специализированной организации, которая будет осуществлять восстановление благоустройства.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13.12. Отметку о согласовании </w:t>
      </w:r>
      <w:bookmarkStart w:id="191" w:name="_Hlk10814035"/>
      <w:r w:rsidRPr="00C95E44">
        <w:rPr>
          <w:rFonts w:ascii="Times New Roman" w:eastAsia="Times New Roman" w:hAnsi="Times New Roman" w:cs="Times New Roman"/>
          <w:color w:val="000000"/>
          <w:sz w:val="16"/>
          <w:szCs w:val="16"/>
        </w:rPr>
        <w:t xml:space="preserve">управлением Государственной инспекции безопасности дорожного движения Главного управления внутренних дел по </w:t>
      </w:r>
      <w:r w:rsidRPr="00C95E44">
        <w:rPr>
          <w:rFonts w:ascii="Times New Roman" w:eastAsia="Times New Roman" w:hAnsi="Times New Roman" w:cs="Times New Roman"/>
          <w:bCs/>
          <w:color w:val="000000"/>
          <w:sz w:val="16"/>
          <w:szCs w:val="16"/>
        </w:rPr>
        <w:t>Иркутской области</w:t>
      </w:r>
      <w:r w:rsidRPr="00C95E44">
        <w:rPr>
          <w:rFonts w:ascii="Times New Roman" w:eastAsia="Times New Roman" w:hAnsi="Times New Roman" w:cs="Times New Roman"/>
          <w:color w:val="000000"/>
          <w:sz w:val="16"/>
          <w:szCs w:val="16"/>
        </w:rPr>
        <w:t xml:space="preserve"> (структурным подразделением (его должностным лицом) управления ГИБДД)</w:t>
      </w:r>
      <w:bookmarkEnd w:id="191"/>
      <w:r w:rsidRPr="00C95E44">
        <w:rPr>
          <w:rFonts w:ascii="Times New Roman" w:eastAsia="Times New Roman" w:hAnsi="Times New Roman" w:cs="Times New Roman"/>
          <w:color w:val="000000"/>
          <w:sz w:val="16"/>
          <w:szCs w:val="16"/>
        </w:rPr>
        <w:t xml:space="preserve"> схемы движения транспорта и (или) пешеходов необходимо получить в случае, если земляные </w:t>
      </w:r>
      <w:bookmarkStart w:id="192" w:name="_Hlk10813944"/>
      <w:r w:rsidRPr="00C95E44">
        <w:rPr>
          <w:rFonts w:ascii="Times New Roman" w:eastAsia="Times New Roman" w:hAnsi="Times New Roman" w:cs="Times New Roman"/>
          <w:color w:val="000000"/>
          <w:sz w:val="16"/>
          <w:szCs w:val="16"/>
        </w:rPr>
        <w:t>работы связаны с вскрытием дорожных покрытий в местах движения транспорта и пешеходов</w:t>
      </w:r>
      <w:bookmarkEnd w:id="192"/>
      <w:r w:rsidRPr="00C95E44">
        <w:rPr>
          <w:rFonts w:ascii="Times New Roman" w:eastAsia="Times New Roman" w:hAnsi="Times New Roman" w:cs="Times New Roman"/>
          <w:color w:val="000000"/>
          <w:sz w:val="16"/>
          <w:szCs w:val="16"/>
        </w:rPr>
        <w:t>.</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13.13. Решение о предоставлении или об отказе в предоставлении разрешения на осуществление земляных работ принимается уполномоченным органом в течение </w:t>
      </w:r>
      <w:r w:rsidRPr="00C95E44">
        <w:rPr>
          <w:rFonts w:ascii="Times New Roman" w:eastAsia="Times New Roman" w:hAnsi="Times New Roman" w:cs="Times New Roman"/>
          <w:iCs/>
          <w:color w:val="000000"/>
          <w:sz w:val="16"/>
          <w:szCs w:val="16"/>
        </w:rPr>
        <w:t>семи рабочих дней</w:t>
      </w:r>
      <w:r w:rsidRPr="00C95E44">
        <w:rPr>
          <w:rFonts w:ascii="Times New Roman" w:eastAsia="Times New Roman" w:hAnsi="Times New Roman" w:cs="Times New Roman"/>
          <w:color w:val="000000"/>
          <w:sz w:val="16"/>
          <w:szCs w:val="16"/>
        </w:rPr>
        <w:t xml:space="preserve"> со дня регистрации уполномоченным органом заявления о выдаче разрешения на осуществление земляных работ и в течение </w:t>
      </w:r>
      <w:r w:rsidRPr="00C95E44">
        <w:rPr>
          <w:rFonts w:ascii="Times New Roman" w:eastAsia="Times New Roman" w:hAnsi="Times New Roman" w:cs="Times New Roman"/>
          <w:iCs/>
          <w:color w:val="000000"/>
          <w:sz w:val="16"/>
          <w:szCs w:val="16"/>
        </w:rPr>
        <w:t>трех рабочих дней</w:t>
      </w:r>
      <w:r w:rsidRPr="00C95E44">
        <w:rPr>
          <w:rFonts w:ascii="Times New Roman" w:eastAsia="Times New Roman" w:hAnsi="Times New Roman" w:cs="Times New Roman"/>
          <w:color w:val="000000"/>
          <w:sz w:val="16"/>
          <w:szCs w:val="16"/>
        </w:rPr>
        <w:t xml:space="preserve"> со дня принятия указанного решения по выбору заявителя выдается на руки или направляется заказным письмом с приложением документа, предусмотренного </w:t>
      </w:r>
      <w:hyperlink w:anchor="sub_42" w:history="1">
        <w:r w:rsidRPr="00C95E44">
          <w:rPr>
            <w:rFonts w:ascii="Times New Roman" w:eastAsia="Times New Roman" w:hAnsi="Times New Roman" w:cs="Times New Roman"/>
            <w:color w:val="000000"/>
            <w:sz w:val="16"/>
            <w:szCs w:val="16"/>
          </w:rPr>
          <w:t>подпунктом</w:t>
        </w:r>
      </w:hyperlink>
      <w:r w:rsidRPr="00C95E44">
        <w:rPr>
          <w:rFonts w:ascii="Times New Roman" w:eastAsia="Times New Roman" w:hAnsi="Times New Roman" w:cs="Times New Roman"/>
          <w:color w:val="000000"/>
          <w:sz w:val="16"/>
          <w:szCs w:val="16"/>
        </w:rPr>
        <w:t xml:space="preserve"> 2 пункта 13.6 </w:t>
      </w:r>
      <w:r w:rsidRPr="00C95E44">
        <w:rPr>
          <w:rFonts w:ascii="Times New Roman" w:eastAsia="Times New Roman" w:hAnsi="Times New Roman" w:cs="Times New Roman"/>
          <w:color w:val="000000"/>
          <w:sz w:val="16"/>
          <w:szCs w:val="16"/>
        </w:rPr>
        <w:lastRenderedPageBreak/>
        <w:t>настоящих Правил.</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В разрешении на проведение земляных работ должны быть указаны: </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 вид, перечень и объемы земляных работ; </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точные адресные ориентиры начала и окончания вскрываемого участка производства земляных работ;</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лицо, ответственное за производство земляных работ, заказчик, подрядные организации, с информацией об их местонахождении и телефонах для связи, иной контактной информацией;</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 способ прокладки и переустройства подземных сооружений;</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 сроки выполнения земляных работ, засыпки траншей и котлованов, восстановления дорожных покрытий, тротуаров, газонов и других разрытых участков;</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 порядок информирования граждан о проводимых земляных работах и сроках их завершения.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93" w:name="sub_1007"/>
      <w:bookmarkEnd w:id="189"/>
      <w:r w:rsidRPr="00C95E44">
        <w:rPr>
          <w:rFonts w:ascii="Times New Roman" w:eastAsia="Times New Roman" w:hAnsi="Times New Roman" w:cs="Times New Roman"/>
          <w:color w:val="000000"/>
          <w:sz w:val="16"/>
          <w:szCs w:val="16"/>
        </w:rPr>
        <w:t>13.14. Процедура предоставления разрешения на осуществление земляных работ осуществляется без взимания платы с заявителя.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94" w:name="sub_1008"/>
      <w:bookmarkEnd w:id="193"/>
      <w:r w:rsidRPr="00C95E44">
        <w:rPr>
          <w:rFonts w:ascii="Times New Roman" w:eastAsia="Times New Roman" w:hAnsi="Times New Roman" w:cs="Times New Roman"/>
          <w:color w:val="000000"/>
          <w:sz w:val="16"/>
          <w:szCs w:val="16"/>
        </w:rPr>
        <w:t>13.15. Основаниями для отказа в предоставлении разрешения на осуществление земляных работ являются:</w:t>
      </w:r>
    </w:p>
    <w:bookmarkEnd w:id="194"/>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обращение в орган, не уполномоченный на принятие решения о предоставлении разрешения на осуществление земляных работ;</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2) отсутствие документов, предусмотренных </w:t>
      </w:r>
      <w:hyperlink w:anchor="sub_1004" w:history="1">
        <w:r w:rsidRPr="00C95E44">
          <w:rPr>
            <w:rFonts w:ascii="Times New Roman" w:eastAsia="Times New Roman" w:hAnsi="Times New Roman" w:cs="Times New Roman"/>
            <w:color w:val="000000"/>
            <w:sz w:val="16"/>
            <w:szCs w:val="16"/>
          </w:rPr>
          <w:t>пунктом</w:t>
        </w:r>
      </w:hyperlink>
      <w:r w:rsidRPr="00C95E44">
        <w:rPr>
          <w:rFonts w:ascii="Times New Roman" w:eastAsia="Times New Roman" w:hAnsi="Times New Roman" w:cs="Times New Roman"/>
          <w:color w:val="000000"/>
          <w:sz w:val="16"/>
          <w:szCs w:val="16"/>
        </w:rPr>
        <w:t xml:space="preserve"> 13.6 настоящих Правил;</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нарушение </w:t>
      </w:r>
      <w:hyperlink r:id="rId11" w:history="1">
        <w:r w:rsidRPr="00C95E44">
          <w:rPr>
            <w:rFonts w:ascii="Times New Roman" w:eastAsia="Times New Roman" w:hAnsi="Times New Roman" w:cs="Times New Roman"/>
            <w:color w:val="000000"/>
            <w:sz w:val="16"/>
            <w:szCs w:val="16"/>
          </w:rPr>
          <w:t>законодательства</w:t>
        </w:r>
      </w:hyperlink>
      <w:r w:rsidRPr="00C95E44">
        <w:rPr>
          <w:rFonts w:ascii="Times New Roman" w:eastAsia="Times New Roman" w:hAnsi="Times New Roman" w:cs="Times New Roman"/>
          <w:color w:val="000000"/>
          <w:sz w:val="16"/>
          <w:szCs w:val="16"/>
        </w:rPr>
        <w:t xml:space="preserve"> Российской Федерации о безопасности дорожного движения;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 нарушение схемой благоустройства земельного участка требований, установленных настоящими Правилами;</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коммуникации и объектов.</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Отказ в предоставлении разрешения на осуществление земляных работ по основаниям, не предусмотренным настоящим пунктом, не допускается.</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95" w:name="sub_1009"/>
      <w:r w:rsidRPr="00C95E44">
        <w:rPr>
          <w:rFonts w:ascii="Times New Roman" w:eastAsia="Times New Roman" w:hAnsi="Times New Roman" w:cs="Times New Roman"/>
          <w:color w:val="000000"/>
          <w:sz w:val="16"/>
          <w:szCs w:val="16"/>
        </w:rPr>
        <w:t>13.16. В решении об отказе в предоставлении разрешения на осуществление земляных работ должно быть указано основание такого отказа, предусмотренное пунктом 13.15 настоящих Правил.</w:t>
      </w:r>
      <w:bookmarkStart w:id="196" w:name="sub_1010"/>
      <w:bookmarkEnd w:id="195"/>
    </w:p>
    <w:bookmarkEnd w:id="196"/>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13.17. Лицо, получившее разрешение на осуществление земляных работ, обязано известить о начале работ управление Государственной инспекции безопасности дорожного движения Главного управления внутренних дел по </w:t>
      </w:r>
      <w:r w:rsidRPr="00C95E44">
        <w:rPr>
          <w:rFonts w:ascii="Times New Roman" w:eastAsia="Times New Roman" w:hAnsi="Times New Roman" w:cs="Times New Roman"/>
          <w:bCs/>
          <w:color w:val="000000"/>
          <w:sz w:val="16"/>
          <w:szCs w:val="16"/>
        </w:rPr>
        <w:t>Иркутской области</w:t>
      </w:r>
      <w:r w:rsidRPr="00C95E44">
        <w:rPr>
          <w:rFonts w:ascii="Times New Roman" w:eastAsia="Times New Roman" w:hAnsi="Times New Roman" w:cs="Times New Roman"/>
          <w:color w:val="000000"/>
          <w:sz w:val="16"/>
          <w:szCs w:val="16"/>
        </w:rPr>
        <w:t xml:space="preserve"> (структурное подразделение (его должностное лицо) управления ГИБДД) и организацию, ответственную за содержание дороги, в случае осуществления земляных работ на земельном участке, занятом или примыкающем к автомобильной дороге.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13.18. Для принятия необходимых мер предосторожности и предупреждения повреждений смежных или пересекаемых подземных коммуникаций лицо, ответственное за осуществление работ, обязано не позднее чем за </w:t>
      </w:r>
      <w:r w:rsidRPr="00C95E44">
        <w:rPr>
          <w:rFonts w:ascii="Times New Roman" w:eastAsia="Times New Roman" w:hAnsi="Times New Roman" w:cs="Times New Roman"/>
          <w:iCs/>
          <w:color w:val="000000"/>
          <w:sz w:val="16"/>
          <w:szCs w:val="16"/>
        </w:rPr>
        <w:t>сутки</w:t>
      </w:r>
      <w:r w:rsidRPr="00C95E44">
        <w:rPr>
          <w:rFonts w:ascii="Times New Roman" w:eastAsia="Times New Roman" w:hAnsi="Times New Roman" w:cs="Times New Roman"/>
          <w:color w:val="000000"/>
          <w:sz w:val="16"/>
          <w:szCs w:val="16"/>
        </w:rPr>
        <w:t xml:space="preserve"> до начала работ вызвать на место представителей организаций, имеющих на участке работ подземные сети, установить совместно с ними точное расположение этих сетей и принять меры к их полной сохранности и устройству защитных сооружений.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13.19. При повреждении существующих подземных сетей, объектов благоустройства составляется акт произвольной формы с участием представителей Администрации поселения и заинтересованных сторон. В акте указываются характер и причины повреждений, размер причинённого ущерба, лица, ответственные за причинение вреда, а также меры по устранению последствий повреждений с указанием сроков их выполнения.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13.20. Лицо, осуществляющее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обязано: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1) до начала работ оградить участок осуществления работ, котлованы, ямы, траншеи и канавы во избежание доступа посторонних лиц. При этом конструкция защитных ограждений должна удовлетворять следующим требованиям: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высота ограждения - не менее 1,2 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ограждения, примыкающие к местам массового прохода людей, должны иметь высоту не менее 2 м и оборудованы сплошным защитным козырьком;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козырек должен выдерживать действие снеговой нагрузки, а также нагрузки от падения одиночных мелких предметов;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ограждения не должны иметь проемов, кроме ворот и калиток, контролируемых в течение рабочего времени и запираемых после его окончания;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обеспечить свободные проходы к зданиям и входам в них, а также свободные въезды во дворы, обеспечить безопасность пешеходов и безопасное пешеходное движение, включая инвалидов и другие маломобильные группы населения, на период осуществления работ;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 обеспечить видимость ограждения и мест проведения работ для водителей и пешеходов, в том числе в темное время суток с помощью сигнальных фонарей;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обеспечить установку устройств аварийного освещения, информационных стендов и указателей, обеспечивающих безопасность людей и транспорта;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5) на участке, на котором разрешено закрытие всего проезда, обозначить направление объезда;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6) выставить щит с указанием наименования (фамилии, имени, отчества) лица, осуществляющего работы, номеров телефонов, фамилий ответственных за работы, сроков начала и окончания работ;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7) установить в местах перехода через траншеи, ямы, канавы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расчётом на проезд автомашин с нагрузкой на заднюю ось — 10 тонн, а для въездов во дворы — не менее 3 метров с расчётом на нагрузку 7 тонн.</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 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допускается выполнять после завершения работ на предыдущих, включая благоустройство и уборку территории;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 при выезде автотранспорта со строительных площадок и участков производства земляных работ обеспечить очистку или мойку колес;</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12) при производстве аварийных работ выполнять их круглосуточно, без выходных и праздничных дней;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 по окончании земляных работ выполнить мероприятия по восстановлению поврежденных элементов благоустройства, расположенных на территории поселения, где производились земляные работы.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13.21. Вскрытие вдоль элементов улично-дорожной сети производится участками длиной: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 для водопровода, газопровода, канализации и теплотрассы — </w:t>
      </w:r>
      <w:r w:rsidRPr="00C95E44">
        <w:rPr>
          <w:rFonts w:ascii="Times New Roman" w:eastAsia="Times New Roman" w:hAnsi="Times New Roman" w:cs="Times New Roman"/>
          <w:iCs/>
          <w:color w:val="000000"/>
          <w:sz w:val="16"/>
          <w:szCs w:val="16"/>
        </w:rPr>
        <w:t>200 - 300</w:t>
      </w:r>
      <w:r w:rsidRPr="00C95E44">
        <w:rPr>
          <w:rFonts w:ascii="Times New Roman" w:eastAsia="Times New Roman" w:hAnsi="Times New Roman" w:cs="Times New Roman"/>
          <w:color w:val="000000"/>
          <w:sz w:val="16"/>
          <w:szCs w:val="16"/>
        </w:rPr>
        <w:t xml:space="preserve"> погонных метров;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2) для телефонного и электрического кабелей — </w:t>
      </w:r>
      <w:r w:rsidRPr="00C95E44">
        <w:rPr>
          <w:rFonts w:ascii="Times New Roman" w:eastAsia="Times New Roman" w:hAnsi="Times New Roman" w:cs="Times New Roman"/>
          <w:iCs/>
          <w:color w:val="000000"/>
          <w:sz w:val="16"/>
          <w:szCs w:val="16"/>
        </w:rPr>
        <w:t>500 - 600</w:t>
      </w:r>
      <w:r w:rsidRPr="00C95E44">
        <w:rPr>
          <w:rFonts w:ascii="Times New Roman" w:eastAsia="Times New Roman" w:hAnsi="Times New Roman" w:cs="Times New Roman"/>
          <w:color w:val="000000"/>
          <w:sz w:val="16"/>
          <w:szCs w:val="16"/>
        </w:rPr>
        <w:t xml:space="preserve"> погонных метров.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13.22. Лицо, производящее вскрытие, обязано обеспечить сохранность покрытий булыжного и бортового камня, тротуарной плитки после их вскрытия. В случае недостачи материалов для восстановления покрытия их поставляет лицо, не обеспечившее сохранность соответствующих материалов.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13.23. При устройстве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w:t>
      </w:r>
      <w:r w:rsidRPr="00C95E44">
        <w:rPr>
          <w:rFonts w:ascii="Times New Roman" w:eastAsia="Times New Roman" w:hAnsi="Times New Roman" w:cs="Times New Roman"/>
          <w:color w:val="000000"/>
          <w:sz w:val="16"/>
          <w:szCs w:val="16"/>
        </w:rPr>
        <w:lastRenderedPageBreak/>
        <w:t xml:space="preserve">применяться щиты и короба, обеспечивающие доступ к люкам и колодцам.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13.24. При осуществлении земляных работ, в случаях, когда в соответствии с пунктом 13.4 настоящих Правил требуется получение разрешения на осуществление таких работ, запрещается вскрытие дорожных покрытий и любые другие земляные работы без оформления разрешения на осуществление земляных работ, а также по истечении срока действия соответствующего разрешения.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осуществлении земляных работ,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запрещается: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перемещение существующих подземных сооружений, не предусмотренное утверждённым проектом, без согласования с организацией, осуществляющей эксплуатацию соответствующих подземных сооружений;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2) смещение каких-либо строений и сооружений на трассах существующих подземных сетей;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3) засыпка землёй или строительными материалами зелёных насаждений, крышек колодцев и газовых коверов, подземных сооружений, водосточных решеток, иных сооружений;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4) засыпка кюветов и водостоков, а также устройство переездов через водосточные каналы и кюветы без принятия мер по обеспечению оттока воды;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 повреждение инженерных сетей и коммуникаций, существующих сооружений, зеленых насаждений и элементов благоустройства;</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 откачка воды из колодцев, траншей, котлованов на тротуары и проезжую часть улиц;</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 занимать территорию за пределами границ участка производства земляных работ;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следует проинформировать население поселения через средства массовой информации, в том числе в сети «Интернет», о сроках закрытия маршрута и изменения схемы движения;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 производить земляные работы по ремонту инженерных коммуникаций неаварийного характера под видом проведения аварийных работ;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 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11) оставлять на проезжей части улиц и тротуарах, газонах землю и строительные материалы после окончания производства земляных работ;</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12) перегон по элементам улично-дорожной сети поселения с твёрдым покрытием тракторов и машин на гусеничном ходу;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13) приёмка в эксплуатацию инженерных сетей без предъявления справки уполномоченного органа о восстановлении дорожных покрытий.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13.25. Работы, осуществляемые без разрешения и обнаруженные представителями уполномоченного органа, должны быть немедленно прекращены.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13.26. Лица, осуществляющие земляные работы, в том числе в случаях, когда земляные работы проводятся без получения разрешения на осуществление земляных работ в соответствии с разрешением на строительство, обязаны: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 обеспечить свободный доступ и подъезды к колодцам и приёмникам посредством своевременной уборки снега, льда, мусора;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в течение суток производить работы по очистке дорог от наледи, образующейся в результате течи водопроводных и канализационных сетей;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немедленно устранять течи на коммуникациях.</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97" w:name="sub_1011"/>
      <w:r w:rsidRPr="00C95E44">
        <w:rPr>
          <w:rFonts w:ascii="Times New Roman" w:eastAsia="Times New Roman" w:hAnsi="Times New Roman" w:cs="Times New Roman"/>
          <w:color w:val="000000"/>
          <w:sz w:val="16"/>
          <w:szCs w:val="16"/>
        </w:rPr>
        <w:t xml:space="preserve">13.27. Заявитель, а также лицо, направившее </w:t>
      </w:r>
      <w:bookmarkStart w:id="198" w:name="_Hlk104284916"/>
      <w:r w:rsidRPr="00C95E44">
        <w:rPr>
          <w:rFonts w:ascii="Times New Roman" w:eastAsia="Times New Roman" w:hAnsi="Times New Roman" w:cs="Times New Roman"/>
          <w:color w:val="000000"/>
          <w:sz w:val="16"/>
          <w:szCs w:val="16"/>
        </w:rPr>
        <w:t xml:space="preserve">уведомление в соответствии с </w:t>
      </w:r>
      <w:hyperlink w:anchor="sub_1003" w:history="1">
        <w:r w:rsidRPr="00C95E44">
          <w:rPr>
            <w:rFonts w:ascii="Times New Roman" w:eastAsia="Times New Roman" w:hAnsi="Times New Roman" w:cs="Times New Roman"/>
            <w:color w:val="000000"/>
            <w:sz w:val="16"/>
            <w:szCs w:val="16"/>
          </w:rPr>
          <w:t>пунктом</w:t>
        </w:r>
      </w:hyperlink>
      <w:r w:rsidRPr="00C95E44">
        <w:rPr>
          <w:rFonts w:ascii="Times New Roman" w:eastAsia="Times New Roman" w:hAnsi="Times New Roman" w:cs="Times New Roman"/>
          <w:color w:val="000000"/>
          <w:sz w:val="16"/>
          <w:szCs w:val="16"/>
        </w:rPr>
        <w:t xml:space="preserve"> 13.5 настоящих Правил</w:t>
      </w:r>
      <w:bookmarkEnd w:id="198"/>
      <w:r w:rsidRPr="00C95E44">
        <w:rPr>
          <w:rFonts w:ascii="Times New Roman" w:eastAsia="Times New Roman" w:hAnsi="Times New Roman" w:cs="Times New Roman"/>
          <w:color w:val="000000"/>
          <w:sz w:val="16"/>
          <w:szCs w:val="16"/>
        </w:rPr>
        <w:t>, по завершению земляных работ обязаны провести мероприятия по восстановлению элементов благоустройства в соответствии с нормативными требованиями, гарантийными обязательствами на восстановление нарушенного благоустройства и настоящими Правилами.</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Заявитель, а также лицо, направившее уведомление </w:t>
      </w:r>
      <w:r w:rsidRPr="00C95E44">
        <w:rPr>
          <w:rFonts w:ascii="Times New Roman" w:eastAsia="Times New Roman" w:hAnsi="Times New Roman" w:cs="Times New Roman"/>
          <w:color w:val="000000"/>
          <w:sz w:val="16"/>
          <w:szCs w:val="16"/>
        </w:rPr>
        <w:lastRenderedPageBreak/>
        <w:t xml:space="preserve">в соответствии с </w:t>
      </w:r>
      <w:hyperlink w:anchor="sub_1003" w:history="1">
        <w:r w:rsidRPr="00C95E44">
          <w:rPr>
            <w:rFonts w:ascii="Times New Roman" w:eastAsia="Times New Roman" w:hAnsi="Times New Roman" w:cs="Times New Roman"/>
            <w:color w:val="000000"/>
            <w:sz w:val="16"/>
            <w:szCs w:val="16"/>
          </w:rPr>
          <w:t>пунктом</w:t>
        </w:r>
      </w:hyperlink>
      <w:r w:rsidRPr="00C95E44">
        <w:rPr>
          <w:rFonts w:ascii="Times New Roman" w:eastAsia="Times New Roman" w:hAnsi="Times New Roman" w:cs="Times New Roman"/>
          <w:color w:val="000000"/>
          <w:sz w:val="16"/>
          <w:szCs w:val="16"/>
        </w:rPr>
        <w:t xml:space="preserve"> 13.5 настоящих Правил, обязаны в сроки, установленные графиками проведения земляных работ, засыпки траншей и котлованов, восстановления дорожных покрытий, тротуаров, газонов и других разрытых участков, последующих работ по благоустройству либо уведомлением о проведении земляных работ, восстановить нарушенные зеленые насаждения, детские и спортивные площадки, иные объекты благоустройства, бортовой камень и иные покрытия качественно и на всю ширину площадки, автомобильной дороги или тротуара. При пересечении улиц траншеями асфальтовое покрытие на проезжей части восстанавливается картами не менее </w:t>
      </w:r>
      <w:r w:rsidRPr="00C95E44">
        <w:rPr>
          <w:rFonts w:ascii="Times New Roman" w:eastAsia="Times New Roman" w:hAnsi="Times New Roman" w:cs="Times New Roman"/>
          <w:i/>
          <w:iCs/>
          <w:color w:val="000000"/>
          <w:sz w:val="16"/>
          <w:szCs w:val="16"/>
        </w:rPr>
        <w:t>5 м</w:t>
      </w:r>
      <w:r w:rsidRPr="00C95E44">
        <w:rPr>
          <w:rFonts w:ascii="Times New Roman" w:eastAsia="Times New Roman" w:hAnsi="Times New Roman" w:cs="Times New Roman"/>
          <w:color w:val="000000"/>
          <w:sz w:val="16"/>
          <w:szCs w:val="16"/>
        </w:rPr>
        <w:t xml:space="preserve"> в каждую сторону от траншеи, а на тротуаре — не менее </w:t>
      </w:r>
      <w:r w:rsidRPr="00C95E44">
        <w:rPr>
          <w:rFonts w:ascii="Times New Roman" w:eastAsia="Times New Roman" w:hAnsi="Times New Roman" w:cs="Times New Roman"/>
          <w:i/>
          <w:iCs/>
          <w:color w:val="000000"/>
          <w:sz w:val="16"/>
          <w:szCs w:val="16"/>
        </w:rPr>
        <w:t>3 м</w:t>
      </w:r>
      <w:r w:rsidRPr="00C95E44">
        <w:rPr>
          <w:rFonts w:ascii="Times New Roman" w:eastAsia="Times New Roman" w:hAnsi="Times New Roman" w:cs="Times New Roman"/>
          <w:color w:val="000000"/>
          <w:sz w:val="16"/>
          <w:szCs w:val="16"/>
        </w:rPr>
        <w:t>.</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199" w:name="sub_1012"/>
      <w:bookmarkEnd w:id="197"/>
      <w:r w:rsidRPr="00C95E44">
        <w:rPr>
          <w:rFonts w:ascii="Times New Roman" w:eastAsia="Times New Roman" w:hAnsi="Times New Roman" w:cs="Times New Roman"/>
          <w:color w:val="000000"/>
          <w:sz w:val="16"/>
          <w:szCs w:val="16"/>
        </w:rPr>
        <w:t xml:space="preserve">13.28. В период </w:t>
      </w:r>
      <w:r w:rsidRPr="00C95E44">
        <w:rPr>
          <w:rFonts w:ascii="Times New Roman" w:eastAsia="Times New Roman" w:hAnsi="Times New Roman" w:cs="Times New Roman"/>
          <w:i/>
          <w:iCs/>
          <w:color w:val="000000"/>
          <w:sz w:val="16"/>
          <w:szCs w:val="16"/>
        </w:rPr>
        <w:t>с 1 ноября по 15 апреля</w:t>
      </w:r>
      <w:r w:rsidRPr="00C95E44">
        <w:rPr>
          <w:rFonts w:ascii="Times New Roman" w:eastAsia="Times New Roman" w:hAnsi="Times New Roman" w:cs="Times New Roman"/>
          <w:color w:val="000000"/>
          <w:sz w:val="16"/>
          <w:szCs w:val="16"/>
        </w:rPr>
        <w:t xml:space="preserve"> восстановление нарушенных объектов благоустройства после осуществления земляных работ производится по временной схеме. Продолжительность этого периода может быть изменена в зависимости от погодных условий в соответствии с СНиП 2.05.02-85 «Автомобильные дороги».</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восстановлении нарушенных объектов благоустройства по временной схеме должны быть выполнены следующие условия: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 траншеи и котлованы на асфальтовых покрытиях заделываются слоем щебня средних фракций на ширину вскрытия; </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траншеи и котлованы на газонах и пустырях засыпаются грунтом, выполняется вертикальная планировка, производится вывоз лишнего грунта, строительных конструкций и строительного мусора.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Лицо, осуществляющее работы, должно поддерживать в состоянии, пригодном для беспрепятственного проезда транспорта и прохода пешеходов, нарушенный участок дороги, тротуара весь зимний период.</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При восстановлении благоустройства </w:t>
      </w:r>
      <w:r w:rsidRPr="00C95E44">
        <w:rPr>
          <w:rFonts w:ascii="Times New Roman" w:eastAsia="Times New Roman" w:hAnsi="Times New Roman" w:cs="Times New Roman"/>
          <w:i/>
          <w:iCs/>
          <w:color w:val="000000"/>
          <w:sz w:val="16"/>
          <w:szCs w:val="16"/>
        </w:rPr>
        <w:t>после 15 апреля</w:t>
      </w:r>
      <w:r w:rsidRPr="00C95E44">
        <w:rPr>
          <w:rFonts w:ascii="Times New Roman" w:eastAsia="Times New Roman" w:hAnsi="Times New Roman" w:cs="Times New Roman"/>
          <w:color w:val="000000"/>
          <w:sz w:val="16"/>
          <w:szCs w:val="16"/>
        </w:rPr>
        <w:t xml:space="preserve"> траншеи и котлованы в обязательном порядке очищаются от песка, грунта, щебня, уложенных в осенне-зимний период при восстановлении благоустройства по временной схеме.</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200" w:name="sub_103607"/>
      <w:r w:rsidRPr="00C95E44">
        <w:rPr>
          <w:rFonts w:ascii="Times New Roman" w:eastAsia="Times New Roman" w:hAnsi="Times New Roman" w:cs="Times New Roman"/>
          <w:color w:val="000000"/>
          <w:sz w:val="16"/>
          <w:szCs w:val="16"/>
        </w:rPr>
        <w:t xml:space="preserve">Благоустройство на всех вскрытиях, произведенных в осенне-зимний период, должно быть восстановлено в полном объеме в срок </w:t>
      </w:r>
      <w:r w:rsidRPr="00C95E44">
        <w:rPr>
          <w:rFonts w:ascii="Times New Roman" w:eastAsia="Times New Roman" w:hAnsi="Times New Roman" w:cs="Times New Roman"/>
          <w:i/>
          <w:iCs/>
          <w:color w:val="000000"/>
          <w:sz w:val="16"/>
          <w:szCs w:val="16"/>
        </w:rPr>
        <w:t>до 31 мая</w:t>
      </w:r>
      <w:r w:rsidRPr="00C95E44">
        <w:rPr>
          <w:rFonts w:ascii="Times New Roman" w:eastAsia="Times New Roman" w:hAnsi="Times New Roman" w:cs="Times New Roman"/>
          <w:color w:val="000000"/>
          <w:sz w:val="16"/>
          <w:szCs w:val="16"/>
        </w:rPr>
        <w:t xml:space="preserve">. </w:t>
      </w:r>
      <w:bookmarkEnd w:id="200"/>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201" w:name="sub_1013"/>
      <w:bookmarkEnd w:id="199"/>
      <w:r w:rsidRPr="00C95E44">
        <w:rPr>
          <w:rFonts w:ascii="Times New Roman" w:eastAsia="Times New Roman" w:hAnsi="Times New Roman" w:cs="Times New Roman"/>
          <w:color w:val="000000"/>
          <w:sz w:val="16"/>
          <w:szCs w:val="16"/>
        </w:rPr>
        <w:t>13.29. 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bookmarkStart w:id="202" w:name="sub_1014"/>
      <w:bookmarkEnd w:id="201"/>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13.30. После завершения осуществления земляных работ на основании разрешения на осуществление земляных работ</w:t>
      </w:r>
      <w:r w:rsidRPr="00C95E44">
        <w:rPr>
          <w:rFonts w:ascii="Times New Roman" w:eastAsia="Times New Roman" w:hAnsi="Times New Roman" w:cs="Times New Roman"/>
          <w:sz w:val="16"/>
          <w:szCs w:val="16"/>
        </w:rPr>
        <w:t xml:space="preserve"> либо </w:t>
      </w:r>
      <w:r w:rsidRPr="00C95E44">
        <w:rPr>
          <w:rFonts w:ascii="Times New Roman" w:eastAsia="Times New Roman" w:hAnsi="Times New Roman" w:cs="Times New Roman"/>
          <w:color w:val="000000"/>
          <w:sz w:val="16"/>
          <w:szCs w:val="16"/>
        </w:rPr>
        <w:t xml:space="preserve">уведомления в соответствии с пунктом 13.5 настоящих Правил оформляется Акт завершения земляных работ и восстановления элементов благоустройства по форме, предусмотренной </w:t>
      </w:r>
      <w:hyperlink w:anchor="sub_30000" w:history="1">
        <w:r w:rsidRPr="00C95E44">
          <w:rPr>
            <w:rFonts w:ascii="Times New Roman" w:eastAsia="Times New Roman" w:hAnsi="Times New Roman" w:cs="Times New Roman"/>
            <w:color w:val="000000"/>
            <w:sz w:val="16"/>
            <w:szCs w:val="16"/>
          </w:rPr>
          <w:t>Приложением</w:t>
        </w:r>
      </w:hyperlink>
      <w:r w:rsidRPr="00C95E44">
        <w:rPr>
          <w:rFonts w:ascii="Times New Roman" w:eastAsia="Times New Roman" w:hAnsi="Times New Roman" w:cs="Times New Roman"/>
          <w:color w:val="000000"/>
          <w:sz w:val="16"/>
          <w:szCs w:val="16"/>
        </w:rPr>
        <w:t xml:space="preserve"> 4 к настоящим Правилам.</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203" w:name="sub_1015"/>
      <w:bookmarkEnd w:id="202"/>
      <w:r w:rsidRPr="00C95E44">
        <w:rPr>
          <w:rFonts w:ascii="Times New Roman" w:eastAsia="Times New Roman" w:hAnsi="Times New Roman" w:cs="Times New Roman"/>
          <w:color w:val="000000"/>
          <w:sz w:val="16"/>
          <w:szCs w:val="16"/>
        </w:rPr>
        <w:t>13.31.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204" w:name="sub_1016"/>
      <w:bookmarkEnd w:id="203"/>
      <w:r w:rsidRPr="00C95E44">
        <w:rPr>
          <w:rFonts w:ascii="Times New Roman" w:eastAsia="Times New Roman" w:hAnsi="Times New Roman" w:cs="Times New Roman"/>
          <w:color w:val="000000"/>
          <w:sz w:val="16"/>
          <w:szCs w:val="16"/>
        </w:rPr>
        <w:t>13.32. В случае, если земляные работы проведены на земельном участке, относящемся к общему имуществу собственников помещений в многоквартирном доме, принятие работ по завершению земляных работ и восстановлению элементов благоустройства подлежит согласованию с представителем управляющей компании, товарищества собственников жилья, жилищно-строительного кооператива и (или) собственниками многоквартирного дома.</w:t>
      </w:r>
    </w:p>
    <w:p w:rsidR="004F26AF" w:rsidRPr="00C95E44" w:rsidRDefault="004F26AF" w:rsidP="004F26A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bookmarkStart w:id="205" w:name="sub_1017"/>
      <w:bookmarkEnd w:id="204"/>
      <w:r w:rsidRPr="00C95E44">
        <w:rPr>
          <w:rFonts w:ascii="Times New Roman" w:eastAsia="Times New Roman" w:hAnsi="Times New Roman" w:cs="Times New Roman"/>
          <w:color w:val="000000"/>
          <w:sz w:val="16"/>
          <w:szCs w:val="16"/>
        </w:rPr>
        <w:t>13.33. Уполномоченный орган в течение пяти рабочих дней с момента подписания акта завершения земляных работ направляет органу местного самоуправления, уполномоченному на ведение государственной информационной системы обеспечения градостроительной деятельности, сведения об объектах, строениях, сооружениях, сетях инженерно-технического обеспечения, размешенных в результате проведения земляных работ.</w:t>
      </w:r>
    </w:p>
    <w:bookmarkEnd w:id="205"/>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p>
    <w:p w:rsidR="004F26AF" w:rsidRPr="00C95E44" w:rsidRDefault="004F26AF" w:rsidP="004F26AF">
      <w:pPr>
        <w:spacing w:after="0" w:line="240" w:lineRule="auto"/>
        <w:ind w:firstLine="709"/>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14. Посадка зелёных насаждений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14.1. Вертикальная планировка территории поселения, прокладка подземных коммуникаций, устройство </w:t>
      </w:r>
      <w:r w:rsidRPr="00C95E44">
        <w:rPr>
          <w:rFonts w:ascii="Times New Roman" w:eastAsia="Times New Roman" w:hAnsi="Times New Roman" w:cs="Times New Roman"/>
          <w:color w:val="000000"/>
          <w:sz w:val="16"/>
          <w:szCs w:val="16"/>
        </w:rPr>
        <w:lastRenderedPageBreak/>
        <w:t>дорог, проездов и тротуаров должны быть закончены до начала посадок растений.</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14.3.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14.4. </w:t>
      </w:r>
      <w:bookmarkStart w:id="206" w:name="_Hlk7527352"/>
      <w:r w:rsidRPr="00C95E44">
        <w:rPr>
          <w:rFonts w:ascii="Times New Roman" w:eastAsia="Times New Roman" w:hAnsi="Times New Roman" w:cs="Times New Roman"/>
          <w:color w:val="000000"/>
          <w:sz w:val="16"/>
          <w:szCs w:val="16"/>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дорожно-тропиночной сети на территории, занятой зелёными насаждениями, определяются сводами правил, национальными стандартами, отраслевыми нормами.</w:t>
      </w:r>
    </w:p>
    <w:bookmarkEnd w:id="206"/>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14.5. При посадке зелёных насаждений не допускается:</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произвольная посадка растений в нарушение существующей технологии;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касание ветвями деревьев токонесущих проводов, закрытие ими указателей адресных единиц и номерных знаков домов, дорожных знаков;</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посадка деревьев на расстоянии ближе 5 метров до наружной стены здания или сооружения, кустарников - 1,5 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4) посадка деревьев на расстоянии ближе 0,7 метров до края тротуара и садовой дорожки, кустарников - 0,5 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6) посадка деревьев на расстоянии ближе 4 метров до мачт и опор осветительной сети, мостовых опор и эстакад;</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7) посадка деревьев на расстоянии ближе 1,5 метров до подземных сетей газопровода, канализации;</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8) посадка деревьев на расстоянии ближе 2 метров до подземных тепловых сетей (стенки канала, тоннеля или оболочки при бесканальной прокладке), кустарников - 1 м;</w:t>
      </w:r>
    </w:p>
    <w:p w:rsidR="004F26AF" w:rsidRPr="00C95E44" w:rsidRDefault="004F26AF" w:rsidP="004F26AF">
      <w:pPr>
        <w:spacing w:after="0" w:line="240" w:lineRule="auto"/>
        <w:ind w:firstLine="709"/>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9) посадка деревьев на расстоянии ближе 2 метров до подземных сетей водопровода, дренажа;</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10) посадка деревьев на расстоянии ближе 2 метров до подземных сетей силового кабеля и кабеля связи, кустарников – 0,7 м.</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14.6. Мероприятия по озеленению проводятся в поселении,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14.9.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14.10. При организации озеленения следует сохранять существующие ландшафты.</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Для озеленения допускается использовать преимущественно многолетние виды и сорта растений, произрастающие на территории поселения и не нуждающиеся в специальном укрытии в зимний период.</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567"/>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15. Восстановление зелёных насаждений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15.1. Компенсационное озеленение производится с учётом следующих требований: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количество восстанавливаемых зелёных насаждений должно быть не менее вырубленных без сокращения площади озеленённой территории;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3) восстановление производится в пределах территории, либо в пределах  населенного пункта, где была произведена вырубка, с высадкой деревьев.</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15.2. Компенсационное озеленение производится, как правило, за счёт средств физических или юридических лиц, в интересах которых была произведена вырубка.</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поселения.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15.3. Компенсационное озеленение производится в границах поселения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p>
    <w:bookmarkEnd w:id="162"/>
    <w:p w:rsidR="004F26AF" w:rsidRPr="00C95E44" w:rsidRDefault="004F26AF" w:rsidP="004F26AF">
      <w:pPr>
        <w:spacing w:after="0" w:line="240" w:lineRule="auto"/>
        <w:ind w:firstLine="567"/>
        <w:jc w:val="both"/>
        <w:rPr>
          <w:rFonts w:ascii="Times New Roman" w:eastAsia="Calibri" w:hAnsi="Times New Roman" w:cs="Times New Roman"/>
          <w:b/>
          <w:color w:val="000000"/>
          <w:sz w:val="16"/>
          <w:szCs w:val="16"/>
        </w:rPr>
      </w:pPr>
      <w:r w:rsidRPr="00C95E44">
        <w:rPr>
          <w:rFonts w:ascii="Times New Roman" w:eastAsia="Calibri" w:hAnsi="Times New Roman" w:cs="Times New Roman"/>
          <w:b/>
          <w:color w:val="000000"/>
          <w:sz w:val="16"/>
          <w:szCs w:val="16"/>
        </w:rPr>
        <w:t>Глава 16. Мероприятия по выявлению карантинных, ядовитых и сорных растений, борьбе с ними, локализации, ликвидации их очагов</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16.1. Мероприятия по выявлению карантинных и ядовитых растений, борьбе с ними, локализации, ликвидации их очагов осуществляются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 а также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Мероприятия по выявлению сорных растений и борьбе с ними осуществляют также собственники и (или) иные законные владельцы зданий, строений, сооружений, нестационарных объектов на прилегающих территориях.</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16.2. В целях своевременного выявления карантинных и ядовитых растений лица, указанные в абзаце 1 пункта 17.1, собственными силами либо с привлечением третьих лиц (в том числе специализированной организации):</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 проводят систематические обследования территорий;</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 проводят фитосанитарные мероприятия по локализации и ликвидации карантинных и ядовитых растений.</w:t>
      </w:r>
    </w:p>
    <w:p w:rsidR="004F26AF" w:rsidRPr="00C95E44" w:rsidRDefault="004F26AF" w:rsidP="004F26AF">
      <w:pPr>
        <w:spacing w:after="0" w:line="240" w:lineRule="auto"/>
        <w:ind w:firstLine="567"/>
        <w:jc w:val="both"/>
        <w:rPr>
          <w:rFonts w:ascii="Times New Roman" w:eastAsia="Calibri" w:hAnsi="Times New Roman" w:cs="Times New Roman"/>
          <w:color w:val="000000"/>
          <w:sz w:val="16"/>
          <w:szCs w:val="16"/>
        </w:rPr>
      </w:pPr>
      <w:r w:rsidRPr="00C95E44">
        <w:rPr>
          <w:rFonts w:ascii="Times New Roman" w:eastAsia="Calibri" w:hAnsi="Times New Roman" w:cs="Times New Roman"/>
          <w:color w:val="000000"/>
          <w:sz w:val="16"/>
          <w:szCs w:val="16"/>
        </w:rPr>
        <w:t>16.3. Лица, указанные в пункте 17.1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567"/>
        <w:jc w:val="both"/>
        <w:rPr>
          <w:rFonts w:ascii="Times New Roman" w:eastAsia="Times New Roman" w:hAnsi="Times New Roman" w:cs="Times New Roman"/>
          <w:b/>
          <w:bCs/>
          <w:color w:val="000000"/>
          <w:sz w:val="16"/>
          <w:szCs w:val="16"/>
        </w:rPr>
      </w:pPr>
      <w:r w:rsidRPr="00C95E44">
        <w:rPr>
          <w:rFonts w:ascii="Times New Roman" w:eastAsia="Times New Roman" w:hAnsi="Times New Roman" w:cs="Times New Roman"/>
          <w:b/>
          <w:bCs/>
          <w:color w:val="000000"/>
          <w:sz w:val="16"/>
          <w:szCs w:val="16"/>
        </w:rPr>
        <w:t>Глава 17. Места (площадки) накопления твердых коммунальных отходов</w:t>
      </w:r>
    </w:p>
    <w:p w:rsidR="004F26AF" w:rsidRPr="00C95E44" w:rsidRDefault="004F26AF" w:rsidP="004F26AF">
      <w:pPr>
        <w:pStyle w:val="2"/>
        <w:shd w:val="clear" w:color="auto" w:fill="FFFFFF"/>
        <w:ind w:firstLine="709"/>
        <w:jc w:val="both"/>
        <w:textAlignment w:val="baseline"/>
        <w:rPr>
          <w:rFonts w:ascii="Times New Roman" w:hAnsi="Times New Roman" w:cs="Times New Roman"/>
          <w:b w:val="0"/>
          <w:color w:val="000000"/>
          <w:sz w:val="16"/>
          <w:szCs w:val="16"/>
        </w:rPr>
      </w:pPr>
      <w:r w:rsidRPr="00C95E44">
        <w:rPr>
          <w:rFonts w:ascii="Times New Roman" w:hAnsi="Times New Roman" w:cs="Times New Roman"/>
          <w:b w:val="0"/>
          <w:color w:val="000000"/>
          <w:sz w:val="16"/>
          <w:szCs w:val="16"/>
        </w:rPr>
        <w:lastRenderedPageBreak/>
        <w:t>17.1.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Иркутской области, в соответствии с территориальной схемой обращения с отходами Иркутской области, утверждаемой Приказом М</w:t>
      </w:r>
      <w:r w:rsidRPr="00C95E44">
        <w:rPr>
          <w:rFonts w:ascii="Times New Roman" w:hAnsi="Times New Roman" w:cs="Times New Roman"/>
          <w:b w:val="0"/>
          <w:sz w:val="16"/>
          <w:szCs w:val="16"/>
        </w:rPr>
        <w:t xml:space="preserve">инистерство природных ресурсов и экологии Иркутской области от 29.12.2017г. № 43-мпр «Об утверждении территориальной схемы обращения с отходами, в том числе с твердыми коммунальными отходами, в Иркутской области». </w:t>
      </w:r>
      <w:r w:rsidRPr="00C95E44">
        <w:rPr>
          <w:rFonts w:ascii="Times New Roman" w:hAnsi="Times New Roman" w:cs="Times New Roman"/>
          <w:b w:val="0"/>
          <w:color w:val="000000"/>
          <w:sz w:val="16"/>
          <w:szCs w:val="16"/>
        </w:rPr>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в бункеры, расположенные на контейнерных площадках;</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на специальных площадках для складирования крупногабаритных отходов (далее – специальные площадки).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17.2.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17.3.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Запрещается устраивать ограждение контейнерной площадки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Контейнерную площадку разрешается освещать в вечерне-ночное время с использованием установок наружного освещения.</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17.4.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207" w:name="_Hlk67486644"/>
      <w:r w:rsidRPr="00C95E44">
        <w:rPr>
          <w:rFonts w:ascii="Times New Roman" w:eastAsia="Times New Roman" w:hAnsi="Times New Roman" w:cs="Times New Roman"/>
          <w:bCs/>
          <w:color w:val="000000"/>
          <w:sz w:val="16"/>
          <w:szCs w:val="16"/>
        </w:rPr>
        <w:t>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bookmarkEnd w:id="207"/>
      <w:r w:rsidRPr="00C95E44">
        <w:rPr>
          <w:rFonts w:ascii="Times New Roman" w:eastAsia="Times New Roman" w:hAnsi="Times New Roman" w:cs="Times New Roman"/>
          <w:bCs/>
          <w:color w:val="000000"/>
          <w:sz w:val="16"/>
          <w:szCs w:val="16"/>
        </w:rPr>
        <w:t>.</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 xml:space="preserve">В случае раздельного накопления отходов расстояние от контейнерных и (или) специальных площадок до </w:t>
      </w:r>
      <w:r w:rsidRPr="00C95E44">
        <w:rPr>
          <w:rFonts w:ascii="Times New Roman" w:eastAsia="Times New Roman" w:hAnsi="Times New Roman" w:cs="Times New Roman"/>
          <w:bCs/>
          <w:color w:val="000000"/>
          <w:sz w:val="16"/>
          <w:szCs w:val="16"/>
        </w:rPr>
        <w:lastRenderedPageBreak/>
        <w:t>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17.5.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Не допускается промывка контейнеров и (или) бункеров на контейнерных площадках.</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 владельцем контейнерной и (или) специальной площадки.</w:t>
      </w:r>
    </w:p>
    <w:p w:rsidR="004F26AF" w:rsidRPr="00C95E44" w:rsidRDefault="004F26AF" w:rsidP="004F26AF">
      <w:pPr>
        <w:spacing w:after="0" w:line="240" w:lineRule="auto"/>
        <w:ind w:firstLine="567"/>
        <w:jc w:val="both"/>
        <w:rPr>
          <w:rFonts w:ascii="Times New Roman" w:eastAsia="Times New Roman" w:hAnsi="Times New Roman" w:cs="Times New Roman"/>
          <w:bCs/>
          <w:color w:val="000000"/>
          <w:sz w:val="16"/>
          <w:szCs w:val="16"/>
        </w:rPr>
      </w:pPr>
      <w:r w:rsidRPr="00C95E44">
        <w:rPr>
          <w:rFonts w:ascii="Times New Roman" w:eastAsia="Times New Roman" w:hAnsi="Times New Roman" w:cs="Times New Roman"/>
          <w:bCs/>
          <w:color w:val="000000"/>
          <w:sz w:val="16"/>
          <w:szCs w:val="16"/>
        </w:rPr>
        <w:t>17.6.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17.7. 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17.8. Накопление отработанных ртутьсодержащих ламп производится отдельно от других видов отходов в соответствии с </w:t>
      </w:r>
      <w:r w:rsidRPr="00C95E44">
        <w:rPr>
          <w:rFonts w:ascii="Times New Roman" w:eastAsia="Times New Roman" w:hAnsi="Times New Roman" w:cs="Times New Roman"/>
          <w:bCs/>
          <w:color w:val="000000"/>
          <w:sz w:val="16"/>
          <w:szCs w:val="16"/>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C95E44">
        <w:rPr>
          <w:rFonts w:ascii="Times New Roman" w:eastAsia="Times New Roman" w:hAnsi="Times New Roman" w:cs="Times New Roman"/>
          <w:color w:val="000000"/>
          <w:sz w:val="16"/>
          <w:szCs w:val="16"/>
        </w:rPr>
        <w:t>.</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b/>
          <w:bCs/>
          <w:color w:val="000000"/>
          <w:sz w:val="16"/>
          <w:szCs w:val="16"/>
        </w:rPr>
        <w:lastRenderedPageBreak/>
        <w:t>Глава 18. Выпас и прогон сельскохозяйственных животных</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18.1. Сельскохозяйственные животные могут быть организованы их собственниками 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18.2.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18.3. Во всех случаях, предусмотренных пунктами 19.1 и 19.2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18.4.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18.5.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18.6. Даты начала и окончания выпаса в поселении, маршруты и время прогона и выпаса сельскохозяйственных животных по территории поселения определяются постановлением Администрации поселения. </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Время прогона и выпаса сельскохозяйственных животных по территории поселения должно быть определено </w:t>
      </w:r>
      <w:r w:rsidRPr="00C95E44">
        <w:rPr>
          <w:rFonts w:ascii="Times New Roman" w:eastAsia="Times New Roman" w:hAnsi="Times New Roman" w:cs="Times New Roman"/>
          <w:iCs/>
          <w:color w:val="000000"/>
          <w:sz w:val="16"/>
          <w:szCs w:val="16"/>
        </w:rPr>
        <w:t>не ранее 6.00 и не позднее 21.00 по местному времени в рабочие дни и не ранее 7.00 и не позднее 20.00 по местному времени в выходные и праздничные дни</w:t>
      </w:r>
      <w:r w:rsidRPr="00C95E44">
        <w:rPr>
          <w:rFonts w:ascii="Times New Roman" w:eastAsia="Times New Roman" w:hAnsi="Times New Roman" w:cs="Times New Roman"/>
          <w:color w:val="000000"/>
          <w:sz w:val="16"/>
          <w:szCs w:val="16"/>
        </w:rPr>
        <w:t>.</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xml:space="preserve">Для обсуждения и согласования дат начала и окончания выпаса в поселении, маршрутов и времени прогона и выпаса сельскохозяйственных животных по территории поселения, а также для внесения изменений в ранее установленные постановлением Администрации поселения даты начала и окончания выпаса, маршруты и время прогона и выпаса сельскохозяйственных животных по территории </w:t>
      </w:r>
      <w:r w:rsidRPr="00C95E44">
        <w:rPr>
          <w:rFonts w:ascii="Times New Roman" w:eastAsia="Times New Roman" w:hAnsi="Times New Roman" w:cs="Times New Roman"/>
          <w:color w:val="000000"/>
          <w:sz w:val="16"/>
          <w:szCs w:val="16"/>
        </w:rPr>
        <w:lastRenderedPageBreak/>
        <w:t>поселения могут проводиться собрания граждан в порядке, определенном законодательством Российской Федерации и муниципальными правовыми актами поселения.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 вопросам, указанным в абзаце четвертом настоящего пункта, граждане также вправе направлять обращения в Администрацию поселения в соответствии с Федеральным законом от 02.05.2006 № 59-ФЗ «О порядке рассмотрения обращений граждан Российской Федерации».</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Выпас и прогон сельскохозяйственных животных производится с установлением публичного сервитута либо без установления такового.</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18.7. При осуществлении выпаса сельскохозяйственных животных допускается: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 свободный выпас сельскохозяйственных животных на огороженной территории;</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2) выпас сельскохозяйственных животных на неогороженных территориях (пастбищах) под надзором собственника или пастуха.</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Выпас лошадей допускается лишь в их стреноженном состоянии.</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18.8. При осуществлении выпаса и прогона сельскохозяйственных животных запрещается: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безнадзорное пребывание сельскохозяйственных животных вне специально отведенных для выпаса и прогона мест;</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выпас сельскохозяйственных животных на неогороженных территориях (пастбищах) без надзора;</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выпас сельскохозяйственных животных на территориях общего пользования поселения,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выпас сельскохозяйственных животных в границах полосы отвода автомобильной дороги;</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оставлять на автомобильной дороге сельскохозяйственных животных без надзора;</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вести сельскохозяйственных животных по автомобильной дороге с асфальто- и цементобетонным покрытием при наличии иных путей;</w:t>
      </w:r>
    </w:p>
    <w:p w:rsidR="004F26AF" w:rsidRPr="00C95E44" w:rsidRDefault="004F26AF" w:rsidP="004F26AF">
      <w:pPr>
        <w:widowControl w:val="0"/>
        <w:suppressAutoHyphens/>
        <w:autoSpaceDE w:val="0"/>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выпас сельскохозяйственных животных и организация для них летних лагерей, ванн в границах прибрежных защитных полос;</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rsidR="004F26AF" w:rsidRPr="00C95E44" w:rsidRDefault="004F26AF" w:rsidP="004F26AF">
      <w:pPr>
        <w:spacing w:after="0" w:line="240" w:lineRule="auto"/>
        <w:ind w:firstLine="567"/>
        <w:rPr>
          <w:rFonts w:ascii="Times New Roman" w:eastAsia="Times New Roman" w:hAnsi="Times New Roman" w:cs="Times New Roman"/>
          <w:color w:val="000000"/>
          <w:sz w:val="16"/>
          <w:szCs w:val="16"/>
        </w:rPr>
      </w:pPr>
    </w:p>
    <w:p w:rsidR="004F26AF" w:rsidRPr="00C95E44" w:rsidRDefault="004F26AF" w:rsidP="004F26AF">
      <w:pPr>
        <w:spacing w:after="0" w:line="240" w:lineRule="auto"/>
        <w:ind w:firstLine="567"/>
        <w:jc w:val="both"/>
        <w:rPr>
          <w:rFonts w:ascii="Times New Roman" w:eastAsia="Times New Roman" w:hAnsi="Times New Roman" w:cs="Times New Roman"/>
          <w:b/>
          <w:color w:val="000000"/>
          <w:sz w:val="16"/>
          <w:szCs w:val="16"/>
        </w:rPr>
      </w:pPr>
      <w:r w:rsidRPr="00C95E44">
        <w:rPr>
          <w:rFonts w:ascii="Times New Roman" w:eastAsia="Times New Roman" w:hAnsi="Times New Roman" w:cs="Times New Roman"/>
          <w:b/>
          <w:color w:val="000000"/>
          <w:sz w:val="16"/>
          <w:szCs w:val="16"/>
        </w:rPr>
        <w:t>Глава 19. Праздничное оформление территории поселения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19.1. Праздничное и (или) тематическое оформление территории поселения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19.2. В перечень объектов праздничного оформления могут включаться: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площади, улицы, бульвары, мостовые сооружения, магистрали;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места массовых гуляний, парки, скверы, набережные;</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фасады зданий;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lastRenderedPageBreak/>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 наземный общественный пассажирский транспорт, территории и фасады зданий, строений и сооружений транспортной инфраструктуры.</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19.3. К элементам праздничного оформления относятся: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а) текстильные или нетканые изделия, в том числе с нанесенными на их поверхности графическими изображениями;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б) объемно-декоративные сооружения, имеющие несущую конструкцию и внешнее оформление, соответствующее тематике мероприятия;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в) мультимедийное и проекционное оборудование, предназначенное для трансляции текстовой, звуковой, графической и видеоинформации;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 праздничное освещение (иллюминация) улиц, площадей, фасадов зданий и сооружений, в том числе:</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праздничная подсветка фасадов зданий;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иллюминационные гирлянды и кронштейны;</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подсветка зеленых насаждений;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праздничное и тематическое оформление пассажирского транспорта;</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государственные и муниципальные флаги, государственная и муниципальная символика;</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декоративные флаги, флажки, стяги;</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информационные и тематические материалы на рекламных конструкциях;</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19.4. Для праздничного оформления поселения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19.8.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поселения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F26AF" w:rsidRPr="00C95E44" w:rsidRDefault="004F26AF" w:rsidP="004F26AF">
      <w:pPr>
        <w:spacing w:after="0" w:line="240" w:lineRule="auto"/>
        <w:ind w:firstLine="567"/>
        <w:jc w:val="both"/>
        <w:rPr>
          <w:rFonts w:ascii="Times New Roman" w:eastAsia="Times New Roman" w:hAnsi="Times New Roman" w:cs="Times New Roman"/>
          <w:color w:val="000000"/>
          <w:sz w:val="16"/>
          <w:szCs w:val="16"/>
        </w:rPr>
      </w:pPr>
      <w:r w:rsidRPr="00C95E44">
        <w:rPr>
          <w:rFonts w:ascii="Times New Roman" w:eastAsia="Times New Roman" w:hAnsi="Times New Roman" w:cs="Times New Roman"/>
          <w:color w:val="000000"/>
          <w:sz w:val="16"/>
          <w:szCs w:val="16"/>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4F26AF" w:rsidRPr="00C95E44" w:rsidRDefault="004F26AF" w:rsidP="004F26AF">
      <w:pPr>
        <w:spacing w:after="0" w:line="240" w:lineRule="auto"/>
        <w:ind w:firstLine="709"/>
        <w:jc w:val="both"/>
        <w:rPr>
          <w:rFonts w:ascii="Times New Roman" w:hAnsi="Times New Roman" w:cs="Times New Roman"/>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01.03.2023 г. №15</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РОССИЙСКАЯ ФЕДЕРАЦИЯ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lastRenderedPageBreak/>
        <w:t>ИРКУТСКАЯ ОБЛАСТЬ</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БОХАНСКИЙ МУНИЦИПАЛЬНЫЙ РАЙОН</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МУНИЦИПАЛЬНОЕ ОБРАЗОВАНИЕ «ХОХОРСК»</w:t>
      </w:r>
    </w:p>
    <w:p w:rsidR="006B4439" w:rsidRPr="006B4439" w:rsidRDefault="006B4439" w:rsidP="006B4439">
      <w:pPr>
        <w:tabs>
          <w:tab w:val="left" w:pos="720"/>
          <w:tab w:val="left" w:pos="2745"/>
          <w:tab w:val="center" w:pos="4961"/>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АДМИНИСТРАЦИЯ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ПОСТАНОВЛЕНИЕ</w:t>
      </w:r>
    </w:p>
    <w:p w:rsidR="006B4439" w:rsidRPr="006B4439" w:rsidRDefault="006B4439" w:rsidP="006B4439">
      <w:pPr>
        <w:pStyle w:val="ConsPlusNormal"/>
        <w:ind w:firstLine="540"/>
        <w:jc w:val="center"/>
        <w:rPr>
          <w:rFonts w:ascii="Times New Roman" w:hAnsi="Times New Roman" w:cs="Times New Roman"/>
          <w:b/>
          <w:caps/>
          <w:sz w:val="16"/>
          <w:szCs w:val="16"/>
        </w:rPr>
      </w:pPr>
    </w:p>
    <w:p w:rsidR="006B4439" w:rsidRPr="006B4439" w:rsidRDefault="006B4439" w:rsidP="006B4439">
      <w:pPr>
        <w:pStyle w:val="ConsPlusNormal"/>
        <w:ind w:firstLine="540"/>
        <w:jc w:val="center"/>
        <w:rPr>
          <w:rFonts w:ascii="Times New Roman" w:hAnsi="Times New Roman" w:cs="Times New Roman"/>
          <w:b/>
          <w:caps/>
          <w:sz w:val="16"/>
          <w:szCs w:val="16"/>
        </w:rPr>
      </w:pPr>
    </w:p>
    <w:p w:rsidR="006B4439" w:rsidRPr="006B4439" w:rsidRDefault="006B4439" w:rsidP="006B4439">
      <w:pPr>
        <w:pStyle w:val="ConsPlusNormal"/>
        <w:ind w:firstLine="540"/>
        <w:jc w:val="center"/>
        <w:rPr>
          <w:rFonts w:ascii="Times New Roman" w:hAnsi="Times New Roman" w:cs="Times New Roman"/>
          <w:b/>
          <w:caps/>
          <w:sz w:val="16"/>
          <w:szCs w:val="16"/>
        </w:rPr>
      </w:pPr>
      <w:r w:rsidRPr="006B4439">
        <w:rPr>
          <w:rFonts w:ascii="Times New Roman" w:hAnsi="Times New Roman" w:cs="Times New Roman"/>
          <w:b/>
          <w:caps/>
          <w:sz w:val="16"/>
          <w:szCs w:val="16"/>
        </w:rPr>
        <w:t>Об утверждении административного регламента предоставления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p>
    <w:p w:rsidR="006B4439" w:rsidRPr="006B4439" w:rsidRDefault="006B4439" w:rsidP="006B4439">
      <w:pPr>
        <w:tabs>
          <w:tab w:val="left" w:pos="6705"/>
        </w:tabs>
        <w:spacing w:after="0" w:line="240" w:lineRule="auto"/>
        <w:rPr>
          <w:rFonts w:ascii="Times New Roman" w:hAnsi="Times New Roman" w:cs="Times New Roman"/>
          <w:sz w:val="16"/>
          <w:szCs w:val="16"/>
        </w:rPr>
      </w:pPr>
    </w:p>
    <w:p w:rsidR="006B4439" w:rsidRPr="006B4439" w:rsidRDefault="006B4439" w:rsidP="006B4439">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Руководствуясь </w:t>
      </w:r>
      <w:hyperlink r:id="rId12" w:history="1">
        <w:r w:rsidRPr="006B4439">
          <w:rPr>
            <w:rFonts w:ascii="Times New Roman" w:eastAsia="Times New Roman" w:hAnsi="Times New Roman" w:cs="Times New Roman"/>
            <w:sz w:val="16"/>
            <w:szCs w:val="16"/>
          </w:rPr>
          <w:t>главой 31</w:t>
        </w:r>
      </w:hyperlink>
      <w:r w:rsidRPr="006B4439">
        <w:rPr>
          <w:rFonts w:ascii="Times New Roman" w:eastAsia="Times New Roman" w:hAnsi="Times New Roman" w:cs="Times New Roman"/>
          <w:sz w:val="16"/>
          <w:szCs w:val="16"/>
        </w:rPr>
        <w:t xml:space="preserve"> Налогового кодекса Российской Федерации, Земельным </w:t>
      </w:r>
      <w:hyperlink r:id="rId13" w:history="1">
        <w:r w:rsidRPr="006B4439">
          <w:rPr>
            <w:rFonts w:ascii="Times New Roman" w:eastAsia="Times New Roman" w:hAnsi="Times New Roman" w:cs="Times New Roman"/>
            <w:sz w:val="16"/>
            <w:szCs w:val="16"/>
          </w:rPr>
          <w:t>кодексом</w:t>
        </w:r>
      </w:hyperlink>
      <w:r w:rsidRPr="006B4439">
        <w:rPr>
          <w:rFonts w:ascii="Times New Roman" w:eastAsia="Times New Roman" w:hAnsi="Times New Roman" w:cs="Times New Roman"/>
          <w:sz w:val="16"/>
          <w:szCs w:val="16"/>
        </w:rPr>
        <w:t xml:space="preserve"> Российской Федерации, </w:t>
      </w:r>
      <w:hyperlink r:id="rId14" w:history="1">
        <w:r w:rsidRPr="006B4439">
          <w:rPr>
            <w:rFonts w:ascii="Times New Roman" w:eastAsia="Times New Roman" w:hAnsi="Times New Roman" w:cs="Times New Roman"/>
            <w:sz w:val="16"/>
            <w:szCs w:val="16"/>
          </w:rPr>
          <w:t>статьей 14</w:t>
        </w:r>
      </w:hyperlink>
      <w:r w:rsidRPr="006B4439">
        <w:rPr>
          <w:rFonts w:ascii="Times New Roman" w:eastAsia="Times New Roman" w:hAnsi="Times New Roman" w:cs="Times New Roman"/>
          <w:sz w:val="16"/>
          <w:szCs w:val="16"/>
        </w:rPr>
        <w:t xml:space="preserve"> Федерального закона от 06.10.2003 N 131-ФЗ "Об общих принципах организации местного самоуправления в Российской Федерации", Уставом муниципального образования «Хохорск», администрация муниципального образования «Хохорск»</w:t>
      </w:r>
    </w:p>
    <w:p w:rsidR="006B4439" w:rsidRPr="006B4439" w:rsidRDefault="006B4439" w:rsidP="006B4439">
      <w:pPr>
        <w:widowControl w:val="0"/>
        <w:autoSpaceDE w:val="0"/>
        <w:autoSpaceDN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b/>
          <w:bCs/>
          <w:sz w:val="16"/>
          <w:szCs w:val="16"/>
        </w:rPr>
        <w:t>ПОСТАНОВЛЯЕТ:</w:t>
      </w:r>
    </w:p>
    <w:p w:rsidR="006B4439" w:rsidRPr="006B4439" w:rsidRDefault="006B4439" w:rsidP="006B4439">
      <w:pPr>
        <w:spacing w:after="0" w:line="240" w:lineRule="auto"/>
        <w:ind w:firstLine="559"/>
        <w:rPr>
          <w:rFonts w:ascii="Times New Roman" w:hAnsi="Times New Roman" w:cs="Times New Roman"/>
          <w:sz w:val="16"/>
          <w:szCs w:val="16"/>
        </w:rPr>
      </w:pPr>
    </w:p>
    <w:p w:rsidR="006B4439" w:rsidRPr="006B4439" w:rsidRDefault="006B4439" w:rsidP="006B4439">
      <w:pPr>
        <w:pStyle w:val="ConsPlusNormal"/>
        <w:ind w:firstLine="709"/>
        <w:jc w:val="both"/>
        <w:rPr>
          <w:rFonts w:ascii="Times New Roman" w:hAnsi="Times New Roman" w:cs="Times New Roman"/>
          <w:sz w:val="16"/>
          <w:szCs w:val="16"/>
        </w:rPr>
      </w:pPr>
      <w:r w:rsidRPr="006B4439">
        <w:rPr>
          <w:rFonts w:ascii="Times New Roman" w:hAnsi="Times New Roman" w:cs="Times New Roman"/>
          <w:sz w:val="16"/>
          <w:szCs w:val="16"/>
        </w:rPr>
        <w:t>1. Утвердить  административный регламент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 (Приложение).</w:t>
      </w:r>
    </w:p>
    <w:p w:rsidR="006B4439" w:rsidRPr="006B4439" w:rsidRDefault="006B4439" w:rsidP="006B4439">
      <w:pPr>
        <w:spacing w:after="0" w:line="240" w:lineRule="auto"/>
        <w:ind w:firstLine="559"/>
        <w:rPr>
          <w:rFonts w:ascii="Times New Roman" w:hAnsi="Times New Roman" w:cs="Times New Roman"/>
          <w:sz w:val="16"/>
          <w:szCs w:val="16"/>
        </w:rPr>
      </w:pPr>
      <w:r w:rsidRPr="006B4439">
        <w:rPr>
          <w:rFonts w:ascii="Times New Roman" w:hAnsi="Times New Roman" w:cs="Times New Roman"/>
          <w:sz w:val="16"/>
          <w:szCs w:val="16"/>
        </w:rPr>
        <w:t>2. Настоящее постановление вступает в силу со дня официального опубликования.</w:t>
      </w:r>
    </w:p>
    <w:p w:rsidR="006B4439" w:rsidRPr="006B4439" w:rsidRDefault="006B4439" w:rsidP="006B4439">
      <w:pPr>
        <w:spacing w:after="0" w:line="240" w:lineRule="auto"/>
        <w:ind w:firstLine="559"/>
        <w:rPr>
          <w:rFonts w:ascii="Times New Roman" w:hAnsi="Times New Roman" w:cs="Times New Roman"/>
          <w:sz w:val="16"/>
          <w:szCs w:val="16"/>
        </w:rPr>
      </w:pPr>
      <w:r w:rsidRPr="006B4439">
        <w:rPr>
          <w:rFonts w:ascii="Times New Roman" w:hAnsi="Times New Roman" w:cs="Times New Roman"/>
          <w:sz w:val="16"/>
          <w:szCs w:val="16"/>
        </w:rPr>
        <w:t>3. Контроль за исполнением настоящего постановления оставляю за собой.</w:t>
      </w:r>
    </w:p>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rPr>
          <w:rFonts w:ascii="Times New Roman" w:hAnsi="Times New Roman" w:cs="Times New Roman"/>
          <w:bCs/>
          <w:sz w:val="16"/>
          <w:szCs w:val="16"/>
        </w:rPr>
      </w:pPr>
      <w:r w:rsidRPr="006B4439">
        <w:rPr>
          <w:rFonts w:ascii="Times New Roman" w:hAnsi="Times New Roman" w:cs="Times New Roman"/>
          <w:sz w:val="16"/>
          <w:szCs w:val="16"/>
        </w:rPr>
        <w:t>Глава</w:t>
      </w:r>
      <w:r w:rsidRPr="006B4439">
        <w:rPr>
          <w:rFonts w:ascii="Times New Roman" w:hAnsi="Times New Roman" w:cs="Times New Roman"/>
          <w:bCs/>
          <w:sz w:val="16"/>
          <w:szCs w:val="16"/>
        </w:rPr>
        <w:t xml:space="preserve">  муниципального образования   «Хохорск»</w:t>
      </w:r>
    </w:p>
    <w:p w:rsidR="006B4439" w:rsidRPr="006B4439" w:rsidRDefault="006B4439" w:rsidP="006B4439">
      <w:pPr>
        <w:spacing w:after="0" w:line="240" w:lineRule="auto"/>
        <w:rPr>
          <w:rFonts w:ascii="Times New Roman" w:hAnsi="Times New Roman" w:cs="Times New Roman"/>
          <w:bCs/>
          <w:sz w:val="16"/>
          <w:szCs w:val="16"/>
        </w:rPr>
      </w:pPr>
      <w:r w:rsidRPr="006B4439">
        <w:rPr>
          <w:rFonts w:ascii="Times New Roman" w:hAnsi="Times New Roman" w:cs="Times New Roman"/>
          <w:bCs/>
          <w:sz w:val="16"/>
          <w:szCs w:val="16"/>
        </w:rPr>
        <w:t xml:space="preserve">В.А.Барлуков                                                      </w:t>
      </w:r>
    </w:p>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 xml:space="preserve">  УТВЕРЖДЕН</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постановлением администрации</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муниципального образования «Хохорск»</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от 01.03.2023 № 15</w:t>
      </w:r>
    </w:p>
    <w:p w:rsidR="006B4439" w:rsidRPr="006B4439" w:rsidRDefault="006B4439" w:rsidP="006B4439">
      <w:pPr>
        <w:spacing w:after="0" w:line="240" w:lineRule="auto"/>
        <w:jc w:val="right"/>
        <w:rPr>
          <w:rFonts w:ascii="Times New Roman" w:hAnsi="Times New Roman" w:cs="Times New Roman"/>
          <w:sz w:val="16"/>
          <w:szCs w:val="16"/>
        </w:rPr>
      </w:pPr>
    </w:p>
    <w:p w:rsidR="006B4439" w:rsidRPr="006B4439" w:rsidRDefault="006B4439" w:rsidP="006B4439">
      <w:pPr>
        <w:pStyle w:val="ConsPlusNormal"/>
        <w:ind w:firstLine="540"/>
        <w:jc w:val="center"/>
        <w:rPr>
          <w:rFonts w:ascii="Times New Roman" w:hAnsi="Times New Roman" w:cs="Times New Roman"/>
          <w:b/>
          <w:sz w:val="16"/>
          <w:szCs w:val="16"/>
        </w:rPr>
      </w:pPr>
      <w:r w:rsidRPr="006B4439">
        <w:rPr>
          <w:rFonts w:ascii="Times New Roman" w:hAnsi="Times New Roman" w:cs="Times New Roman"/>
          <w:b/>
          <w:sz w:val="16"/>
          <w:szCs w:val="16"/>
        </w:rPr>
        <w:t>Административный регламент</w:t>
      </w:r>
    </w:p>
    <w:p w:rsidR="006B4439" w:rsidRPr="006B4439" w:rsidRDefault="006B4439" w:rsidP="006B4439">
      <w:pPr>
        <w:pStyle w:val="Default"/>
        <w:jc w:val="center"/>
        <w:rPr>
          <w:b/>
          <w:sz w:val="16"/>
          <w:szCs w:val="16"/>
        </w:rPr>
      </w:pPr>
      <w:r w:rsidRPr="006B4439">
        <w:rPr>
          <w:b/>
          <w:sz w:val="16"/>
          <w:szCs w:val="16"/>
        </w:rPr>
        <w:t>предоставления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p>
    <w:p w:rsidR="006B4439" w:rsidRPr="006B4439" w:rsidRDefault="006B4439" w:rsidP="006B4439">
      <w:pPr>
        <w:pStyle w:val="ConsPlusNormal"/>
        <w:ind w:firstLine="540"/>
        <w:jc w:val="center"/>
        <w:rPr>
          <w:rFonts w:ascii="Times New Roman" w:hAnsi="Times New Roman" w:cs="Times New Roman"/>
          <w:b/>
          <w:sz w:val="16"/>
          <w:szCs w:val="16"/>
        </w:rPr>
      </w:pPr>
    </w:p>
    <w:p w:rsidR="006B4439" w:rsidRPr="006B4439" w:rsidRDefault="006B4439" w:rsidP="006B4439">
      <w:pPr>
        <w:pStyle w:val="ConsPlusNormal"/>
        <w:jc w:val="center"/>
        <w:rPr>
          <w:rFonts w:ascii="Times New Roman" w:hAnsi="Times New Roman" w:cs="Times New Roman"/>
          <w:sz w:val="16"/>
          <w:szCs w:val="16"/>
        </w:rPr>
      </w:pPr>
      <w:r w:rsidRPr="006B4439">
        <w:rPr>
          <w:rFonts w:ascii="Times New Roman" w:hAnsi="Times New Roman" w:cs="Times New Roman"/>
          <w:b/>
          <w:bCs/>
          <w:sz w:val="16"/>
          <w:szCs w:val="16"/>
        </w:rPr>
        <w:t>1. Общие положения</w:t>
      </w:r>
    </w:p>
    <w:p w:rsidR="006B4439" w:rsidRPr="006B4439" w:rsidRDefault="006B4439" w:rsidP="006B4439">
      <w:pPr>
        <w:pStyle w:val="ad"/>
        <w:ind w:firstLine="567"/>
        <w:jc w:val="both"/>
        <w:rPr>
          <w:sz w:val="16"/>
          <w:szCs w:val="16"/>
        </w:rPr>
      </w:pPr>
      <w:r w:rsidRPr="006B4439">
        <w:rPr>
          <w:sz w:val="16"/>
          <w:szCs w:val="16"/>
        </w:rPr>
        <w:t>1.1. Предмет регулирования.</w:t>
      </w:r>
    </w:p>
    <w:p w:rsidR="006B4439" w:rsidRPr="006B4439" w:rsidRDefault="006B4439" w:rsidP="006B4439">
      <w:pPr>
        <w:autoSpaceDE w:val="0"/>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Административный регламент по предоставлению муниципальной услуги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муниципального образования</w:t>
      </w:r>
      <w:r w:rsidRPr="006B4439">
        <w:rPr>
          <w:rFonts w:ascii="Times New Roman" w:hAnsi="Times New Roman" w:cs="Times New Roman"/>
          <w:color w:val="000000"/>
          <w:sz w:val="16"/>
          <w:szCs w:val="16"/>
        </w:rPr>
        <w:t xml:space="preserve"> «Хохорск» </w:t>
      </w:r>
      <w:r w:rsidRPr="006B4439">
        <w:rPr>
          <w:rFonts w:ascii="Times New Roman" w:hAnsi="Times New Roman" w:cs="Times New Roman"/>
          <w:sz w:val="16"/>
          <w:szCs w:val="16"/>
        </w:rPr>
        <w:t>и ее должностных лиц.</w:t>
      </w:r>
    </w:p>
    <w:p w:rsidR="006B4439" w:rsidRPr="006B4439" w:rsidRDefault="006B4439" w:rsidP="006B4439">
      <w:pPr>
        <w:pStyle w:val="ConsPlusNormal"/>
        <w:ind w:firstLine="540"/>
        <w:jc w:val="both"/>
        <w:rPr>
          <w:rFonts w:ascii="Times New Roman" w:hAnsi="Times New Roman" w:cs="Times New Roman"/>
          <w:sz w:val="16"/>
          <w:szCs w:val="16"/>
        </w:rPr>
      </w:pPr>
      <w:r w:rsidRPr="006B4439">
        <w:rPr>
          <w:rFonts w:ascii="Times New Roman" w:hAnsi="Times New Roman" w:cs="Times New Roman"/>
          <w:sz w:val="16"/>
          <w:szCs w:val="16"/>
        </w:rPr>
        <w:t>1.2. Круг заявителей</w:t>
      </w:r>
    </w:p>
    <w:p w:rsidR="006B4439" w:rsidRPr="006B4439" w:rsidRDefault="006B4439" w:rsidP="006B4439">
      <w:pPr>
        <w:pStyle w:val="ConsPlusNormal"/>
        <w:ind w:firstLine="540"/>
        <w:jc w:val="both"/>
        <w:rPr>
          <w:rFonts w:ascii="Times New Roman" w:hAnsi="Times New Roman" w:cs="Times New Roman"/>
          <w:sz w:val="16"/>
          <w:szCs w:val="16"/>
        </w:rPr>
      </w:pPr>
      <w:r w:rsidRPr="006B4439">
        <w:rPr>
          <w:rFonts w:ascii="Times New Roman" w:hAnsi="Times New Roman" w:cs="Times New Roman"/>
          <w:sz w:val="16"/>
          <w:szCs w:val="16"/>
        </w:rPr>
        <w:t>За получением муниципальной услуги могут обратиться физические или юридические лица (за исключением государственных органов, территориальных органов, органов государственных внебюджетн6ых фондов и их территориальных органов, органов местного самоуправления), либо их представители, действующие в силу полномочий, основанных на доверенности или иных законных основаниях (далее - заявители).</w:t>
      </w:r>
    </w:p>
    <w:p w:rsidR="006B4439" w:rsidRPr="006B4439" w:rsidRDefault="006B4439" w:rsidP="006B4439">
      <w:pPr>
        <w:spacing w:after="0" w:line="240" w:lineRule="auto"/>
        <w:ind w:firstLine="567"/>
        <w:rPr>
          <w:rFonts w:ascii="Times New Roman" w:hAnsi="Times New Roman" w:cs="Times New Roman"/>
          <w:sz w:val="16"/>
          <w:szCs w:val="16"/>
        </w:rPr>
      </w:pPr>
      <w:r w:rsidRPr="006B4439">
        <w:rPr>
          <w:rFonts w:ascii="Times New Roman" w:hAnsi="Times New Roman" w:cs="Times New Roman"/>
          <w:sz w:val="16"/>
          <w:szCs w:val="16"/>
        </w:rPr>
        <w:t>1.3. Требования к порядку информирования о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и Портале государственных и муниципальных услуг (функций) Иркутской области.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Иркутской области (далее – Региональный портал) можно получить:</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устной форме при личном обращении;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с использованием телефонной связи;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форме электронного документа посредством направления на адрес электронной почты;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 письменным обращениям.</w:t>
      </w:r>
    </w:p>
    <w:tbl>
      <w:tblPr>
        <w:tblW w:w="9431" w:type="dxa"/>
        <w:shd w:val="clear" w:color="auto" w:fill="FFFFFF"/>
        <w:tblCellMar>
          <w:left w:w="0" w:type="dxa"/>
          <w:right w:w="0" w:type="dxa"/>
        </w:tblCellMar>
        <w:tblLook w:val="04A0" w:firstRow="1" w:lastRow="0" w:firstColumn="1" w:lastColumn="0" w:noHBand="0" w:noVBand="1"/>
      </w:tblPr>
      <w:tblGrid>
        <w:gridCol w:w="9431"/>
      </w:tblGrid>
      <w:tr w:rsidR="006B4439" w:rsidRPr="006B4439" w:rsidTr="0080464E">
        <w:trPr>
          <w:trHeight w:val="873"/>
        </w:trPr>
        <w:tc>
          <w:tcPr>
            <w:tcW w:w="9431" w:type="dxa"/>
            <w:tcBorders>
              <w:top w:val="nil"/>
              <w:left w:val="nil"/>
              <w:bottom w:val="nil"/>
              <w:right w:val="nil"/>
            </w:tcBorders>
            <w:shd w:val="clear" w:color="auto" w:fill="FFFFFF"/>
            <w:tcMar>
              <w:top w:w="75" w:type="dxa"/>
              <w:left w:w="75" w:type="dxa"/>
              <w:bottom w:w="75" w:type="dxa"/>
              <w:right w:w="75" w:type="dxa"/>
            </w:tcMar>
            <w:vAlign w:val="center"/>
            <w:hideMark/>
          </w:tcPr>
          <w:p w:rsidR="006B4439" w:rsidRPr="006B4439" w:rsidRDefault="006B4439" w:rsidP="0080464E">
            <w:pPr>
              <w:tabs>
                <w:tab w:val="left" w:pos="9356"/>
              </w:tabs>
              <w:spacing w:after="0" w:line="240" w:lineRule="auto"/>
              <w:ind w:right="114" w:firstLine="567"/>
              <w:jc w:val="both"/>
              <w:rPr>
                <w:rFonts w:ascii="Times New Roman" w:hAnsi="Times New Roman" w:cs="Times New Roman"/>
                <w:sz w:val="16"/>
                <w:szCs w:val="16"/>
              </w:rPr>
            </w:pPr>
            <w:r w:rsidRPr="006B4439">
              <w:rPr>
                <w:rFonts w:ascii="Times New Roman" w:hAnsi="Times New Roman" w:cs="Times New Roman"/>
                <w:sz w:val="16"/>
                <w:szCs w:val="16"/>
              </w:rPr>
              <w:t>1.3.3. В государственном автономном учреждении "Многофункциональный центр  предоставления государственных и муниципальных услуг Иркутской области", (далее -  МФЦ),</w:t>
            </w:r>
          </w:p>
        </w:tc>
      </w:tr>
    </w:tbl>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личном обращении;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посредством интернет-сайта «Online-консультант», «Электронный консультант», «Виртуальная приемная».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Информация о местонахождении и графике работы, справочных телефонах, официальных сайтах МФЦ предоставления государственных и муниципальных услуг Иркутской области размещена на Едином портале многофункциональных центров предоставления государственных и муниципальных услуг Иркутской области в информационно-телекоммуникационной сети «Интернет»</w:t>
      </w:r>
    </w:p>
    <w:p w:rsidR="006B4439" w:rsidRPr="006B4439" w:rsidRDefault="006B4439" w:rsidP="006B4439">
      <w:pPr>
        <w:numPr>
          <w:ilvl w:val="0"/>
          <w:numId w:val="42"/>
        </w:numPr>
        <w:tabs>
          <w:tab w:val="left" w:pos="900"/>
        </w:tabs>
        <w:suppressAutoHyphens/>
        <w:spacing w:before="60" w:after="0" w:line="240" w:lineRule="auto"/>
        <w:ind w:right="141"/>
        <w:jc w:val="both"/>
        <w:rPr>
          <w:rFonts w:ascii="Times New Roman" w:hAnsi="Times New Roman" w:cs="Times New Roman"/>
          <w:sz w:val="16"/>
          <w:szCs w:val="16"/>
        </w:rPr>
      </w:pPr>
      <w:r w:rsidRPr="006B4439">
        <w:rPr>
          <w:rFonts w:ascii="Times New Roman" w:hAnsi="Times New Roman" w:cs="Times New Roman"/>
          <w:sz w:val="16"/>
          <w:szCs w:val="16"/>
        </w:rPr>
        <w:t xml:space="preserve">1.3.4. На официальном интернет-сайте Администрации Боханский муниципальный район  </w:t>
      </w:r>
      <w:hyperlink r:id="rId15" w:history="1">
        <w:r w:rsidRPr="006B4439">
          <w:rPr>
            <w:rStyle w:val="aa"/>
            <w:rFonts w:ascii="Times New Roman" w:hAnsi="Times New Roman" w:cs="Times New Roman"/>
            <w:sz w:val="16"/>
            <w:szCs w:val="16"/>
          </w:rPr>
          <w:t>http://bohan.irkobl.ru/</w:t>
        </w:r>
      </w:hyperlink>
      <w:r w:rsidRPr="006B4439">
        <w:rPr>
          <w:rFonts w:ascii="Times New Roman" w:hAnsi="Times New Roman" w:cs="Times New Roman"/>
          <w:sz w:val="16"/>
          <w:szCs w:val="16"/>
        </w:rPr>
        <w:t>.</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1.3.5. В информационно-телекоммуникационной сети «Интернет» на Едином портале  и (или) Региональном портале (далее - Единый и Региональный портал).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На Едином и Региональном портале размещается следующая информация: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круг заявителей;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срок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5) размер государственной пошлины, взимаемой за предоставление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6) исчерпывающий перечень оснований для приостановления или отказа </w:t>
      </w:r>
      <w:r w:rsidRPr="006B4439">
        <w:rPr>
          <w:rFonts w:ascii="Times New Roman" w:hAnsi="Times New Roman" w:cs="Times New Roman"/>
          <w:sz w:val="16"/>
          <w:szCs w:val="16"/>
        </w:rPr>
        <w:br/>
        <w:t>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8) формы заявлений (уведомлений, сообщений), используемые при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Иркутской области», предоставляется заявителю бесплатно.</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1.3.6. </w:t>
      </w:r>
      <w:r w:rsidRPr="006B4439">
        <w:rPr>
          <w:rFonts w:ascii="Times New Roman" w:hAnsi="Times New Roman" w:cs="Times New Roman"/>
          <w:sz w:val="16"/>
          <w:szCs w:val="16"/>
        </w:rPr>
        <w:tab/>
        <w:t>На информационных стендах в Администрации, а также в сети Интернет  размещены следующие информационные материалы: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график личного приема главой администрации, должностными лицами администрации, специалистами, ответственными за предоставление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сведения о предоставляемой муниципальной услуге;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перечень документов, которые заявитель должен представить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образцы заполнения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перечень оснований для отказа в приеме документов, приостановления и отказа 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Информационный стенд, содержащий информацию о процедуре предоставления муниципальной услуги, размещен в холле администрации.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Консультирование по вопросам предоставления муниципальной услуги осуществляется бесплатно.</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6B4439" w:rsidRPr="006B4439" w:rsidRDefault="006B4439" w:rsidP="006B4439">
      <w:p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ab/>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Если специалист не может ответить на вопрос самостоятельно, либо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Рекомендуемое время для телефонного разговора – не более 10 минут, личного устного информирования – не более 20 минут.</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6B4439" w:rsidRPr="006B4439" w:rsidRDefault="006B4439" w:rsidP="006B4439">
      <w:pPr>
        <w:spacing w:after="0" w:line="240" w:lineRule="auto"/>
        <w:jc w:val="both"/>
        <w:rPr>
          <w:rFonts w:ascii="Times New Roman" w:hAnsi="Times New Roman" w:cs="Times New Roman"/>
          <w:color w:val="000000"/>
          <w:sz w:val="16"/>
          <w:szCs w:val="16"/>
        </w:rPr>
      </w:pPr>
      <w:r w:rsidRPr="006B4439">
        <w:rPr>
          <w:rFonts w:ascii="Times New Roman" w:hAnsi="Times New Roman" w:cs="Times New Roman"/>
          <w:sz w:val="16"/>
          <w:szCs w:val="16"/>
        </w:rPr>
        <w:tab/>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6B4439" w:rsidRPr="006B4439" w:rsidRDefault="006B4439" w:rsidP="006B4439">
      <w:pPr>
        <w:widowControl w:val="0"/>
        <w:spacing w:after="0" w:line="240" w:lineRule="auto"/>
        <w:ind w:firstLine="720"/>
        <w:jc w:val="both"/>
        <w:rPr>
          <w:rFonts w:ascii="Times New Roman" w:hAnsi="Times New Roman" w:cs="Times New Roman"/>
          <w:color w:val="000000"/>
          <w:sz w:val="16"/>
          <w:szCs w:val="16"/>
        </w:rPr>
      </w:pPr>
    </w:p>
    <w:p w:rsidR="006B4439" w:rsidRPr="006B4439" w:rsidRDefault="006B4439" w:rsidP="006B4439">
      <w:pPr>
        <w:pStyle w:val="ConsPlusNormal"/>
        <w:jc w:val="center"/>
        <w:rPr>
          <w:rFonts w:ascii="Times New Roman" w:hAnsi="Times New Roman" w:cs="Times New Roman"/>
          <w:sz w:val="16"/>
          <w:szCs w:val="16"/>
        </w:rPr>
      </w:pPr>
      <w:r w:rsidRPr="006B4439">
        <w:rPr>
          <w:rFonts w:ascii="Times New Roman" w:hAnsi="Times New Roman" w:cs="Times New Roman"/>
          <w:b/>
          <w:bCs/>
          <w:sz w:val="16"/>
          <w:szCs w:val="16"/>
        </w:rPr>
        <w:t>2. Стандарт предоставления муниципальной услуги</w:t>
      </w:r>
    </w:p>
    <w:p w:rsidR="006B4439" w:rsidRPr="006B4439" w:rsidRDefault="006B4439" w:rsidP="006B4439">
      <w:pPr>
        <w:pStyle w:val="ConsPlusNormal"/>
        <w:ind w:firstLine="540"/>
        <w:jc w:val="both"/>
        <w:rPr>
          <w:rFonts w:ascii="Times New Roman" w:hAnsi="Times New Roman" w:cs="Times New Roman"/>
          <w:sz w:val="16"/>
          <w:szCs w:val="16"/>
        </w:rPr>
      </w:pP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2.1. Наименование муниципальной услуги - Дача письменных разъяснений налогоплательщикам и налоговым агентам по вопросам применения муниципальных нормативных правовых актов о налогах и сборах.</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2.2. Муниципальная услуга предоставляется администрацией </w:t>
      </w:r>
      <w:r w:rsidRPr="006B4439">
        <w:rPr>
          <w:rFonts w:ascii="Times New Roman" w:hAnsi="Times New Roman" w:cs="Times New Roman"/>
          <w:color w:val="000000"/>
          <w:sz w:val="16"/>
          <w:szCs w:val="16"/>
        </w:rPr>
        <w:t>муниципального образования</w:t>
      </w:r>
      <w:r w:rsidRPr="006B4439">
        <w:rPr>
          <w:rFonts w:ascii="Times New Roman" w:hAnsi="Times New Roman" w:cs="Times New Roman"/>
          <w:sz w:val="16"/>
          <w:szCs w:val="16"/>
        </w:rPr>
        <w:t xml:space="preserve"> «Хохорск» (далее – администрация) в лице главы муниципального </w:t>
      </w:r>
      <w:r w:rsidRPr="006B4439">
        <w:rPr>
          <w:rFonts w:ascii="Times New Roman" w:hAnsi="Times New Roman" w:cs="Times New Roman"/>
          <w:sz w:val="16"/>
          <w:szCs w:val="16"/>
        </w:rPr>
        <w:lastRenderedPageBreak/>
        <w:t>образования.</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2.2.1.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Результатом предоставления муниципальной услуги является: </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1) письменное разъяснение по вопросам применения муниципальных правовых актов о налогах и сборах;</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 письменный отказ в предоставлении муниципальной услуги.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2.4. Срок предоставления муниципальной услуги не должен превышать двух месяцев со дня регистрации заявления о предоставлении муниципальной услуги и иных документов, указанных в пункте 2.6 настоящего административного регламента. Сроки прохождения отдельных административных процедур и сроки выполнения действий отдельными должностными лицами указаны в разделе 3 настоящего административного регламента.</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2.5. 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2.6. Исчерпывающий перечень документов, необходимых для предоставления муниципальной услуги.</w:t>
      </w:r>
    </w:p>
    <w:p w:rsidR="006B4439" w:rsidRPr="006B4439" w:rsidRDefault="006B4439" w:rsidP="006B4439">
      <w:pPr>
        <w:spacing w:after="0" w:line="240" w:lineRule="auto"/>
        <w:ind w:firstLine="697"/>
        <w:jc w:val="both"/>
        <w:rPr>
          <w:rFonts w:ascii="Times New Roman" w:hAnsi="Times New Roman" w:cs="Times New Roman"/>
          <w:sz w:val="16"/>
          <w:szCs w:val="16"/>
        </w:rPr>
      </w:pPr>
      <w:r w:rsidRPr="006B4439">
        <w:rPr>
          <w:rFonts w:ascii="Times New Roman" w:hAnsi="Times New Roman" w:cs="Times New Roman"/>
          <w:sz w:val="16"/>
          <w:szCs w:val="16"/>
        </w:rPr>
        <w:t xml:space="preserve">2.6.1. </w:t>
      </w:r>
      <w:r w:rsidRPr="006B4439">
        <w:rPr>
          <w:rFonts w:ascii="Times New Roman" w:hAnsi="Times New Roman" w:cs="Times New Roman"/>
          <w:color w:val="000000"/>
          <w:sz w:val="16"/>
          <w:szCs w:val="16"/>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заявление о даче письменных разъяснений по вопросам применения муниципальных правовых актов о налогах и сборах (далее - заявление) по форме, указанной в приложении 1 к настоящему Административному регламенту.</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Заявитель в своем письменном обращении в обязательном порядке указывает:</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 наименование уполномоченного органа местного самоуправления, либо фамилию, имя, отчество руководителя, либо должность соответствующего лица, которому направлено письменное обращение;</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 наименование организации или фамилия, имя, отчество гражданина, направившего обращение;</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 адрес заявителя, по которому должен быть направлен ответ;</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 содержание обращения;</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 подпись лица;</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 дата обращения.</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6B4439" w:rsidRPr="006B4439" w:rsidRDefault="006B4439" w:rsidP="006B4439">
      <w:pPr>
        <w:spacing w:after="0" w:line="240" w:lineRule="auto"/>
        <w:ind w:firstLine="698"/>
        <w:jc w:val="both"/>
        <w:rPr>
          <w:rFonts w:ascii="Times New Roman" w:hAnsi="Times New Roman" w:cs="Times New Roman"/>
          <w:sz w:val="16"/>
          <w:szCs w:val="16"/>
        </w:rPr>
      </w:pPr>
      <w:r w:rsidRPr="006B4439">
        <w:rPr>
          <w:rFonts w:ascii="Times New Roman" w:hAnsi="Times New Roman" w:cs="Times New Roman"/>
          <w:sz w:val="16"/>
          <w:szCs w:val="16"/>
        </w:rPr>
        <w:t>2.6.2.</w:t>
      </w:r>
      <w:r w:rsidRPr="006B4439">
        <w:rPr>
          <w:rFonts w:ascii="Times New Roman" w:hAnsi="Times New Roman" w:cs="Times New Roman"/>
          <w:color w:val="000000"/>
          <w:sz w:val="16"/>
          <w:szCs w:val="16"/>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 не предусмотрены.</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6B4439" w:rsidRPr="006B4439" w:rsidRDefault="006B4439" w:rsidP="006B4439">
      <w:pPr>
        <w:pStyle w:val="ConsPlusNormal"/>
        <w:ind w:firstLine="567"/>
        <w:jc w:val="both"/>
        <w:rPr>
          <w:rFonts w:ascii="Times New Roman" w:hAnsi="Times New Roman" w:cs="Times New Roman"/>
          <w:color w:val="000000"/>
          <w:sz w:val="16"/>
          <w:szCs w:val="16"/>
        </w:rPr>
      </w:pPr>
      <w:r w:rsidRPr="006B4439">
        <w:rPr>
          <w:rFonts w:ascii="Times New Roman" w:hAnsi="Times New Roman" w:cs="Times New Roman"/>
          <w:sz w:val="16"/>
          <w:szCs w:val="16"/>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w:t>
      </w:r>
      <w:r w:rsidRPr="006B4439">
        <w:rPr>
          <w:rFonts w:ascii="Times New Roman" w:hAnsi="Times New Roman" w:cs="Times New Roman"/>
          <w:sz w:val="16"/>
          <w:szCs w:val="16"/>
        </w:rPr>
        <w:lastRenderedPageBreak/>
        <w:t xml:space="preserve">подаче заявления представителем). Секретарь комиссии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color w:val="000000"/>
          <w:sz w:val="16"/>
          <w:szCs w:val="16"/>
        </w:rPr>
        <w:t>2.6.5.</w:t>
      </w:r>
      <w:r w:rsidRPr="006B4439">
        <w:rPr>
          <w:rFonts w:ascii="Times New Roman" w:hAnsi="Times New Roman" w:cs="Times New Roman"/>
          <w:color w:val="0000FF"/>
          <w:sz w:val="16"/>
          <w:szCs w:val="16"/>
        </w:rPr>
        <w:t xml:space="preserve"> </w:t>
      </w:r>
      <w:r w:rsidRPr="006B4439">
        <w:rPr>
          <w:rFonts w:ascii="Times New Roman" w:hAnsi="Times New Roman" w:cs="Times New Roman"/>
          <w:sz w:val="16"/>
          <w:szCs w:val="16"/>
        </w:rPr>
        <w:t>Администрация не вправе требовать от заявителя:</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N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Иркутской области, муниципальными правовыми актами, за исключением документов, включенных в определенный частью 6 статьи 7 Федерального закона от 27 июля 2010 г. N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N 210-ФЗ "Об организации предоставления государственных и муниципальных услуг";</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B4439" w:rsidRPr="006B4439" w:rsidRDefault="006B4439" w:rsidP="006B4439">
      <w:pPr>
        <w:tabs>
          <w:tab w:val="left" w:pos="567"/>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w:t>
      </w:r>
      <w:r w:rsidRPr="006B4439">
        <w:rPr>
          <w:rFonts w:ascii="Times New Roman" w:hAnsi="Times New Roman" w:cs="Times New Roman"/>
          <w:sz w:val="16"/>
          <w:szCs w:val="16"/>
        </w:rPr>
        <w:lastRenderedPageBreak/>
        <w:t>руководителя организации, предусмотренной частью 1.1 статьи 16 Федерального закона от 27 июля 2010 г.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B4439" w:rsidRPr="006B4439" w:rsidRDefault="006B4439" w:rsidP="006B4439">
      <w:pPr>
        <w:pStyle w:val="ConsPlusNormal"/>
        <w:ind w:firstLine="567"/>
        <w:jc w:val="both"/>
        <w:rPr>
          <w:rFonts w:ascii="Times New Roman" w:eastAsia="Calibri" w:hAnsi="Times New Roman" w:cs="Times New Roman"/>
          <w:sz w:val="16"/>
          <w:szCs w:val="16"/>
        </w:rPr>
      </w:pPr>
      <w:r w:rsidRPr="006B4439">
        <w:rPr>
          <w:rFonts w:ascii="Times New Roman" w:hAnsi="Times New Roman" w:cs="Times New Roman"/>
          <w:sz w:val="16"/>
          <w:szCs w:val="16"/>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B4439" w:rsidRPr="006B4439" w:rsidRDefault="006B4439" w:rsidP="006B4439">
      <w:pPr>
        <w:pStyle w:val="ConsPlusNormal"/>
        <w:ind w:firstLine="567"/>
        <w:jc w:val="both"/>
        <w:rPr>
          <w:rFonts w:ascii="Times New Roman" w:hAnsi="Times New Roman" w:cs="Times New Roman"/>
          <w:color w:val="FF0000"/>
          <w:sz w:val="16"/>
          <w:szCs w:val="16"/>
        </w:rPr>
      </w:pPr>
      <w:r w:rsidRPr="006B4439">
        <w:rPr>
          <w:rFonts w:ascii="Times New Roman" w:eastAsia="Calibri" w:hAnsi="Times New Roman" w:cs="Times New Roman"/>
          <w:sz w:val="16"/>
          <w:szCs w:val="16"/>
        </w:rPr>
        <w:t>Заявители в целях получения муниципальной услуги обращаются в Администрацию,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сайтов указанных органов в соответствии с нормативными правовыми актами, устанавливающими порядок предоставления муниципальных услуг.</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2.7. Основания для отказа в приеме документов законодательством не предусмотрены.</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2.8. Исчерпывающий перечень оснований для приостановления или отказа в предоставлении муниципальной услуги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2.8.1. Оснований для приостановления предоставления муниципальной услуги законодательством Российской Федерации не предусмотрено.</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2.8.2. Исчерпывающий перечень оснований для отказа в предоставлении муниципальной услуги: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если в письменном обращении не указана фамилия заявителя, направившего обращение, или не указан почтовый адрес, по которому должен быть направлен ответ;</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если текст письменного обращения не поддается прочтению и оно не подлежит направлению на рассмотрение должностному лицу, о чем в течение семи дней сообщается заявителю, направившему обращение, если его фамилия и почтовый адрес поддаются прочтению;</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если в письменном обращении заявителя содержится вопрос, на который ему уполномоченным органом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глава сельского поселения в соответствии с распределением обязанностей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уполномоченный орган. О данном решении уведомляется заявитель, направивший обращение;</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если ответ по существу поставленного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6B4439" w:rsidRPr="006B4439" w:rsidRDefault="006B4439" w:rsidP="006B4439">
      <w:pPr>
        <w:pStyle w:val="ConsPlusNormal"/>
        <w:widowControl/>
        <w:numPr>
          <w:ilvl w:val="0"/>
          <w:numId w:val="40"/>
        </w:numPr>
        <w:tabs>
          <w:tab w:val="clear" w:pos="0"/>
          <w:tab w:val="num" w:pos="720"/>
        </w:tabs>
        <w:suppressAutoHyphens/>
        <w:autoSpaceDE/>
        <w:autoSpaceDN/>
        <w:adjustRightInd/>
        <w:spacing w:line="100" w:lineRule="atLeast"/>
        <w:ind w:left="0"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 если обращение содержит нецензурные либо оскорбительные выражения, угрозы жизни, здоровью и имуществу должностного лица, а также членов его семьи. Заявителю сообщается о недопустимости злоупотребления правом. </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2.9. Муниципальная услуга предоставляется бесплатно.</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2.10.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2.11. Максимальный срок регистрации заявления о предоставлении муниципальной услуги: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w:t>
      </w:r>
      <w:r w:rsidRPr="006B4439">
        <w:rPr>
          <w:rFonts w:ascii="Times New Roman" w:hAnsi="Times New Roman" w:cs="Times New Roman"/>
          <w:sz w:val="16"/>
          <w:szCs w:val="16"/>
        </w:rPr>
        <w:lastRenderedPageBreak/>
        <w:t>через многофункциональные центры - 3 (три) календарных дня;</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2) при личном обращении заявителя - в присутствии заявителя в день обращения максимальный срок не должен превышать 15 минут.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Помещения МФЦ для работы с заявителями оборудуются электронной системой управления очередью, которая представляет собой комплекс программно-</w:t>
      </w:r>
      <w:r w:rsidRPr="006B4439">
        <w:rPr>
          <w:rFonts w:ascii="Times New Roman" w:hAnsi="Times New Roman" w:cs="Times New Roman"/>
          <w:sz w:val="16"/>
          <w:szCs w:val="16"/>
        </w:rPr>
        <w:lastRenderedPageBreak/>
        <w:t>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2.12.2. Прием документов в уполномоченном органе осуществляется в специально оборудованных помещениях или отведенных для этого кабинетах.</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2.12.3. Помещения, предназначенные для приема заявителей, оборудуются информационными стендами, содержащими сведения, указанные в подпункте 1.3.6 Подраздела 1.3 Регламента.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Информационные стенды размещаются на видном, доступном месте.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комфортное расположение заявителя и должностного лица уполномоченного органа;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возможность и удобство оформления заявителем письменного обращения;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телефонную связь;</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возможность копирования документов;</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доступ к нормативным правовым актам, регулирующим предоставление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наличие письменных принадлежностей и бумаги формата A4.</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2.12.8. Требования к обеспечению доступности предоставления муниципальной услуги для  инвалидов.</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Уполномоченным органом, предоставляющим муниципальную услугу, обеспечивается создание инвалидам следующих условий доступности: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а) возможность беспрепятственного входа в помещения уполномоченного органа и выхода из них;</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в) возможность посадки в транспортное средство и </w:t>
      </w:r>
      <w:r w:rsidRPr="006B4439">
        <w:rPr>
          <w:rFonts w:ascii="Times New Roman" w:hAnsi="Times New Roman" w:cs="Times New Roman"/>
          <w:sz w:val="16"/>
          <w:szCs w:val="16"/>
        </w:rPr>
        <w:lastRenderedPageBreak/>
        <w:t>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2.13. Показатели доступности и качества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2.13.1. Основными показателями доступности и качества муниципальной услуги являются: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установление должностных лиц, ответственных за предоставление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установление и соблюдение требований к помещениям, в которых предоставляется услуга;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lastRenderedPageBreak/>
        <w:t>2.13.3.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Заявителям обеспечивается возможность оценить доступность и качество муниципальной услуги на Едином портале.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2.13.4.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 уполномоченный орган;</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через МФЦ в уполномоченный орган;</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w:t>
      </w:r>
      <w:r w:rsidRPr="006B4439">
        <w:rPr>
          <w:rFonts w:ascii="Times New Roman" w:hAnsi="Times New Roman" w:cs="Times New Roman"/>
          <w:sz w:val="16"/>
          <w:szCs w:val="16"/>
        </w:rPr>
        <w:lastRenderedPageBreak/>
        <w:t>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2.14.2. Заявителям обеспечивается возможность получения информации о предоставляемой муниципальной услуге на Едином и Региональном портале.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Иркутской области (СНИЛС), и пароль, полученный после регистрации на Едином и Региональном портале;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2.14.5. МФЦ при обращении заявителя (представителя заявителя) </w:t>
      </w:r>
      <w:r w:rsidRPr="006B4439">
        <w:rPr>
          <w:rFonts w:ascii="Times New Roman" w:hAnsi="Times New Roman" w:cs="Times New Roman"/>
          <w:sz w:val="16"/>
          <w:szCs w:val="16"/>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6B4439">
        <w:rPr>
          <w:rFonts w:ascii="Times New Roman" w:hAnsi="Times New Roman" w:cs="Times New Roman"/>
          <w:sz w:val="16"/>
          <w:szCs w:val="16"/>
        </w:rPr>
        <w:br/>
      </w:r>
      <w:r w:rsidRPr="006B4439">
        <w:rPr>
          <w:rFonts w:ascii="Times New Roman" w:hAnsi="Times New Roman" w:cs="Times New Roman"/>
          <w:sz w:val="16"/>
          <w:szCs w:val="16"/>
        </w:rPr>
        <w:lastRenderedPageBreak/>
        <w:t>уполномоченный орган для принятия решения о предоставлении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Иркутской области, независимо от места его регистрации на территории Иркутской области, места расположения на территории Иркутской области объектов недвижимости.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 149-ФЗ «Об информации, информационных технологиях и о защите информации».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2.14.8. При предоставлении муниципальных услуг в электронной форме идентификация и аутентификация могут осуществляться посредством:</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Муниципальная услуга не оказывается в упреждающем (проактивном) режиме.</w:t>
      </w:r>
    </w:p>
    <w:p w:rsidR="006B4439" w:rsidRPr="006B4439" w:rsidRDefault="006B4439" w:rsidP="006B4439">
      <w:pPr>
        <w:spacing w:after="0" w:line="240" w:lineRule="auto"/>
        <w:ind w:firstLine="709"/>
        <w:jc w:val="both"/>
        <w:rPr>
          <w:rFonts w:ascii="Times New Roman" w:hAnsi="Times New Roman" w:cs="Times New Roman"/>
          <w:sz w:val="16"/>
          <w:szCs w:val="16"/>
        </w:rPr>
      </w:pPr>
    </w:p>
    <w:p w:rsidR="006B4439" w:rsidRPr="006B4439" w:rsidRDefault="006B4439" w:rsidP="006B4439">
      <w:pPr>
        <w:pStyle w:val="ConsPlusNormal"/>
        <w:jc w:val="center"/>
        <w:rPr>
          <w:rFonts w:ascii="Times New Roman" w:hAnsi="Times New Roman" w:cs="Times New Roman"/>
          <w:sz w:val="16"/>
          <w:szCs w:val="16"/>
        </w:rPr>
      </w:pPr>
      <w:r w:rsidRPr="006B4439">
        <w:rPr>
          <w:rFonts w:ascii="Times New Roman" w:hAnsi="Times New Roman" w:cs="Times New Roman"/>
          <w:b/>
          <w:bCs/>
          <w:sz w:val="16"/>
          <w:szCs w:val="1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6B4439" w:rsidRPr="006B4439" w:rsidRDefault="006B4439" w:rsidP="006B4439">
      <w:pPr>
        <w:pStyle w:val="ConsPlusNormal"/>
        <w:jc w:val="center"/>
        <w:rPr>
          <w:rFonts w:ascii="Times New Roman" w:hAnsi="Times New Roman" w:cs="Times New Roman"/>
          <w:sz w:val="16"/>
          <w:szCs w:val="16"/>
        </w:rPr>
      </w:pPr>
    </w:p>
    <w:p w:rsidR="006B4439" w:rsidRPr="006B4439" w:rsidRDefault="006B4439" w:rsidP="006B4439">
      <w:pPr>
        <w:pStyle w:val="ConsPlusNormal"/>
        <w:ind w:firstLine="567"/>
        <w:jc w:val="both"/>
        <w:rPr>
          <w:rFonts w:ascii="Times New Roman" w:hAnsi="Times New Roman" w:cs="Times New Roman"/>
          <w:sz w:val="16"/>
          <w:szCs w:val="16"/>
        </w:rPr>
      </w:pPr>
      <w:r w:rsidRPr="006B4439">
        <w:rPr>
          <w:rFonts w:ascii="Times New Roman" w:hAnsi="Times New Roman" w:cs="Times New Roman"/>
          <w:sz w:val="16"/>
          <w:szCs w:val="16"/>
        </w:rPr>
        <w:t>3.1. Предоставление муниципальной услуги включает в себя следующие административные процедуры: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 прием и регистрация заявления и приложенных к нему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рассмотрение заявления и документов, принятие решения о даче письменных разъяснений по вопросам применения муниципальных правовых актов о налогах и сборах;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направление результатов рассмотрения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письменное разъяснение по вопросам применения муниципальных правовых актов о налогах и сборах;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письменный отказ 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3.2. Прием и регистрация заявления и приложенных к нему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3.2.1. Основанием для начала административной процедуры является поступление в Администрацию заявления и приложенных к нему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3.2.2. Заявление, поступившее непосредственно от заявителя, посредством факсимильной или почтовой связи принимается и регистрируется в день поступления специалистом, ответственным за прием документов Администрации. При личном обращении заявителя в Уполномоченный орган по его просьбе делается отметка о приеме заявления на копии или втором экземпляре с указанием даты приема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3.2.3. При личном обращении заявитель предварительно может получить консультацию специалиста Администрации, ответственного за информирование, в отношении порядка представления и правильности оформления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3.2.4. В день регистрации заявления указанное заявление с приложенными документами специалист, ответственный за прием документов Администрации передает руководителю Уполномоченного органа.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3.2.5. Результатом выполнения административной процедуры является получение заявления с приложенными к нему документами Главе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3.3. Рассмотрение заявления и документов, принятие и направление заявителю решения.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3.3.1. Основанием для начала административной процедуры является получение заявления и прилагаемых к нему документов Главой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3.3.2. Глава администрации не позднее рабочего дня, следующего за днем передачи заявления и прилагаемых к нему документов, определяет специалиста, ответственного за рассмотрение заявления (далее – ответственный исполнитель), путем наложения соответствующей визы на заявление и передает указанные документы специалисту, ответственному за предоставление муниципальной услуги (далее - ответственный исполнитель).</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3.3.3. Ответственный исполнитель рассматривает заявление с приложенными к нему документами и оформляет письменное разъяснение.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Ответ на вопрос предоставляется в простой, четкой и понятной форме за подписью руководителя уполномоченного органа либо лица его замещающего.</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ответе также указывается фамилия, имя, отчество, номер телефона должностного лица, ответственного за подготовку ответа на обращение.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рассмотрении обращения уполномоченное должностное лицо вправе привлекать иных должностных лиц уполномоченного органа для оказания методической и консультативной помощи.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Ответ на обращение заявителя подписывается руководителем уполномоченного органа в срок не более 2 рабочих дней с момента получения проекта ответа от ответственного исполнителя.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3.4. Срок исполнения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Максимальный срок исполнения административной процедуры составляет два месяца с даты поступления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3.5. Результатом административной процедуры является: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 направление либо передача решения Администрации о даче письменных разъяснений по вопросам применения муниципальных правовых актов о налогах и сборах;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направление либо передача решения Администрации об отказе в даче письменных разъяснений по вопросам применения муниципальных правовых актов о налогах и сборах.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3.6. Перечень административных процедур (действий) при предоставлении муниципальных услуг в электронной форме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3.6.1.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w:t>
      </w:r>
      <w:r w:rsidRPr="006B4439">
        <w:rPr>
          <w:rFonts w:ascii="Times New Roman" w:hAnsi="Times New Roman" w:cs="Times New Roman"/>
          <w:sz w:val="16"/>
          <w:szCs w:val="16"/>
        </w:rPr>
        <w:lastRenderedPageBreak/>
        <w:t>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3.6.2. Предоставление муниципальной услуги в электронной форме включает в себя следующие административные процедуры: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 прием Заявления и документов (информации), необходимых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проверка действительность усиленной квалифицированной электронной подписи;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 принятие решения о подготовке выписки, уведомления;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5) направление заявителю уведомления о приеме заявления или отказа в приеме к рассмотрению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6) формирование результата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7) направление (выдача) результата.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Заявитель вправе отозвать свое заявление на любой стадии рассмотрения, согласования или подготовки документа.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3.7.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6B4439">
        <w:rPr>
          <w:rFonts w:ascii="Times New Roman" w:hAnsi="Times New Roman" w:cs="Times New Roman"/>
          <w:sz w:val="16"/>
          <w:szCs w:val="16"/>
          <w:shd w:val="clear" w:color="auto" w:fill="FFFFFF"/>
        </w:rPr>
        <w:t>от 27 июля 2010 г. N 210-ФЗ "Об организации предоставления государственных и муниципальных услуг".</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Прием и регистрация запроса осуществляются должностным лицом уполномоченного органа, ответственного за регистрацию.</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После регистрации запрос направляется в уполномоченный орган, ответственный за предоставление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случае поступления заявления и документов, указанных в подразделе 2.6 раздела 2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Раздела II настоящего Административного регламента, а также осуществляются следующие действия: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1) при наличии хотя бы одного из указанных оснований должностное лицо, ответственное за предоставление муниципальной услуги, в срок, не </w:t>
      </w:r>
      <w:r w:rsidRPr="006B4439">
        <w:rPr>
          <w:rFonts w:ascii="Times New Roman" w:hAnsi="Times New Roman" w:cs="Times New Roman"/>
          <w:sz w:val="16"/>
          <w:szCs w:val="16"/>
        </w:rPr>
        <w:lastRenderedPageBreak/>
        <w:t>превышающий срок предоставления муниципальной услуги, подготавливает письмо о невозможности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предоставлении муниципальной услуги в электронной форме заявителю направляется: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а) уведомление о записи на прием в уполномоченный орган или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б) уведомление о приеме и регистрации запроса и иных документов, необходимых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уведомление о начале процедуры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е) уведомление о результатах рассмотрения документов, необходимых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з) уведомление о мотивированном отказе 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на Едином и Региональном портале.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Срок исполнения административной процедуры по выдаче заявителю результата предоставления муниципальной услуги – 1 рабочий день.</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3.8. Перечень административных процедур (действий), выполняемых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обращении заявителя с заявлением и документами, указанными в подразделе 2.6 раздела II Регламента в МФЦ предоставление муниципальной услуги включает в себя следующие административные процедуры: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1) прием заявления и прилагаемых к нему документов, регистрация заявления и выдача заявителю расписки в получении заявления и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перевод в электронную форму и снятие копий с документов, представленных заявителем, подпись и заверение печатью (электронной подписью);</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передача курьером заявления и прилагаемых к нему документов из МФЦ в уполномоченный орган;</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 передача курьером пакета документов из уполномоченного органа в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5) выдача (направление) заявителю результата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3.9. Порядок выполнения административных процедур (действий)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3.9.1. При приеме заявления и прилагаемых к нему документов работник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проверяет соответствие представленных документов установленным требованиям, удостоверяясь, что:</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тексты документов написаны разборчиво;</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фамилии, имена и отчества физических лиц, адреса их мест жительства написаны полностью;</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документах нет подчисток, приписок, зачеркнутых слов и иных не оговоренных в них исправлений;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документы не исполнены карандашом;</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документы не имеют повреждений, наличие которых не позволяет однозначно истолковать их содержание;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срок действия документов не истек;</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документы содержат информацию, необходимую для предоставления муниципальной услуги, указанной в заявлении;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документы представлены в полном объеме;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заявление соответствует установленным требованиям к его форме и виду;</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Работник МФЦ от имени заявителя заполняет заявление по соответствующей форме.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Заявитель, представивший документы для получения муниципальной услуги, в обязательном порядке информируется работником МФЦ:</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о сроке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о возможности отказа в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3.9.2.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3.9.3.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3.9.4.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Для получения документов заявитель прибывает в МФЦ лично с документом, удостоверяющим личность.</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Основанием для начала административной процедуры является получение МФЦ результата предоставления муниципальной услуги.</w:t>
      </w:r>
    </w:p>
    <w:p w:rsidR="006B4439" w:rsidRPr="006B4439" w:rsidRDefault="006B4439" w:rsidP="006B4439">
      <w:pPr>
        <w:tabs>
          <w:tab w:val="left" w:pos="2842"/>
        </w:tabs>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При выдаче документов должностное лицо МФЦ:</w:t>
      </w:r>
    </w:p>
    <w:p w:rsidR="006B4439" w:rsidRPr="006B4439" w:rsidRDefault="006B4439" w:rsidP="006B4439">
      <w:pPr>
        <w:tabs>
          <w:tab w:val="left" w:pos="2842"/>
        </w:tabs>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6B4439" w:rsidRPr="006B4439" w:rsidRDefault="006B4439" w:rsidP="006B4439">
      <w:pPr>
        <w:tabs>
          <w:tab w:val="left" w:pos="2842"/>
        </w:tabs>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знакомит с содержанием документов и выдает их.</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3.9.5. В случае обращения заявителя за предоставлением муниципальной услуги по экстерриториальному принципу МФЦ:</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принимает от заявителя заявление и документы, представленные заявителем;</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осуществляет копирование (сканирование) документов, предусмотренных частью 6 статьи 7 Федерального закона</w:t>
      </w:r>
      <w:hyperlink r:id="rId16" w:history="1">
        <w:r w:rsidRPr="006B4439">
          <w:rPr>
            <w:rStyle w:val="ListLabel11"/>
            <w:sz w:val="16"/>
            <w:szCs w:val="16"/>
          </w:rPr>
          <w:t xml:space="preserve"> от 27 июля 2010 года № 210-ФЗ «Об организации предоставления государственных и муниципальных услуг»</w:t>
        </w:r>
      </w:hyperlink>
      <w:r w:rsidRPr="006B4439">
        <w:rPr>
          <w:rFonts w:ascii="Times New Roman" w:hAnsi="Times New Roman" w:cs="Times New Roman"/>
          <w:sz w:val="16"/>
          <w:szCs w:val="16"/>
        </w:rPr>
        <w:t xml:space="preserve">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6B4439" w:rsidRPr="006B4439" w:rsidRDefault="006B4439" w:rsidP="006B4439">
      <w:pPr>
        <w:tabs>
          <w:tab w:val="left" w:pos="851"/>
        </w:tabs>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lastRenderedPageBreak/>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6B4439" w:rsidRPr="006B4439" w:rsidRDefault="006B4439" w:rsidP="006B4439">
      <w:pPr>
        <w:spacing w:after="0" w:line="240" w:lineRule="auto"/>
        <w:ind w:firstLine="708"/>
        <w:jc w:val="both"/>
        <w:rPr>
          <w:rFonts w:ascii="Times New Roman" w:hAnsi="Times New Roman" w:cs="Times New Roman"/>
          <w:sz w:val="16"/>
          <w:szCs w:val="16"/>
        </w:rPr>
      </w:pPr>
      <w:r w:rsidRPr="006B4439">
        <w:rPr>
          <w:rFonts w:ascii="Times New Roman" w:hAnsi="Times New Roman" w:cs="Times New Roman"/>
          <w:sz w:val="16"/>
          <w:szCs w:val="16"/>
        </w:rPr>
        <w:t>3.9.6. В случае обращения заявителя за предоставлением муниципальной услуги по приему заявителей по предварительной записи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В целях предоставления муниципальной услуги осуществляется прием заявителей по предварительной записи.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Запись на прием проводится посредством Единого и Регионального портала.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На Едином и Региональном портале, официальном сайте размещаются образцы заполнения электронной формы запроса.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При формировании запроса заявителю обеспечивается: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в) возможность печати на бумажном носителе копии электронной формы запроса;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е) возможность вернуться на любой из этапов заполнения электронной формы запроса без потери ранее введенной информации;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3.10. Порядок исправления допущенных опечаток и ошибок в выданных в результате предоставления муниципальной услуги документах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6B4439" w:rsidRPr="006B4439" w:rsidRDefault="006B4439" w:rsidP="006B4439">
      <w:pPr>
        <w:spacing w:after="0" w:line="240" w:lineRule="auto"/>
        <w:ind w:firstLine="567"/>
        <w:jc w:val="both"/>
        <w:rPr>
          <w:rFonts w:ascii="Times New Roman" w:hAnsi="Times New Roman" w:cs="Times New Roman"/>
          <w:sz w:val="16"/>
          <w:szCs w:val="16"/>
        </w:rPr>
      </w:pPr>
      <w:bookmarkStart w:id="208" w:name="BM100263"/>
      <w:bookmarkEnd w:id="208"/>
      <w:r w:rsidRPr="006B4439">
        <w:rPr>
          <w:rFonts w:ascii="Times New Roman" w:hAnsi="Times New Roman" w:cs="Times New Roman"/>
          <w:sz w:val="16"/>
          <w:szCs w:val="16"/>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bookmarkStart w:id="209" w:name="BM100264"/>
      <w:bookmarkEnd w:id="209"/>
      <w:r w:rsidRPr="006B4439">
        <w:rPr>
          <w:rFonts w:ascii="Times New Roman" w:hAnsi="Times New Roman" w:cs="Times New Roman"/>
          <w:sz w:val="16"/>
          <w:szCs w:val="16"/>
        </w:rPr>
        <w:t>Критерием принятия решения по административной процедуре является наличие или отсутствие таких опечаток и (или) ошибок.</w:t>
      </w:r>
    </w:p>
    <w:p w:rsidR="006B4439" w:rsidRPr="006B4439" w:rsidRDefault="006B4439" w:rsidP="006B4439">
      <w:pPr>
        <w:spacing w:after="0" w:line="240" w:lineRule="auto"/>
        <w:ind w:firstLine="567"/>
        <w:jc w:val="both"/>
        <w:rPr>
          <w:rFonts w:ascii="Times New Roman" w:hAnsi="Times New Roman" w:cs="Times New Roman"/>
          <w:sz w:val="16"/>
          <w:szCs w:val="16"/>
        </w:rPr>
      </w:pPr>
      <w:bookmarkStart w:id="210" w:name="BM100265"/>
      <w:bookmarkEnd w:id="210"/>
      <w:r w:rsidRPr="006B4439">
        <w:rPr>
          <w:rFonts w:ascii="Times New Roman" w:hAnsi="Times New Roman" w:cs="Times New Roman"/>
          <w:sz w:val="16"/>
          <w:szCs w:val="16"/>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211" w:name="BM100266"/>
      <w:bookmarkEnd w:id="211"/>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bookmarkStart w:id="212" w:name="BM100267"/>
      <w:bookmarkEnd w:id="212"/>
      <w:r w:rsidRPr="006B4439">
        <w:rPr>
          <w:rFonts w:ascii="Times New Roman" w:hAnsi="Times New Roman" w:cs="Times New Roman"/>
          <w:sz w:val="16"/>
          <w:szCs w:val="16"/>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6B4439" w:rsidRPr="006B4439" w:rsidRDefault="006B4439" w:rsidP="006B4439">
      <w:pPr>
        <w:spacing w:after="0" w:line="240" w:lineRule="auto"/>
        <w:ind w:firstLine="567"/>
        <w:jc w:val="both"/>
        <w:rPr>
          <w:rFonts w:ascii="Times New Roman" w:hAnsi="Times New Roman" w:cs="Times New Roman"/>
          <w:sz w:val="16"/>
          <w:szCs w:val="16"/>
        </w:rPr>
      </w:pPr>
    </w:p>
    <w:p w:rsidR="006B4439" w:rsidRPr="006B4439" w:rsidRDefault="006B4439" w:rsidP="006B4439">
      <w:pPr>
        <w:spacing w:after="0" w:line="240" w:lineRule="auto"/>
        <w:ind w:firstLine="567"/>
        <w:jc w:val="center"/>
        <w:rPr>
          <w:rFonts w:ascii="Times New Roman" w:hAnsi="Times New Roman" w:cs="Times New Roman"/>
          <w:sz w:val="16"/>
          <w:szCs w:val="16"/>
        </w:rPr>
      </w:pPr>
      <w:r w:rsidRPr="006B4439">
        <w:rPr>
          <w:rFonts w:ascii="Times New Roman" w:hAnsi="Times New Roman" w:cs="Times New Roman"/>
          <w:b/>
          <w:bCs/>
          <w:sz w:val="16"/>
          <w:szCs w:val="16"/>
        </w:rPr>
        <w:t>4. Формы контроля за исполнением административного регламента</w:t>
      </w:r>
    </w:p>
    <w:p w:rsidR="006B4439" w:rsidRPr="006B4439" w:rsidRDefault="006B4439" w:rsidP="006B4439">
      <w:pPr>
        <w:spacing w:after="0" w:line="240" w:lineRule="auto"/>
        <w:ind w:firstLine="567"/>
        <w:jc w:val="both"/>
        <w:rPr>
          <w:rFonts w:ascii="Times New Roman" w:hAnsi="Times New Roman" w:cs="Times New Roman"/>
          <w:sz w:val="16"/>
          <w:szCs w:val="16"/>
        </w:rPr>
      </w:pP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4.2. Порядок и периодичность осуществления плановых и внеплановых проверок полноты и качества </w:t>
      </w:r>
      <w:r w:rsidRPr="006B4439">
        <w:rPr>
          <w:rFonts w:ascii="Times New Roman" w:hAnsi="Times New Roman" w:cs="Times New Roman"/>
          <w:sz w:val="16"/>
          <w:szCs w:val="16"/>
        </w:rPr>
        <w:lastRenderedPageBreak/>
        <w:t>предоставления муниципальной услуги, в том числе порядок и формы контроля за полнотой и качеством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Контроль за полнотой и качеством предоставления муниципальной услуги включает в себя проведение плановых и внеплановых проверок.</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ходе плановых и внеплановых проверок:</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проверяется соблюдение сроков и последовательности исполнения административных процедур;</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выявляются нарушения прав заявителей, недостатки, допущенные в ходе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Иркутской области, а также положений Регламента.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Проверка также может проводиться по конкретному обращению гражданина или организации.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6B4439" w:rsidRPr="006B4439" w:rsidRDefault="006B4439" w:rsidP="006B4439">
      <w:pPr>
        <w:spacing w:after="0" w:line="240" w:lineRule="auto"/>
        <w:ind w:firstLine="567"/>
        <w:jc w:val="both"/>
        <w:rPr>
          <w:rFonts w:ascii="Times New Roman" w:hAnsi="Times New Roman" w:cs="Times New Roman"/>
          <w:b/>
          <w:bCs/>
          <w:sz w:val="16"/>
          <w:szCs w:val="16"/>
        </w:rPr>
      </w:pPr>
    </w:p>
    <w:p w:rsidR="006B4439" w:rsidRPr="006B4439" w:rsidRDefault="006B4439" w:rsidP="006B4439">
      <w:pPr>
        <w:pStyle w:val="ab"/>
        <w:jc w:val="center"/>
        <w:rPr>
          <w:rFonts w:ascii="Times New Roman" w:hAnsi="Times New Roman"/>
          <w:b/>
          <w:sz w:val="16"/>
          <w:szCs w:val="16"/>
        </w:rPr>
      </w:pPr>
      <w:r w:rsidRPr="006B4439">
        <w:rPr>
          <w:rFonts w:ascii="Times New Roman" w:hAnsi="Times New Roman"/>
          <w:b/>
          <w:sz w:val="16"/>
          <w:szCs w:val="16"/>
        </w:rPr>
        <w:t>5.</w:t>
      </w:r>
      <w:r w:rsidRPr="006B4439">
        <w:rPr>
          <w:rFonts w:ascii="Times New Roman" w:hAnsi="Times New Roman"/>
          <w:b/>
          <w:bCs/>
          <w:sz w:val="16"/>
          <w:szCs w:val="16"/>
        </w:rPr>
        <w:t xml:space="preserve"> </w:t>
      </w:r>
      <w:r w:rsidRPr="006B4439">
        <w:rPr>
          <w:rFonts w:ascii="Times New Roman" w:hAnsi="Times New Roman"/>
          <w:b/>
          <w:sz w:val="16"/>
          <w:szCs w:val="16"/>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6B4439" w:rsidRPr="006B4439" w:rsidRDefault="006B4439" w:rsidP="006B4439">
      <w:pPr>
        <w:spacing w:after="0" w:line="240" w:lineRule="auto"/>
        <w:jc w:val="center"/>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lastRenderedPageBreak/>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5.2. Предмет жалобы.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нарушение срока регистрации запроса о предоставлении муниципальной услуги, запроса, указанного в статье 15.1 Федерального закона № 210-ФЗ;</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B4439" w:rsidRPr="006B4439" w:rsidRDefault="006B4439" w:rsidP="006B4439">
      <w:p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ab/>
        <w:t xml:space="preserve">3) </w:t>
      </w:r>
      <w:bookmarkStart w:id="213" w:name="sub_110103"/>
      <w:r w:rsidRPr="006B4439">
        <w:rPr>
          <w:rFonts w:ascii="Times New Roman" w:hAnsi="Times New Roman" w:cs="Times New Roman"/>
          <w:sz w:val="16"/>
          <w:szCs w:val="1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213"/>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муниципальными правовыми актами для предоставления государственной услуги, у заявителя;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w:t>
      </w:r>
      <w:r w:rsidRPr="006B4439">
        <w:rPr>
          <w:rFonts w:ascii="Times New Roman" w:hAnsi="Times New Roman" w:cs="Times New Roman"/>
          <w:sz w:val="16"/>
          <w:szCs w:val="16"/>
        </w:rPr>
        <w:lastRenderedPageBreak/>
        <w:t>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8) нарушение срока или порядка выдачи документов по результатам предоставления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 (далее - Федеральный закон № 210-ФЗ).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Иркутской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При отсутствии вышестоящего органа жалоба подается непосредственно руководителю Администрации.</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Иркутской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5.6. Порядок подачи и рассмотрения жалобы.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w:t>
      </w:r>
      <w:r w:rsidRPr="006B4439">
        <w:rPr>
          <w:rFonts w:ascii="Times New Roman" w:hAnsi="Times New Roman" w:cs="Times New Roman"/>
          <w:sz w:val="16"/>
          <w:szCs w:val="16"/>
        </w:rPr>
        <w:lastRenderedPageBreak/>
        <w:t>«Единый портал государственных и муниципальных услуг (функций)» либо Портала государственных и муниципальных услуг (функций) Иркутской области, а также может быть принята при личном приеме заявителя.</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Иркутской области, а также может быть принята при личном приеме заявителя.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Иркутской области, а также может быть принята при личном приеме заявителя.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5.10. Жалоба, поступившая в Администрацию подлежит регистрации не позднее следующего рабочего дня со дня ее поступления.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5.11. Жалоба должна содержать:</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5.12. Сроки рассмотрения жалобы.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Жалоба, поступившая в Администрацию, МФЦ, учредителю МФЦ, в организации, предусмотренные частью </w:t>
      </w:r>
      <w:r w:rsidRPr="006B4439">
        <w:rPr>
          <w:rFonts w:ascii="Times New Roman" w:hAnsi="Times New Roman" w:cs="Times New Roman"/>
          <w:sz w:val="16"/>
          <w:szCs w:val="16"/>
        </w:rPr>
        <w:lastRenderedPageBreak/>
        <w:t>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Основания для приостановления рассмотрения жалобы отсутствуют.</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5.14. Результат рассмотрения жалобы.</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По результатам рассмотрения жалобы принимается одно из следующих решений:</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муниципальными правовыми актами;</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 в удовлетворении жалобы отказывается.</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5.15. Администрация отказывает в удовлетворении жалобы в соответствии с основаниями, предусмотренными муниципальным правовым актом.</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5.16. МФЦ отказывает в удовлетворении жалобы в соответствии с основаниями, предусмотренными Порядком.</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5.17. Администрация оставляет жалобу без ответа в соответствии с основаниями, предусмотренными муниципальным правовым актом.</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5.18. МФЦ оставляет жалобу без ответа в соответствии с основаниями, предусмотренными Порядком.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5.20. Порядок информирования заявителя о результатах рассмотрения жалобы.</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4439" w:rsidRPr="006B4439" w:rsidRDefault="006B4439" w:rsidP="006B4439">
      <w:p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ab/>
        <w:t xml:space="preserve"> 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6B4439" w:rsidRPr="006B4439" w:rsidRDefault="006B4439" w:rsidP="006B4439">
      <w:pPr>
        <w:spacing w:after="0" w:line="240" w:lineRule="auto"/>
        <w:jc w:val="both"/>
        <w:rPr>
          <w:rFonts w:ascii="Times New Roman" w:hAnsi="Times New Roman" w:cs="Times New Roman"/>
          <w:sz w:val="16"/>
          <w:szCs w:val="16"/>
        </w:rPr>
      </w:pPr>
      <w:bookmarkStart w:id="214" w:name="sub_11282"/>
      <w:r w:rsidRPr="006B4439">
        <w:rPr>
          <w:rFonts w:ascii="Times New Roman" w:hAnsi="Times New Roman" w:cs="Times New Roman"/>
          <w:sz w:val="16"/>
          <w:szCs w:val="16"/>
        </w:rPr>
        <w:tab/>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214"/>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5.22. Порядок обжалования решения по жалобе.</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Заявители имеют право обжаловать решения и действия (бездействие), принятые (осуществляемые) Администрацией, должностным лицом Администрации, </w:t>
      </w:r>
      <w:r w:rsidRPr="006B4439">
        <w:rPr>
          <w:rFonts w:ascii="Times New Roman" w:hAnsi="Times New Roman" w:cs="Times New Roman"/>
          <w:sz w:val="16"/>
          <w:szCs w:val="16"/>
        </w:rPr>
        <w:lastRenderedPageBreak/>
        <w:t>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5.23. Право заявителя на получение информации и документов, необходимых для обоснования и рассмотрения жалобы.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Иркутской области, а также при личном приеме заявителя. </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5.24. Способы информирования заявителей о порядке подачи и рассмотрения жалобы.</w:t>
      </w:r>
    </w:p>
    <w:p w:rsidR="006B4439" w:rsidRPr="006B4439" w:rsidRDefault="006B4439" w:rsidP="006B4439">
      <w:pPr>
        <w:spacing w:after="0" w:line="240" w:lineRule="auto"/>
        <w:ind w:firstLine="706"/>
        <w:jc w:val="both"/>
        <w:rPr>
          <w:rFonts w:ascii="Times New Roman" w:hAnsi="Times New Roman" w:cs="Times New Roman"/>
          <w:sz w:val="16"/>
          <w:szCs w:val="16"/>
        </w:rPr>
      </w:pPr>
      <w:r w:rsidRPr="006B4439">
        <w:rPr>
          <w:rFonts w:ascii="Times New Roman" w:hAnsi="Times New Roman" w:cs="Times New Roman"/>
          <w:sz w:val="16"/>
          <w:szCs w:val="16"/>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Иркутской области.</w:t>
      </w:r>
    </w:p>
    <w:p w:rsidR="006B4439" w:rsidRPr="006B4439" w:rsidRDefault="006B4439" w:rsidP="006B4439">
      <w:pPr>
        <w:spacing w:after="0" w:line="240" w:lineRule="auto"/>
        <w:ind w:firstLine="706"/>
        <w:jc w:val="both"/>
        <w:rPr>
          <w:rFonts w:ascii="Times New Roman" w:hAnsi="Times New Roman" w:cs="Times New Roman"/>
          <w:sz w:val="16"/>
          <w:szCs w:val="16"/>
        </w:rPr>
      </w:pP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Приложение 1</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к Административному регламенту</w:t>
      </w:r>
    </w:p>
    <w:p w:rsidR="006B4439" w:rsidRPr="006B4439" w:rsidRDefault="006B4439" w:rsidP="006B4439">
      <w:pPr>
        <w:spacing w:after="0" w:line="240" w:lineRule="auto"/>
        <w:ind w:firstLine="709"/>
        <w:jc w:val="both"/>
        <w:rPr>
          <w:rFonts w:ascii="Times New Roman" w:hAnsi="Times New Roman" w:cs="Times New Roman"/>
          <w:b/>
          <w:bCs/>
          <w:color w:val="000000"/>
          <w:sz w:val="16"/>
          <w:szCs w:val="16"/>
        </w:rPr>
      </w:pPr>
      <w:r w:rsidRPr="006B4439">
        <w:rPr>
          <w:rFonts w:ascii="Times New Roman" w:hAnsi="Times New Roman" w:cs="Times New Roman"/>
          <w:color w:val="000000"/>
          <w:sz w:val="16"/>
          <w:szCs w:val="16"/>
        </w:rPr>
        <w:t> </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b/>
          <w:bCs/>
          <w:color w:val="000000"/>
          <w:sz w:val="16"/>
          <w:szCs w:val="16"/>
        </w:rPr>
        <w:t>форма заявления</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 В___________________________________________</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(указать наименование Уполномоченного органа)</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от __________________________________________</w:t>
      </w:r>
    </w:p>
    <w:p w:rsidR="006B4439" w:rsidRPr="006B4439" w:rsidRDefault="006B4439" w:rsidP="006B4439">
      <w:pPr>
        <w:spacing w:after="0" w:line="240" w:lineRule="auto"/>
        <w:ind w:firstLine="709"/>
        <w:jc w:val="center"/>
        <w:rPr>
          <w:rFonts w:ascii="Times New Roman" w:hAnsi="Times New Roman" w:cs="Times New Roman"/>
          <w:color w:val="000000"/>
          <w:sz w:val="16"/>
          <w:szCs w:val="16"/>
        </w:rPr>
      </w:pP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t>(ФИО физического лица)</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____________________________________________</w:t>
      </w:r>
    </w:p>
    <w:p w:rsidR="006B4439" w:rsidRPr="006B4439" w:rsidRDefault="006B4439" w:rsidP="006B4439">
      <w:pPr>
        <w:spacing w:after="0" w:line="240" w:lineRule="auto"/>
        <w:ind w:firstLine="709"/>
        <w:jc w:val="center"/>
        <w:rPr>
          <w:rFonts w:ascii="Times New Roman" w:hAnsi="Times New Roman" w:cs="Times New Roman"/>
          <w:color w:val="000000"/>
          <w:sz w:val="16"/>
          <w:szCs w:val="16"/>
        </w:rPr>
      </w:pP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t>(ФИО руководителя организации)</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____________________________________________</w:t>
      </w:r>
    </w:p>
    <w:p w:rsidR="006B4439" w:rsidRPr="006B4439" w:rsidRDefault="006B4439" w:rsidP="006B4439">
      <w:pPr>
        <w:spacing w:after="0" w:line="240" w:lineRule="auto"/>
        <w:ind w:firstLine="709"/>
        <w:jc w:val="center"/>
        <w:rPr>
          <w:rFonts w:ascii="Times New Roman" w:hAnsi="Times New Roman" w:cs="Times New Roman"/>
          <w:color w:val="000000"/>
          <w:sz w:val="16"/>
          <w:szCs w:val="16"/>
        </w:rPr>
      </w:pP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t>(адрес)</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____________________________________________</w:t>
      </w:r>
    </w:p>
    <w:p w:rsidR="006B4439" w:rsidRPr="006B4439" w:rsidRDefault="006B4439" w:rsidP="006B4439">
      <w:pPr>
        <w:spacing w:after="0" w:line="240" w:lineRule="auto"/>
        <w:ind w:firstLine="709"/>
        <w:jc w:val="center"/>
        <w:rPr>
          <w:rFonts w:ascii="Times New Roman" w:hAnsi="Times New Roman" w:cs="Times New Roman"/>
          <w:color w:val="000000"/>
          <w:sz w:val="16"/>
          <w:szCs w:val="16"/>
        </w:rPr>
      </w:pP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r>
      <w:r w:rsidRPr="006B4439">
        <w:rPr>
          <w:rFonts w:ascii="Times New Roman" w:hAnsi="Times New Roman" w:cs="Times New Roman"/>
          <w:color w:val="000000"/>
          <w:sz w:val="16"/>
          <w:szCs w:val="16"/>
        </w:rPr>
        <w:tab/>
        <w:t>(контактный телефон)</w:t>
      </w:r>
    </w:p>
    <w:p w:rsidR="006B4439" w:rsidRPr="006B4439" w:rsidRDefault="006B4439" w:rsidP="006B4439">
      <w:pPr>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 </w:t>
      </w:r>
    </w:p>
    <w:p w:rsidR="006B4439" w:rsidRPr="006B4439" w:rsidRDefault="006B4439" w:rsidP="006B4439">
      <w:pPr>
        <w:spacing w:after="0" w:line="240" w:lineRule="auto"/>
        <w:ind w:firstLine="709"/>
        <w:jc w:val="center"/>
        <w:rPr>
          <w:rFonts w:ascii="Times New Roman" w:hAnsi="Times New Roman" w:cs="Times New Roman"/>
          <w:b/>
          <w:bCs/>
          <w:color w:val="000000"/>
          <w:sz w:val="16"/>
          <w:szCs w:val="16"/>
        </w:rPr>
      </w:pPr>
      <w:r w:rsidRPr="006B4439">
        <w:rPr>
          <w:rFonts w:ascii="Times New Roman" w:hAnsi="Times New Roman" w:cs="Times New Roman"/>
          <w:b/>
          <w:bCs/>
          <w:color w:val="000000"/>
          <w:sz w:val="16"/>
          <w:szCs w:val="16"/>
        </w:rPr>
        <w:t>ЗАЯВЛЕНИЕ</w:t>
      </w:r>
    </w:p>
    <w:p w:rsidR="006B4439" w:rsidRPr="006B4439" w:rsidRDefault="006B4439" w:rsidP="006B4439">
      <w:pPr>
        <w:spacing w:after="0" w:line="240" w:lineRule="auto"/>
        <w:ind w:firstLine="709"/>
        <w:jc w:val="center"/>
        <w:rPr>
          <w:rFonts w:ascii="Times New Roman" w:hAnsi="Times New Roman" w:cs="Times New Roman"/>
          <w:b/>
          <w:bCs/>
          <w:color w:val="000000"/>
          <w:sz w:val="16"/>
          <w:szCs w:val="16"/>
        </w:rPr>
      </w:pPr>
      <w:r w:rsidRPr="006B4439">
        <w:rPr>
          <w:rFonts w:ascii="Times New Roman" w:hAnsi="Times New Roman" w:cs="Times New Roman"/>
          <w:b/>
          <w:bCs/>
          <w:color w:val="000000"/>
          <w:sz w:val="16"/>
          <w:szCs w:val="16"/>
        </w:rPr>
        <w:t>по даче письменных разъяснений по вопросам применения</w:t>
      </w:r>
    </w:p>
    <w:p w:rsidR="006B4439" w:rsidRPr="006B4439" w:rsidRDefault="006B4439" w:rsidP="006B4439">
      <w:pPr>
        <w:spacing w:after="0" w:line="240" w:lineRule="auto"/>
        <w:ind w:firstLine="709"/>
        <w:jc w:val="center"/>
        <w:rPr>
          <w:rFonts w:ascii="Times New Roman" w:hAnsi="Times New Roman" w:cs="Times New Roman"/>
          <w:color w:val="000000"/>
          <w:sz w:val="16"/>
          <w:szCs w:val="16"/>
        </w:rPr>
      </w:pPr>
      <w:r w:rsidRPr="006B4439">
        <w:rPr>
          <w:rFonts w:ascii="Times New Roman" w:hAnsi="Times New Roman" w:cs="Times New Roman"/>
          <w:b/>
          <w:bCs/>
          <w:color w:val="000000"/>
          <w:sz w:val="16"/>
          <w:szCs w:val="16"/>
        </w:rPr>
        <w:t>муниципальных правовых актов о налогах и сборах</w:t>
      </w:r>
    </w:p>
    <w:p w:rsidR="006B4439" w:rsidRPr="006B4439" w:rsidRDefault="006B4439" w:rsidP="006B4439">
      <w:pPr>
        <w:spacing w:after="0" w:line="240" w:lineRule="auto"/>
        <w:ind w:firstLine="709"/>
        <w:jc w:val="center"/>
        <w:rPr>
          <w:rFonts w:ascii="Times New Roman" w:hAnsi="Times New Roman" w:cs="Times New Roman"/>
          <w:color w:val="000000"/>
          <w:sz w:val="16"/>
          <w:szCs w:val="16"/>
        </w:rPr>
      </w:pPr>
      <w:r w:rsidRPr="006B4439">
        <w:rPr>
          <w:rFonts w:ascii="Times New Roman" w:hAnsi="Times New Roman" w:cs="Times New Roman"/>
          <w:color w:val="000000"/>
          <w:sz w:val="16"/>
          <w:szCs w:val="16"/>
        </w:rPr>
        <w:t> </w:t>
      </w:r>
    </w:p>
    <w:p w:rsidR="006B4439" w:rsidRPr="006B4439" w:rsidRDefault="006B4439" w:rsidP="006B4439">
      <w:pPr>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Прошу дать разъяснение по вопросу _____________________________________________________________________</w:t>
      </w:r>
    </w:p>
    <w:p w:rsidR="006B4439" w:rsidRPr="006B4439" w:rsidRDefault="006B4439" w:rsidP="006B4439">
      <w:pPr>
        <w:spacing w:after="0" w:line="240" w:lineRule="auto"/>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__________________________________________________________________________________________________________________________________________</w:t>
      </w:r>
    </w:p>
    <w:p w:rsidR="006B4439" w:rsidRPr="006B4439" w:rsidRDefault="006B4439" w:rsidP="006B4439">
      <w:pPr>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 xml:space="preserve"> (Ф.И.О., должность представителя (подпись)  юридического лица; Ф.И.О. гражданина)</w:t>
      </w:r>
    </w:p>
    <w:p w:rsidR="006B4439" w:rsidRPr="006B4439" w:rsidRDefault="006B4439" w:rsidP="006B4439">
      <w:pPr>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 </w:t>
      </w:r>
    </w:p>
    <w:p w:rsidR="006B4439" w:rsidRPr="006B4439" w:rsidRDefault="006B4439" w:rsidP="006B4439">
      <w:pPr>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 </w:t>
      </w:r>
    </w:p>
    <w:p w:rsidR="006B4439" w:rsidRPr="006B4439" w:rsidRDefault="006B4439" w:rsidP="006B4439">
      <w:pPr>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color w:val="000000"/>
          <w:sz w:val="16"/>
          <w:szCs w:val="16"/>
        </w:rPr>
        <w:t>«___»__________ 20____ г. </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color w:val="000000"/>
          <w:sz w:val="16"/>
          <w:szCs w:val="16"/>
        </w:rPr>
        <w:t>М.П.</w:t>
      </w:r>
    </w:p>
    <w:p w:rsidR="006B4439" w:rsidRPr="006B4439" w:rsidRDefault="006B4439" w:rsidP="006B4439">
      <w:pPr>
        <w:rPr>
          <w:rFonts w:ascii="Times New Roman" w:hAnsi="Times New Roman" w:cs="Times New Roman"/>
          <w:sz w:val="16"/>
          <w:szCs w:val="16"/>
        </w:rPr>
      </w:pPr>
    </w:p>
    <w:p w:rsidR="006B4439" w:rsidRPr="006B4439" w:rsidRDefault="006B4439" w:rsidP="006B4439">
      <w:pPr>
        <w:rPr>
          <w:rFonts w:ascii="Times New Roman" w:hAnsi="Times New Roman" w:cs="Times New Roman"/>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03.03.2023 г. №16</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РОССИЙСКАЯ ФЕДЕРАЦИЯ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ИРКУТСКАЯ ОБЛАСТЬ</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БОХАНСКИЙ МУНИЦИПАЛЬНЫЙ РАЙОН</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МУНИЦИПАЛЬНОЕ ОБРАЗОВАНИЕ «ХОХОРСК»</w:t>
      </w:r>
    </w:p>
    <w:p w:rsidR="006B4439" w:rsidRPr="006B4439" w:rsidRDefault="006B4439" w:rsidP="006B4439">
      <w:pPr>
        <w:tabs>
          <w:tab w:val="left" w:pos="720"/>
          <w:tab w:val="left" w:pos="2745"/>
          <w:tab w:val="center" w:pos="4961"/>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АДМИНИСТРАЦИЯ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ПОСТАНОВЛЕНИЕ</w:t>
      </w: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ОБ УТВЕРЖДЕНИИ ПОЛОЖЕНИЯ «О ПОРЯДКЕ ВЕДЕНИЯ УЧЕТА ГРАЖДАН В КАЧЕСТВЕ НУЖДАЮЩИХСЯ В ЖИЛЫХ ПОМЕЩЕНИЯХ, ПРЕДОСТАВЛЯЕМЫХ ПО ДОГОВОРУ СОЦИАЛЬНОГО НАЙМА, А ТАКЖЕ О ПОРЯДКЕ ПРЕДОСТАВЛЕНИЯ ИМ ЖИЛЫХ ПОМЕЩЕНИЙ ПО ДОГОВОРАМ СОЦИАЛЬНОГО НАЙМА НА ТЕРРИТОРИИ МУНИЦИПАЛЬНОГО ОБРАЗОВАНИЯ «ХОХОРСК»»</w:t>
      </w:r>
    </w:p>
    <w:p w:rsidR="006B4439" w:rsidRPr="006B4439" w:rsidRDefault="006B4439" w:rsidP="006B4439">
      <w:pPr>
        <w:spacing w:line="240" w:lineRule="exact"/>
        <w:jc w:val="both"/>
        <w:rPr>
          <w:rFonts w:ascii="Times New Roman" w:hAnsi="Times New Roman" w:cs="Times New Roman"/>
          <w:sz w:val="16"/>
          <w:szCs w:val="16"/>
        </w:rPr>
      </w:pPr>
    </w:p>
    <w:p w:rsidR="006B4439" w:rsidRPr="006B4439" w:rsidRDefault="006B4439" w:rsidP="006B4439">
      <w:pPr>
        <w:jc w:val="both"/>
        <w:rPr>
          <w:rFonts w:ascii="Times New Roman" w:hAnsi="Times New Roman" w:cs="Times New Roman"/>
          <w:sz w:val="16"/>
          <w:szCs w:val="16"/>
        </w:rPr>
      </w:pPr>
      <w:r w:rsidRPr="006B4439">
        <w:rPr>
          <w:rFonts w:ascii="Times New Roman" w:hAnsi="Times New Roman" w:cs="Times New Roman"/>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Законом  </w:t>
      </w:r>
      <w:r w:rsidRPr="006B4439">
        <w:rPr>
          <w:rFonts w:ascii="Times New Roman" w:hAnsi="Times New Roman" w:cs="Times New Roman"/>
          <w:color w:val="333333"/>
          <w:sz w:val="16"/>
          <w:szCs w:val="16"/>
          <w:shd w:val="clear" w:color="auto" w:fill="FFFFFF"/>
        </w:rPr>
        <w:t> </w:t>
      </w:r>
      <w:r w:rsidRPr="006B4439">
        <w:rPr>
          <w:rFonts w:ascii="Times New Roman" w:hAnsi="Times New Roman" w:cs="Times New Roman"/>
          <w:bCs/>
          <w:color w:val="333333"/>
          <w:sz w:val="16"/>
          <w:szCs w:val="16"/>
          <w:shd w:val="clear" w:color="auto" w:fill="FFFFFF"/>
        </w:rPr>
        <w:t>Иркутской</w:t>
      </w:r>
      <w:r w:rsidRPr="006B4439">
        <w:rPr>
          <w:rFonts w:ascii="Times New Roman" w:hAnsi="Times New Roman" w:cs="Times New Roman"/>
          <w:color w:val="333333"/>
          <w:sz w:val="16"/>
          <w:szCs w:val="16"/>
          <w:shd w:val="clear" w:color="auto" w:fill="FFFFFF"/>
        </w:rPr>
        <w:t> </w:t>
      </w:r>
      <w:r w:rsidRPr="006B4439">
        <w:rPr>
          <w:rFonts w:ascii="Times New Roman" w:hAnsi="Times New Roman" w:cs="Times New Roman"/>
          <w:bCs/>
          <w:color w:val="333333"/>
          <w:sz w:val="16"/>
          <w:szCs w:val="16"/>
          <w:shd w:val="clear" w:color="auto" w:fill="FFFFFF"/>
        </w:rPr>
        <w:t>области</w:t>
      </w:r>
      <w:r w:rsidRPr="006B4439">
        <w:rPr>
          <w:rFonts w:ascii="Times New Roman" w:hAnsi="Times New Roman" w:cs="Times New Roman"/>
          <w:color w:val="333333"/>
          <w:sz w:val="16"/>
          <w:szCs w:val="16"/>
          <w:shd w:val="clear" w:color="auto" w:fill="FFFFFF"/>
        </w:rPr>
        <w:t> от 16.07.2020 № 69-ОЗ "О порядке и условиях предоставления в </w:t>
      </w:r>
      <w:r w:rsidRPr="006B4439">
        <w:rPr>
          <w:rFonts w:ascii="Times New Roman" w:hAnsi="Times New Roman" w:cs="Times New Roman"/>
          <w:bCs/>
          <w:color w:val="333333"/>
          <w:sz w:val="16"/>
          <w:szCs w:val="16"/>
          <w:shd w:val="clear" w:color="auto" w:fill="FFFFFF"/>
        </w:rPr>
        <w:t>Иркутской</w:t>
      </w:r>
      <w:r w:rsidRPr="006B4439">
        <w:rPr>
          <w:rFonts w:ascii="Times New Roman" w:hAnsi="Times New Roman" w:cs="Times New Roman"/>
          <w:color w:val="333333"/>
          <w:sz w:val="16"/>
          <w:szCs w:val="16"/>
          <w:shd w:val="clear" w:color="auto" w:fill="FFFFFF"/>
        </w:rPr>
        <w:t> </w:t>
      </w:r>
      <w:r w:rsidRPr="006B4439">
        <w:rPr>
          <w:rFonts w:ascii="Times New Roman" w:hAnsi="Times New Roman" w:cs="Times New Roman"/>
          <w:bCs/>
          <w:color w:val="333333"/>
          <w:sz w:val="16"/>
          <w:szCs w:val="16"/>
          <w:shd w:val="clear" w:color="auto" w:fill="FFFFFF"/>
        </w:rPr>
        <w:t>области</w:t>
      </w:r>
      <w:r w:rsidRPr="006B4439">
        <w:rPr>
          <w:rFonts w:ascii="Times New Roman" w:hAnsi="Times New Roman" w:cs="Times New Roman"/>
          <w:color w:val="333333"/>
          <w:sz w:val="16"/>
          <w:szCs w:val="16"/>
          <w:shd w:val="clear" w:color="auto" w:fill="FFFFFF"/>
        </w:rPr>
        <w:t> жилых помещений в домах системы социального обслуживания граждан и пользования такими жилыми помещениями".</w:t>
      </w:r>
      <w:r w:rsidRPr="006B4439">
        <w:rPr>
          <w:rFonts w:ascii="Times New Roman" w:hAnsi="Times New Roman" w:cs="Times New Roman"/>
          <w:sz w:val="16"/>
          <w:szCs w:val="16"/>
        </w:rPr>
        <w:t xml:space="preserve"> Уставом муниципального образования «Хохорск», администрация  муниципального образования «Хохорск»,</w:t>
      </w:r>
    </w:p>
    <w:p w:rsidR="006B4439" w:rsidRPr="006B4439" w:rsidRDefault="006B4439" w:rsidP="006B4439">
      <w:pPr>
        <w:jc w:val="center"/>
        <w:rPr>
          <w:rFonts w:ascii="Times New Roman" w:hAnsi="Times New Roman" w:cs="Times New Roman"/>
          <w:sz w:val="16"/>
          <w:szCs w:val="16"/>
        </w:rPr>
      </w:pPr>
      <w:r w:rsidRPr="006B4439">
        <w:rPr>
          <w:rFonts w:ascii="Times New Roman" w:hAnsi="Times New Roman" w:cs="Times New Roman"/>
          <w:sz w:val="16"/>
          <w:szCs w:val="16"/>
        </w:rPr>
        <w:t>ПОСТАНОВЛЯЕТ:</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1.Утвердить Положение «О порядке ведения учета граждан в качестве нуждающихся в жилых помещениях, предоставляемых по договору социального найма, а также о порядке предоставления им жилых помещений по договорам социального найма на территории муниципального образования «Хохорск»».</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2. Опубликовать настоящее постановление в муниципальном Вестнике МО «Хохорск» и на официальном сайте МО «Боханский муниципальный район» в сети Интернет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Контроль  за исполнением настоящего постановления оставляю за собой.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4. Настоящее постановление вступает в силу после дня его официального опубликования.   </w:t>
      </w:r>
    </w:p>
    <w:p w:rsidR="006B4439" w:rsidRPr="006B4439" w:rsidRDefault="006B4439" w:rsidP="006B4439">
      <w:pPr>
        <w:spacing w:after="0" w:line="240" w:lineRule="auto"/>
        <w:ind w:firstLine="567"/>
        <w:jc w:val="both"/>
        <w:rPr>
          <w:rFonts w:ascii="Times New Roman" w:hAnsi="Times New Roman" w:cs="Times New Roman"/>
          <w:sz w:val="16"/>
          <w:szCs w:val="16"/>
        </w:rPr>
      </w:pPr>
    </w:p>
    <w:p w:rsidR="006B4439" w:rsidRPr="006B4439" w:rsidRDefault="006B4439" w:rsidP="006B4439">
      <w:pPr>
        <w:spacing w:after="0" w:line="240" w:lineRule="auto"/>
        <w:jc w:val="both"/>
        <w:rPr>
          <w:rFonts w:ascii="Times New Roman" w:hAnsi="Times New Roman" w:cs="Times New Roman"/>
          <w:sz w:val="16"/>
          <w:szCs w:val="16"/>
        </w:rPr>
      </w:pPr>
    </w:p>
    <w:p w:rsidR="006B4439" w:rsidRPr="006B4439" w:rsidRDefault="006B4439" w:rsidP="006B4439">
      <w:p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Глава муниципального образования «Хохорск»</w:t>
      </w:r>
    </w:p>
    <w:p w:rsidR="006B4439" w:rsidRPr="006B4439" w:rsidRDefault="006B4439" w:rsidP="006B4439">
      <w:p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В.А.Барлуков</w:t>
      </w:r>
    </w:p>
    <w:p w:rsidR="006B4439" w:rsidRPr="006B4439" w:rsidRDefault="006B4439" w:rsidP="006B4439">
      <w:pPr>
        <w:tabs>
          <w:tab w:val="left" w:pos="7513"/>
        </w:tabs>
        <w:autoSpaceDE w:val="0"/>
        <w:autoSpaceDN w:val="0"/>
        <w:adjustRightInd w:val="0"/>
        <w:spacing w:line="240" w:lineRule="exact"/>
        <w:jc w:val="both"/>
        <w:outlineLvl w:val="0"/>
        <w:rPr>
          <w:rFonts w:ascii="Times New Roman" w:hAnsi="Times New Roman" w:cs="Times New Roman"/>
          <w:sz w:val="16"/>
          <w:szCs w:val="16"/>
        </w:rPr>
      </w:pPr>
    </w:p>
    <w:p w:rsidR="006B4439" w:rsidRPr="006B4439" w:rsidRDefault="006B4439" w:rsidP="006B4439">
      <w:pPr>
        <w:tabs>
          <w:tab w:val="left" w:pos="7513"/>
        </w:tabs>
        <w:autoSpaceDE w:val="0"/>
        <w:autoSpaceDN w:val="0"/>
        <w:adjustRightInd w:val="0"/>
        <w:spacing w:after="0" w:line="240" w:lineRule="auto"/>
        <w:jc w:val="right"/>
        <w:outlineLvl w:val="0"/>
        <w:rPr>
          <w:rFonts w:ascii="Times New Roman" w:hAnsi="Times New Roman" w:cs="Times New Roman"/>
          <w:sz w:val="16"/>
          <w:szCs w:val="16"/>
        </w:rPr>
      </w:pPr>
      <w:r w:rsidRPr="006B4439">
        <w:rPr>
          <w:rFonts w:ascii="Times New Roman" w:hAnsi="Times New Roman" w:cs="Times New Roman"/>
          <w:sz w:val="16"/>
          <w:szCs w:val="16"/>
        </w:rPr>
        <w:t>Приложение к постановлению администрации</w:t>
      </w:r>
    </w:p>
    <w:p w:rsidR="006B4439" w:rsidRPr="006B4439" w:rsidRDefault="006B4439" w:rsidP="006B4439">
      <w:pPr>
        <w:tabs>
          <w:tab w:val="left" w:pos="7513"/>
        </w:tabs>
        <w:autoSpaceDE w:val="0"/>
        <w:autoSpaceDN w:val="0"/>
        <w:adjustRightInd w:val="0"/>
        <w:spacing w:after="0" w:line="240" w:lineRule="auto"/>
        <w:jc w:val="right"/>
        <w:outlineLvl w:val="0"/>
        <w:rPr>
          <w:rFonts w:ascii="Times New Roman" w:hAnsi="Times New Roman" w:cs="Times New Roman"/>
          <w:sz w:val="16"/>
          <w:szCs w:val="16"/>
        </w:rPr>
      </w:pPr>
      <w:r w:rsidRPr="006B4439">
        <w:rPr>
          <w:rFonts w:ascii="Times New Roman" w:hAnsi="Times New Roman" w:cs="Times New Roman"/>
          <w:sz w:val="16"/>
          <w:szCs w:val="16"/>
        </w:rPr>
        <w:t>От 03.03.2023 г. №16</w:t>
      </w:r>
    </w:p>
    <w:p w:rsidR="006B4439" w:rsidRPr="006B4439" w:rsidRDefault="006B4439" w:rsidP="006B4439">
      <w:pPr>
        <w:tabs>
          <w:tab w:val="left" w:pos="6060"/>
        </w:tabs>
        <w:jc w:val="both"/>
        <w:rPr>
          <w:rFonts w:ascii="Times New Roman" w:hAnsi="Times New Roman" w:cs="Times New Roman"/>
          <w:sz w:val="16"/>
          <w:szCs w:val="16"/>
        </w:rPr>
      </w:pPr>
      <w:r w:rsidRPr="006B4439">
        <w:rPr>
          <w:rFonts w:ascii="Times New Roman" w:hAnsi="Times New Roman" w:cs="Times New Roman"/>
          <w:sz w:val="16"/>
          <w:szCs w:val="16"/>
        </w:rPr>
        <w:tab/>
      </w: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br/>
        <w:t>ПОЛОЖЕНИЕ</w:t>
      </w:r>
      <w:r w:rsidRPr="006B4439">
        <w:rPr>
          <w:rFonts w:ascii="Times New Roman" w:hAnsi="Times New Roman" w:cs="Times New Roman"/>
          <w:sz w:val="16"/>
          <w:szCs w:val="16"/>
        </w:rPr>
        <w:br/>
        <w:t>О ПОРЯДКЕ ВЕДЕНИЯ УЧЕТА ГРАЖДАН В КАЧЕСТВЕ</w:t>
      </w: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НУЖДАЮЩИХСЯ В ЖИЛЫХ ПОМЕЩЕНИЯХ, ПРЕДОСТАВЛЯЕМЫХ ПО ДОГОВОРАМ СОЦИАЛЬНОГО НАЙМА, А ТАКЖЕ О ПОРЯДКЕ ПРЕДОСТАВЛЕНИЯ ИМ ЖИЛЫХ ПОМЕЩЕНИЙ ПО ДОГОВОРАМ</w:t>
      </w: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СОЦИАЛЬНОГО НАЙМА НА ТЕРРИТОРИИ МУНИЦИПАЛЬНОГО</w:t>
      </w: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ОБРАЗОВАНИЯ «ХОХОРСК»</w:t>
      </w:r>
    </w:p>
    <w:p w:rsidR="006B4439" w:rsidRPr="006B4439" w:rsidRDefault="006B4439" w:rsidP="006B4439">
      <w:pPr>
        <w:spacing w:after="0" w:line="240" w:lineRule="auto"/>
        <w:jc w:val="center"/>
        <w:rPr>
          <w:rFonts w:ascii="Times New Roman" w:hAnsi="Times New Roman" w:cs="Times New Roman"/>
          <w:sz w:val="16"/>
          <w:szCs w:val="16"/>
        </w:rPr>
      </w:pP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Настоящее положение  разработано в соответствии со ст.ст. 14; 49-59 Жилищного кодекса Российской Федерации, Федеральным законом “Об общих принципах организации местного самоуправления в Российской Федерации” № 131-ФЗ, Законом  </w:t>
      </w:r>
      <w:r w:rsidRPr="006B4439">
        <w:rPr>
          <w:rFonts w:ascii="Times New Roman" w:hAnsi="Times New Roman" w:cs="Times New Roman"/>
          <w:color w:val="333333"/>
          <w:sz w:val="16"/>
          <w:szCs w:val="16"/>
          <w:shd w:val="clear" w:color="auto" w:fill="FFFFFF"/>
        </w:rPr>
        <w:t> </w:t>
      </w:r>
      <w:r w:rsidRPr="006B4439">
        <w:rPr>
          <w:rFonts w:ascii="Times New Roman" w:hAnsi="Times New Roman" w:cs="Times New Roman"/>
          <w:bCs/>
          <w:color w:val="333333"/>
          <w:sz w:val="16"/>
          <w:szCs w:val="16"/>
          <w:shd w:val="clear" w:color="auto" w:fill="FFFFFF"/>
        </w:rPr>
        <w:t>Иркутской</w:t>
      </w:r>
      <w:r w:rsidRPr="006B4439">
        <w:rPr>
          <w:rFonts w:ascii="Times New Roman" w:hAnsi="Times New Roman" w:cs="Times New Roman"/>
          <w:color w:val="333333"/>
          <w:sz w:val="16"/>
          <w:szCs w:val="16"/>
          <w:shd w:val="clear" w:color="auto" w:fill="FFFFFF"/>
        </w:rPr>
        <w:t> </w:t>
      </w:r>
      <w:r w:rsidRPr="006B4439">
        <w:rPr>
          <w:rFonts w:ascii="Times New Roman" w:hAnsi="Times New Roman" w:cs="Times New Roman"/>
          <w:bCs/>
          <w:color w:val="333333"/>
          <w:sz w:val="16"/>
          <w:szCs w:val="16"/>
          <w:shd w:val="clear" w:color="auto" w:fill="FFFFFF"/>
        </w:rPr>
        <w:t>области</w:t>
      </w:r>
      <w:r w:rsidRPr="006B4439">
        <w:rPr>
          <w:rFonts w:ascii="Times New Roman" w:hAnsi="Times New Roman" w:cs="Times New Roman"/>
          <w:color w:val="333333"/>
          <w:sz w:val="16"/>
          <w:szCs w:val="16"/>
          <w:shd w:val="clear" w:color="auto" w:fill="FFFFFF"/>
        </w:rPr>
        <w:t> от 16.07.2020 № 69-ОЗ "О порядке и условиях предоставления в </w:t>
      </w:r>
      <w:r w:rsidRPr="006B4439">
        <w:rPr>
          <w:rFonts w:ascii="Times New Roman" w:hAnsi="Times New Roman" w:cs="Times New Roman"/>
          <w:bCs/>
          <w:color w:val="333333"/>
          <w:sz w:val="16"/>
          <w:szCs w:val="16"/>
          <w:shd w:val="clear" w:color="auto" w:fill="FFFFFF"/>
        </w:rPr>
        <w:t>Иркутской</w:t>
      </w:r>
      <w:r w:rsidRPr="006B4439">
        <w:rPr>
          <w:rFonts w:ascii="Times New Roman" w:hAnsi="Times New Roman" w:cs="Times New Roman"/>
          <w:color w:val="333333"/>
          <w:sz w:val="16"/>
          <w:szCs w:val="16"/>
          <w:shd w:val="clear" w:color="auto" w:fill="FFFFFF"/>
        </w:rPr>
        <w:t> </w:t>
      </w:r>
      <w:r w:rsidRPr="006B4439">
        <w:rPr>
          <w:rFonts w:ascii="Times New Roman" w:hAnsi="Times New Roman" w:cs="Times New Roman"/>
          <w:bCs/>
          <w:color w:val="333333"/>
          <w:sz w:val="16"/>
          <w:szCs w:val="16"/>
          <w:shd w:val="clear" w:color="auto" w:fill="FFFFFF"/>
        </w:rPr>
        <w:t>области</w:t>
      </w:r>
      <w:r w:rsidRPr="006B4439">
        <w:rPr>
          <w:rFonts w:ascii="Times New Roman" w:hAnsi="Times New Roman" w:cs="Times New Roman"/>
          <w:color w:val="333333"/>
          <w:sz w:val="16"/>
          <w:szCs w:val="16"/>
          <w:shd w:val="clear" w:color="auto" w:fill="FFFFFF"/>
        </w:rPr>
        <w:t xml:space="preserve"> жилых помещений в домах системы социального обслуживания граждан и пользования такими </w:t>
      </w:r>
      <w:r w:rsidRPr="006B4439">
        <w:rPr>
          <w:rFonts w:ascii="Times New Roman" w:hAnsi="Times New Roman" w:cs="Times New Roman"/>
          <w:color w:val="333333"/>
          <w:sz w:val="16"/>
          <w:szCs w:val="16"/>
          <w:shd w:val="clear" w:color="auto" w:fill="FFFFFF"/>
        </w:rPr>
        <w:lastRenderedPageBreak/>
        <w:t>жилыми помещениями".</w:t>
      </w:r>
      <w:r w:rsidRPr="006B4439">
        <w:rPr>
          <w:rFonts w:ascii="Times New Roman" w:hAnsi="Times New Roman" w:cs="Times New Roman"/>
          <w:sz w:val="16"/>
          <w:szCs w:val="16"/>
        </w:rPr>
        <w:t xml:space="preserve"> Уставом муниципального образования «Хохорск», и определяет порядок ведения учета малоимущих граждан в качестве нуждающихся в жилых помещениях, предоставляемых по договорам социального найма, а также порядок предоставления гражданам данной категории жилых помещений муниципального жилищного фонда по договору социального найма на территории муниципального образования «Хохорск» (далее – муниципальное образование)</w:t>
      </w:r>
    </w:p>
    <w:p w:rsidR="006B4439" w:rsidRPr="006B4439" w:rsidRDefault="006B4439" w:rsidP="006B4439">
      <w:pPr>
        <w:spacing w:after="0" w:line="240" w:lineRule="auto"/>
        <w:jc w:val="both"/>
        <w:rPr>
          <w:rFonts w:ascii="Times New Roman" w:hAnsi="Times New Roman" w:cs="Times New Roman"/>
          <w:sz w:val="16"/>
          <w:szCs w:val="16"/>
        </w:rPr>
      </w:pP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 xml:space="preserve">1. Порядок учета малоимущих граждан, признанных </w:t>
      </w:r>
    </w:p>
    <w:p w:rsidR="006B4439" w:rsidRPr="006B4439" w:rsidRDefault="006B4439" w:rsidP="006B4439">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нуждающимися в жилых помещениях</w:t>
      </w:r>
    </w:p>
    <w:p w:rsidR="006B4439" w:rsidRPr="006B4439" w:rsidRDefault="006B4439" w:rsidP="006B4439">
      <w:pPr>
        <w:spacing w:after="0" w:line="240" w:lineRule="auto"/>
        <w:ind w:firstLine="567"/>
        <w:jc w:val="both"/>
        <w:rPr>
          <w:rFonts w:ascii="Times New Roman" w:hAnsi="Times New Roman" w:cs="Times New Roman"/>
          <w:sz w:val="16"/>
          <w:szCs w:val="16"/>
        </w:rPr>
      </w:pP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 Право на бесплатное предоставление жилых помещений по договору социального найма в муниципальном жилищном фонде муниципального образования  в соответствии с Жилищным кодексом Российской Федерации, имеют малоимущие граждане, признанные нуждающимися в жилых помещениях.</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 Нуждающимися в жилом помещении по договорам социального найма в муниципальном жилищном фонде муниципального образования признаются малоимущие граждане: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а)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жилым помещением общей площадью на одного человека не более учетной нормы, установленной на территории муниципального образования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б)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проживающие в помещении, не отвечающем установленным для жилых помещений требованиям;</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г) являющиеся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Перечень соответствующих заболеваний устанавливается Правительством Российской Федерации.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1.3. При наличии у нанимателя жилого помещения по договору социального найма и (или) членов его семьи, собственника жилого помещения и (или) членов его семьи нескольких жилых помещений, занимаемых по договорам социального найма и (или) принадлежащих им на праве собственности, обеспеченность жилыми помещениями определяется исходя из суммарной общей площади всех указанных жилых помещений.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1.4. Граждане, которые произвели действия, приведшие к ухудшению жилищных условий,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действий, приведших к ухудшению жилищных условий.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1.5. Учет малоимущих граждан, нуждающихся в жилом помещении на условиях социального найма, осуществляется по месту жительства Администрацией муниципального образования «Хохорск» (далее по тексту – администрация).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1.6. Для принятия на учет гражданин подает заявление на имя главы администрации с указанием совместно проживающих с ним членов его семьи. Заявление подписывается всеми проживающими совместно с ним дееспособными совершеннолетними членами семьи.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К заявлению прилагаются следующие документы: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1)   документы, удостоверяющие личность гражданина и членов его семьи (паспорт или иной документ, его заменяющий);</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 документы, подтверждающие семейные отношения заявителя (свидетельство о рождении ребенка, свидетельство о заключении брака, решение об усыновлении (удочерении), судебное решение о признании членом семьи и т.п.);</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 документы, подтверждающие состав семьи гражданина (справка о составе семьи);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 документ о наличии или об отсутствии сведений о зарегистрированных правах гражданина и членов его семьи на жилые помещения из организации, осуществлявшей регистрацию указанных прав до даты начала государственной регистрации прав на недвижимое имущество и сделок с ним в соответствии с Федеральным законом от 13.07.2015 № 218-ФЗ «О государственной регистрации недвижимости» на территории субъекта Российской Федерации, в котором находилось место жительства гражданина и (или) членов его семьи;</w:t>
      </w:r>
    </w:p>
    <w:p w:rsidR="006B4439" w:rsidRPr="006B4439" w:rsidRDefault="006B4439" w:rsidP="006B4439">
      <w:pPr>
        <w:pStyle w:val="ConsPlusNormal"/>
        <w:ind w:firstLine="540"/>
        <w:jc w:val="both"/>
        <w:rPr>
          <w:rFonts w:ascii="Times New Roman" w:hAnsi="Times New Roman" w:cs="Times New Roman"/>
          <w:sz w:val="16"/>
          <w:szCs w:val="16"/>
        </w:rPr>
      </w:pPr>
      <w:r w:rsidRPr="006B4439">
        <w:rPr>
          <w:rFonts w:ascii="Times New Roman" w:hAnsi="Times New Roman" w:cs="Times New Roman"/>
          <w:sz w:val="16"/>
          <w:szCs w:val="16"/>
        </w:rPr>
        <w:t xml:space="preserve">5) правоустанавливающие документы на жилое помещение (в случае если право собственности гражданина и (или) членов его семьи не зарегистрировано в Едином государственном реестре недвижимости);  </w:t>
      </w:r>
    </w:p>
    <w:p w:rsidR="006B4439" w:rsidRPr="006B4439" w:rsidRDefault="006B4439" w:rsidP="006B4439">
      <w:pPr>
        <w:pStyle w:val="ConsPlusNormal"/>
        <w:ind w:firstLine="540"/>
        <w:jc w:val="both"/>
        <w:rPr>
          <w:rFonts w:ascii="Times New Roman" w:hAnsi="Times New Roman" w:cs="Times New Roman"/>
          <w:sz w:val="16"/>
          <w:szCs w:val="16"/>
        </w:rPr>
      </w:pPr>
      <w:r w:rsidRPr="006B4439">
        <w:rPr>
          <w:rFonts w:ascii="Times New Roman" w:hAnsi="Times New Roman" w:cs="Times New Roman"/>
          <w:sz w:val="16"/>
          <w:szCs w:val="16"/>
        </w:rPr>
        <w:t>6) документы, подтверждающие право пользования жилым помещением гражданина и (или) членов его семьи (в случае если жилое помещение не принадлежит им на праве собственности):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-выписка из домовой книги,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-копия финансового лицевого счета,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-техпаспорт жилого помещения.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7) документы, подтверждающие несоответствие жилого помещения установленным санитарным и техническим правилам и нормам, иным требованиям законодательства;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8) медицинское заключение для заявителей, страдающих одной из тяжелых форм хронических заболеваний и имеющих в связи с этим право на предоставление жилого помещения общей площадью, превышающей норму предоставления жилого помещения на одного человека.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Документы предоставляются в подлинниках либо в копиях. Копии документов заверяются специалистом, принимающим документы. В случае невозможности личной явки заявителей, могут быть представлены нотариально заверенные копии документов, в том числе удостоверенные лицами, совершающими нотариальные действия, не являющимися нотариусами.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1.7. Заявления граждан регистрируются в Журнале регистрации заявлений граждан, нуждающихся в жилом помещении.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1.8. Гражданину, подавшему заявление о принятии на учет, в соответствии с Порядком выдается расписка в получении этих документов с указанием их перечня и даты получения администрацией.  </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1.9. Решение о принятии на учет или об отказе в принятии на учет принимается по результатам рассмотрения заявления о принятии на учет и иных документов не позднее чем через тридцать рабочих дней со дня представления заявления и всех необходимых документов.</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1.10. Решение о принятии гражданина на учет в качестве нуждающегося принимает глава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В срок, не позднее, чем три рабочих дня со дня принятия решения о постановке на учет, гражданину выдается или направляется соответствующее уведомление.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1.11. Отказ в принятии гражданина на учет в качестве нуждающегося в жилом помещении допускается в случаях, когда: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не представлены все необходимые для постановки на учет документы;</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представлены документы, на основании которых гражданин не может быть признан нуждающимся в жилом помещении;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не истек срок, предусмотренный пунктом 4 настоящего порядка.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1.12. Решение об отказе в принятии на учет принимает глава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Решение об отказе выдается или направляется гражданину, подавшему соответствующее заявление о </w:t>
      </w:r>
      <w:r w:rsidRPr="006B4439">
        <w:rPr>
          <w:rFonts w:ascii="Times New Roman" w:hAnsi="Times New Roman" w:cs="Times New Roman"/>
          <w:sz w:val="16"/>
          <w:szCs w:val="16"/>
        </w:rPr>
        <w:lastRenderedPageBreak/>
        <w:t>принятии на учет, не позднее чем через три рабочих дня со дня принятия решения об отказе.</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1.13. Отказ в принятии на учет может быть обжалован гражданином в порядке, установленном законодательством Российской Федерации.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1.14. Граждане считаются постановленными на учет в качестве нуждающихся со дня издания соответствующего  распоряжения, датой постановки на учет является дата подачи заявления.</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1.15. Граждане, имеющие право в соответствии с законодательством РФ на внеочередное предоставление жилого помещения по договору социального найма, включаются в отдельные списки.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1.16. Принятые на учет граждане включаются в Книгу учета граждан, нуждающихся в жилом помещении (далее - Книга учета), которая ведется в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1.17. В книге учета не допускаются подчистки. Поправки и изменения, вносимые на основании документов, заверяются  главой администрации.</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1.18. На каждого гражданина, принятого на учет нуждающихся в жилом помещении, заводится учетное дело, в котором содержатся все представленные им необходимые документы. Учетному делу присваивается номер, соответствующий номеру в Книге учета.</w:t>
      </w:r>
    </w:p>
    <w:p w:rsidR="006B4439" w:rsidRPr="006B4439" w:rsidRDefault="006B4439" w:rsidP="006B4439">
      <w:pPr>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1.19. Специалист  администрации обеспечивает надлежащее хранение Книги учета и списков очередников. Сохранность учетных дел граждан, стоящих на учете в качестве нуждающихся в жилом помещении, обеспечивает специалист администрации. </w:t>
      </w:r>
    </w:p>
    <w:p w:rsidR="006B4439" w:rsidRPr="006B4439" w:rsidRDefault="006B4439" w:rsidP="006B4439">
      <w:pPr>
        <w:tabs>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1.20. Книга учета, списки граждан, нуждающихся в жилом помещении, а также их учетные дела хранятся десять лет после предоставления гражданину жилого помещения.</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1.21. Администрация  проводит перерегистрацию граждан, состоящих на учете нуждающихся в жилом помещении один раз в три года.</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Для прохождения перерегистрации гражданин обязан представить в Администрацию сельского поселения сведения, подтверждающие его статус нуждающегося в жилом помещении, в следующем порядке:</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в случае, если у гражданина за истекший период не произошло изменений в ранее представленных сведениях, - оформляется расписка гражданина, в которой он подтверждает неизменность ранее представленных им сведений;</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в случае, если в составе сведений о гражданине произошли изменения, гражданин обязан представить документы, подтверждающие произошедшие изменения. В этом случае администрация должна осуществить проверку обоснованности отнесения гражданина к категории нуждающихся в жилом помещении с учетом дополнительно представленных документов.</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1.22. Право состоять на учете в качестве нуждающихся в жилых помещениях сохраняется за гражданами до получения ими жилых помещений по договорам социального найма или до выявления оснований для снятия их с учета.</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1.23. Граждане снимаются с учета в качестве нуждающихся в жилых помещениях в случаях:</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подачи ими по месту учета заявления о снятии с учета;</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утраты ими оснований, дающих право на получение жилого помещения по договору социального найма;</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их выезда в другое муниципальное образование на постоянное жительство;</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приобретения ими за счет бюджетных средств, выделенных в установленном порядке органом государственной власти или органом местного самоуправления, жилого помещения. Моментом приобретения жилого помещения считается дата проведения государственной регистрации права собственности на недвижимое имущество;</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предоставления им в установленном порядке от органа государственной власти субсидии на строительство жилого дома и выделения Администрацией муниципального района  земельного участка для этих целей;</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выявления в представленных в администрацию  документах сведений, не соответствующих действительности и послуживших основанием принятия на учет. </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1.24. Решение о снятии с учета гражданина должно содержать основания снятия с такого учета. 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1.25. Если после снятия с учета по основаниям, указанным в пункте 1.23. настоящего Порядка, у гражданина вновь возникло право принятия на учет в качестве нуждающегося в получении жилого помещения, то принятие на учет производится по общим основаниям.</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1.26. Утверждение списка граждан, состоящих на учете в качестве нуждающихся в жилых помещениях, предоставляемых по договорам социального найма, производится Распоряжением главы администрации ежегодно по состоянию на 01 января с учетом изменений за истекший год.</w:t>
      </w:r>
    </w:p>
    <w:p w:rsidR="006B4439" w:rsidRPr="006B4439" w:rsidRDefault="006B4439" w:rsidP="006B4439">
      <w:pPr>
        <w:tabs>
          <w:tab w:val="left" w:pos="0"/>
          <w:tab w:val="left" w:pos="1276"/>
        </w:tabs>
        <w:spacing w:after="0" w:line="240" w:lineRule="auto"/>
        <w:ind w:firstLine="567"/>
        <w:jc w:val="both"/>
        <w:rPr>
          <w:rFonts w:ascii="Times New Roman" w:hAnsi="Times New Roman" w:cs="Times New Roman"/>
          <w:sz w:val="16"/>
          <w:szCs w:val="16"/>
        </w:rPr>
      </w:pPr>
    </w:p>
    <w:p w:rsidR="006B4439" w:rsidRPr="006B4439" w:rsidRDefault="006B4439" w:rsidP="006B4439">
      <w:pPr>
        <w:tabs>
          <w:tab w:val="left" w:pos="0"/>
          <w:tab w:val="left" w:pos="1276"/>
        </w:tabs>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2. Порядок предоставления малоимущим гражданам жилых помещений по договорам социального найма</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2.1. Малоимущим гражданам, состоящим на учете нуждающихся в жилых помещениях на условиях социального найма, жилые помещения предоставляются в порядке очередности исходя из времени принятия на учет.</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Граждане, принятые на учет до 1 марта 2005 года, в целях последующего предоставления им жилых помещений по договорам социального найма сохраняют право состоять на учете; право на внеочередное или первоочередное предоставление жилых помещений вне зависимости от уровня их доходов до получения ими жилых помещений по договорам социального найма.</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2.2. На основании Жилищного кодекса Российской Федерации вне очереди жилые помещения по договорам социального найма предоставляются:</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гражданам, жилые помещения которых признаны в установленном порядке непригодными для проживания и ремонту или реконструкции не подлежат;</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детям-сиротам и детям, оставшимся без попечения родителей, лицам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 из учреждений, исполняющих наказание в виде лишения свободы;</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гражданам, страдающим тяжелыми формами хронических заболеваний, перечень которых устанавливается Правительством Российской Федерации. </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2.3. Гражданам, состоящим на учете в качестве нуждающихся в жилых помещениях, жилые помещения по договорам социального найма предоставляются на основании Распоряжения Администрации муниципального образования.</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Распоряжения о предоставлении жилых помещений по договорам социального найма выдаются гражданам, в отношении которых данные решения приняты, не позднее чем через три рабочих дня со дня принятия данных решений.</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2.4. Жилые помещения по договорам социального найма предоставляются на всех членов семьи, проживающих совместно, с учетом временно отсутствующих, за которыми сохраняется право на жилое помещение.</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2.5. По договорам социального найма жилое помещение предоставляется гражданам в границах муниципального образования  общей площадью на одного человека учетной нормы, установленной на территории муниципального образования «Хохорск»</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Жилое помещение по договору социального найма может быть предоставлено одиноким гражданам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перечне, утвержденном Правительством Российской Федерации.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lastRenderedPageBreak/>
        <w:t>2.6. При определении общей площади жилого помещения, предоставляемого по договору социального найма гражданину, имеющему в собственности жилое помещение, учитывается площадь жилого помещения, находящегося у него в собственности.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2.7. Предоставляемое гражданам по договору социального найма жилое помещение должно отвечать требованиям, предъявляемым к жилым помещениям.</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2.8.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2.9. Постановление о предоставлении жилого помещения готовится только после предоставления в администрацию, претендующим на вселение гражданином документов, предусмотренные пунктом 1.6. части 1 настоящего Порядка, а также письменное обязательство совершеннолетних членов семьи об освобождении после получения жилого помещения ранее занимаемой жилой площади на условиях социального найма, за исключением случаев предоставления жилого помещения в дополнение к имеющемуся жилому помещению.</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2.10. Распоряжение Администрации муниципального образования о предоставлении жилого помещения является единственным основанием для заключения договора социального найма.</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Договор социального найма заключается в письменной форме в порядке, определенном Жилищным кодексом РФ. </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Форма договора социального найма утверждается постановлением Правительства Российской Федерации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2.11. При получении жилого помещения по договору социального найма граждане обязаны освободить жилое помещение, ранее занимаемое по договору социального найма, за исключением случаев предоставления жилья в дополнение к имеющемуся. При отказе освободить ранее занимаемое жилое помещение граждане получают жилое помещение, общая площадь которого соответствует разнице между нормой предоставления жилого помещения в расчете на данную семью и общей площадью жилого помещения, имеющегося до предоставления.</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2.12. Граждане, являющиеся собственниками жилых помещений, при получении жилых помещений на условиях социального найма могут безвозмездно передать принадлежащее им на праве собственности помещение в муниципальную собственность. В случае несогласия передать находящееся в собственности помещение в муниципальную собственность, граждане получают жилое помещение общей площадью, определяемой в соответствии с пунктом 2.6. настоящего порядка.</w:t>
      </w:r>
    </w:p>
    <w:p w:rsidR="006B4439" w:rsidRPr="006B4439" w:rsidRDefault="006B4439" w:rsidP="006B4439">
      <w:pPr>
        <w:tabs>
          <w:tab w:val="left" w:pos="567"/>
          <w:tab w:val="left" w:pos="851"/>
        </w:tabs>
        <w:spacing w:after="0" w:line="240" w:lineRule="auto"/>
        <w:jc w:val="both"/>
        <w:rPr>
          <w:rFonts w:ascii="Times New Roman" w:hAnsi="Times New Roman" w:cs="Times New Roman"/>
          <w:sz w:val="16"/>
          <w:szCs w:val="16"/>
        </w:rPr>
      </w:pPr>
    </w:p>
    <w:p w:rsidR="006B4439" w:rsidRPr="006B4439" w:rsidRDefault="006B4439" w:rsidP="006B4439">
      <w:pPr>
        <w:tabs>
          <w:tab w:val="left" w:pos="567"/>
          <w:tab w:val="left" w:pos="851"/>
        </w:tabs>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3. Норма предоставления площади жилого помещения</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p>
    <w:p w:rsidR="006B4439" w:rsidRPr="006B4439" w:rsidRDefault="006B4439" w:rsidP="006B4439">
      <w:p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3.1. Нормой предоставления площади жилого помещения по договору социального найма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 На основании Решения Думы муниципального образования «Хохорск» от 28.12.2006 г. №72, норма предоставления площади жилого помещения на 1 человека в следующих размерах:  для семьи из 3-х человек  составляет  -18 кв.м., для одиноко проживающих граждан -33 кв.м.,    для семьи из 2-х человек -21 кв.м.</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3.2.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перечне, утвержденном Правительством Российской Федерации.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3.3. Превышение нормы предоставления площади жилого помещения допускается в случаях, предусмотренных Жилищным кодексом Российской Федерации.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 xml:space="preserve">3.4. При определении общей площади жилого помещения, предоставляемого по договору социального найма гражданину, имеющему в собственности жилое помещение, </w:t>
      </w:r>
      <w:r w:rsidRPr="006B4439">
        <w:rPr>
          <w:rFonts w:ascii="Times New Roman" w:hAnsi="Times New Roman" w:cs="Times New Roman"/>
          <w:sz w:val="16"/>
          <w:szCs w:val="16"/>
        </w:rPr>
        <w:lastRenderedPageBreak/>
        <w:t>учитывается площадь жилого помещения, находящегося у него в собственности.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3.5. При предоставлении гражданину жилого помещения по договору социального найма учитываются действия и гражданско-правовые сделки с жилыми помещениями, совершение которых привело к уменьшению размера занимаемых жилых помещений или к их отчуждению.</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Порядок определения общей площади предоставляемого жилого помещения в данном случае, а также период, предшествующий предоставлению гражданину такого помещения по договору социального найма, устанавливается законодательством  Иркутской области.</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3.6. Категориям граждан, определенных федеральными законами и законами  Иркутской области, могут быть установлены иные нормы предоставления жилого помещения по договорам социального найма.</w:t>
      </w:r>
    </w:p>
    <w:p w:rsidR="006B4439" w:rsidRPr="006B4439" w:rsidRDefault="006B4439" w:rsidP="006B4439">
      <w:pPr>
        <w:tabs>
          <w:tab w:val="left" w:pos="567"/>
          <w:tab w:val="left" w:pos="851"/>
        </w:tabs>
        <w:spacing w:after="0" w:line="240" w:lineRule="auto"/>
        <w:jc w:val="both"/>
        <w:rPr>
          <w:rFonts w:ascii="Times New Roman" w:hAnsi="Times New Roman" w:cs="Times New Roman"/>
          <w:sz w:val="16"/>
          <w:szCs w:val="16"/>
        </w:rPr>
      </w:pPr>
    </w:p>
    <w:p w:rsidR="006B4439" w:rsidRPr="006B4439" w:rsidRDefault="006B4439" w:rsidP="006B4439">
      <w:pPr>
        <w:tabs>
          <w:tab w:val="left" w:pos="567"/>
          <w:tab w:val="left" w:pos="851"/>
        </w:tabs>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4.Выселение граждан из жилых помещений, предоставленных гражданам по договору социального найма</w:t>
      </w:r>
    </w:p>
    <w:p w:rsidR="006B4439" w:rsidRPr="006B4439" w:rsidRDefault="006B4439" w:rsidP="006B4439">
      <w:pPr>
        <w:tabs>
          <w:tab w:val="left" w:pos="567"/>
          <w:tab w:val="left" w:pos="851"/>
        </w:tabs>
        <w:spacing w:after="0" w:line="240" w:lineRule="auto"/>
        <w:jc w:val="both"/>
        <w:rPr>
          <w:rFonts w:ascii="Times New Roman" w:hAnsi="Times New Roman" w:cs="Times New Roman"/>
          <w:sz w:val="16"/>
          <w:szCs w:val="16"/>
        </w:rPr>
      </w:pP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4.1. Если наниматель и проживающие совместно с ним члены его семьи в течение более шести месяцев без уважительных причин не вносят плату за жилое помещение и коммунальные услуги, они могут быть выселены в судебном порядке с предоставлением другого жилого помещения по договору социального найма, размер которого соответствует размеру жилого помещения, установленному для вселения граждан в общежитие.</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4.2. Если наниматель и (или) проживающие совместно с ним члены его семьи используют жилое помещение не по назначению, систематически нарушают права и законные интересы соседей или бесхозяйственно обращаются с жилым помещением, допуская его разрушение, Наймодатель обязан предупредить нанимателя и членов его семьи о необходимости устранить нарушения. Если указанные нарушения влекут за собой разрушение жилого помещения, Наймодатель также вправе назначить нанимателю и членам его семьи разумный срок для устранения этих нарушений. Если наниматель жилого помещения (или) проживающие совместно с ним члены его семьи после предупреждения Наймодателя не устранят эти нарушения, виновные граждане по требованию Наймодателя или других заинтересованных лиц выселяются в судебном порядке без предоставления другого жилого помещения.</w:t>
      </w:r>
    </w:p>
    <w:p w:rsidR="006B4439" w:rsidRPr="006B4439" w:rsidRDefault="006B4439" w:rsidP="006B4439">
      <w:pPr>
        <w:tabs>
          <w:tab w:val="left" w:pos="567"/>
          <w:tab w:val="left" w:pos="851"/>
        </w:tabs>
        <w:spacing w:after="0" w:line="240" w:lineRule="auto"/>
        <w:ind w:firstLine="567"/>
        <w:jc w:val="both"/>
        <w:rPr>
          <w:rFonts w:ascii="Times New Roman" w:hAnsi="Times New Roman" w:cs="Times New Roman"/>
          <w:sz w:val="16"/>
          <w:szCs w:val="16"/>
        </w:rPr>
      </w:pPr>
      <w:r w:rsidRPr="006B4439">
        <w:rPr>
          <w:rFonts w:ascii="Times New Roman" w:hAnsi="Times New Roman" w:cs="Times New Roman"/>
          <w:sz w:val="16"/>
          <w:szCs w:val="16"/>
        </w:rPr>
        <w:t>4.3. Без предоставления другого жилого помещения могут быть выселены из жилого помещения граждане, лишённые родительских прав, если совместное проживание этих граждан с детьми, в отношении которых они лишены родительских прав, признано судом невозможным.</w:t>
      </w:r>
    </w:p>
    <w:p w:rsidR="006B4439" w:rsidRPr="006B4439" w:rsidRDefault="006B4439" w:rsidP="006B4439">
      <w:pPr>
        <w:tabs>
          <w:tab w:val="left" w:pos="7513"/>
        </w:tabs>
        <w:autoSpaceDE w:val="0"/>
        <w:autoSpaceDN w:val="0"/>
        <w:adjustRightInd w:val="0"/>
        <w:spacing w:after="0" w:line="240" w:lineRule="auto"/>
        <w:jc w:val="both"/>
        <w:outlineLvl w:val="0"/>
        <w:rPr>
          <w:rFonts w:ascii="Times New Roman" w:hAnsi="Times New Roman" w:cs="Times New Roman"/>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21.03.2023 г. №17</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РОССИЙСКАЯ ФЕДЕРАЦИЯ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ИРКУТСКАЯ ОБЛАСТЬ</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БОХАНСКИЙ МУНИЦИПАЛЬНЫЙ РАЙОН</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МУНИЦИПАЛЬНОЕ ОБРАЗОВАНИЕ «ХОХОРСК»</w:t>
      </w:r>
    </w:p>
    <w:p w:rsidR="006B4439" w:rsidRPr="006B4439" w:rsidRDefault="006B4439" w:rsidP="006B4439">
      <w:pPr>
        <w:tabs>
          <w:tab w:val="left" w:pos="720"/>
          <w:tab w:val="left" w:pos="2745"/>
          <w:tab w:val="center" w:pos="4961"/>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АДМИНИСТРАЦИЯ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ПОСТАНОВЛЕНИЕ</w:t>
      </w: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spacing w:after="0" w:line="240" w:lineRule="auto"/>
        <w:jc w:val="center"/>
        <w:rPr>
          <w:rFonts w:ascii="Times New Roman" w:hAnsi="Times New Roman" w:cs="Times New Roman"/>
          <w:b/>
          <w:sz w:val="16"/>
          <w:szCs w:val="16"/>
        </w:rPr>
      </w:pPr>
      <w:r w:rsidRPr="006B4439">
        <w:rPr>
          <w:rFonts w:ascii="Times New Roman" w:hAnsi="Times New Roman" w:cs="Times New Roman"/>
          <w:b/>
          <w:sz w:val="16"/>
          <w:szCs w:val="16"/>
        </w:rPr>
        <w:t xml:space="preserve">О ПРОВЕДЕНИИ ДЕКАДНИКА ПО ВОПРОСАМ ПРОФИЛАКТИКИ И ОБЕСПЕЧЕНИЯ ПОЖАРНОЙ БЕЗОПАСНОСТИ НА ТЕРРИТОРИИ </w:t>
      </w:r>
    </w:p>
    <w:p w:rsidR="006B4439" w:rsidRPr="006B4439" w:rsidRDefault="006B4439" w:rsidP="006B4439">
      <w:pPr>
        <w:spacing w:after="0" w:line="240" w:lineRule="auto"/>
        <w:jc w:val="center"/>
        <w:rPr>
          <w:rFonts w:ascii="Times New Roman" w:hAnsi="Times New Roman" w:cs="Times New Roman"/>
          <w:b/>
          <w:sz w:val="16"/>
          <w:szCs w:val="16"/>
        </w:rPr>
      </w:pPr>
      <w:r w:rsidRPr="006B4439">
        <w:rPr>
          <w:rFonts w:ascii="Times New Roman" w:hAnsi="Times New Roman" w:cs="Times New Roman"/>
          <w:b/>
          <w:sz w:val="16"/>
          <w:szCs w:val="16"/>
        </w:rPr>
        <w:t>МУНИЦИПАЛЬНОГО ОБРАЗОВАНИЯ «ХОХОРСК»</w:t>
      </w:r>
    </w:p>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С целью снижения количества пожаров, тяжести последствий от них, недопущения гибели людей при пожарах, активизации работы по обучению населения мерам пожарной безопасности, в соответствие с Федеральным законом №69-ФЗ от 21 декабря 1994 года «О пожарной безопасности», Федерального закона от 06 октября 2003 года № 131-ФЗ «Об общих принципах организации местного самоуправления в Российской Федерации», законом Иркутской области от 07 октября 2008 года № 78-ОЗ «О пожарной безопасности в Иркутской области», решения КЧС и ПБ Боханского муниципального района протокол №4 от 20.03.2023 года, в целях стабилизации обстановки с пожарами, руководствуясь </w:t>
      </w:r>
      <w:r w:rsidRPr="006B4439">
        <w:rPr>
          <w:rFonts w:ascii="Times New Roman" w:hAnsi="Times New Roman" w:cs="Times New Roman"/>
          <w:sz w:val="16"/>
          <w:szCs w:val="16"/>
        </w:rPr>
        <w:lastRenderedPageBreak/>
        <w:t>Уставом муниципального образования «Хохорск», администрация муниципального образования «Хохорск»</w:t>
      </w:r>
    </w:p>
    <w:p w:rsidR="006B4439" w:rsidRPr="006B4439" w:rsidRDefault="006B4439" w:rsidP="006B4439">
      <w:pPr>
        <w:spacing w:after="0" w:line="240" w:lineRule="auto"/>
        <w:rPr>
          <w:rFonts w:ascii="Times New Roman" w:hAnsi="Times New Roman" w:cs="Times New Roman"/>
          <w:b/>
          <w:sz w:val="16"/>
          <w:szCs w:val="16"/>
        </w:rPr>
      </w:pPr>
    </w:p>
    <w:p w:rsidR="006B4439" w:rsidRPr="006B4439" w:rsidRDefault="006B4439" w:rsidP="006B4439">
      <w:pPr>
        <w:spacing w:after="0" w:line="240" w:lineRule="auto"/>
        <w:jc w:val="center"/>
        <w:rPr>
          <w:rFonts w:ascii="Times New Roman" w:hAnsi="Times New Roman" w:cs="Times New Roman"/>
          <w:b/>
          <w:sz w:val="16"/>
          <w:szCs w:val="16"/>
        </w:rPr>
      </w:pPr>
      <w:r w:rsidRPr="006B4439">
        <w:rPr>
          <w:rFonts w:ascii="Times New Roman" w:hAnsi="Times New Roman" w:cs="Times New Roman"/>
          <w:b/>
          <w:sz w:val="16"/>
          <w:szCs w:val="16"/>
        </w:rPr>
        <w:t>ПОСТАНОВЛЯЕТ:</w:t>
      </w:r>
    </w:p>
    <w:p w:rsidR="006B4439" w:rsidRPr="006B4439" w:rsidRDefault="006B4439" w:rsidP="006B4439">
      <w:pPr>
        <w:spacing w:after="0" w:line="240" w:lineRule="auto"/>
        <w:jc w:val="center"/>
        <w:rPr>
          <w:rFonts w:ascii="Times New Roman" w:hAnsi="Times New Roman" w:cs="Times New Roman"/>
          <w:b/>
          <w:sz w:val="16"/>
          <w:szCs w:val="16"/>
        </w:rPr>
      </w:pP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1. Провести в период с 21 по 31 марта 2023 года декадник по вопросам профилактики и обеспечения пожарной безопасности на территории муниципального образования «Хохорск».</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2. Утвердить План мероприятий по проведению декадника по вопросам профилактики и обеспечения пожарной безопасности на территории муниципального образования «Хохорск» (Приложение №1).</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3. Создать профилактическую группу по пожарной безопасности из числа работников администрации, членов добровольной пожарной команды, старост населенных пунктов, депутатов Думы муниципального образования «Хохорск», (Приложение №2).</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4. Закрепить за специалистами администрации секторы профилактики по пожарной безопасности (Приложение 3);</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5. Директору МБОУ «Хохорская СОШ» организовать в указанный период разъяснительную работу с учащимися о соблюдении требований пожарной безопасности. Информацию о проведённой работе предоставить в администрацию муниципального образования «Хохорск» по электронной почте до 31.03.2023 года.</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 xml:space="preserve">6. Заведующему МБДОУ «Хохорский детский сад», директорам МБОУ «Харатиргенская НШ/ДС» и МБОУ «Шунтинская НШ/ДС» организовать разъяснительную работу с родителями детей, посещающих образовательное учреждение. Информацию о проведённой работе предоставить </w:t>
      </w:r>
      <w:r w:rsidRPr="006B4439">
        <w:rPr>
          <w:rFonts w:ascii="Times New Roman" w:hAnsi="Times New Roman"/>
          <w:sz w:val="16"/>
          <w:szCs w:val="16"/>
        </w:rPr>
        <w:lastRenderedPageBreak/>
        <w:t>в администрацию муниципального образования «Хохорск» по электронной почте до 31.03.2023 года.</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7. Консультанту по ГОЧС ПБ и ИТ муниципального образования «Хохорск» Богданову С. Ф. обновить наглядную агитацию по пожарной безопасности в местах общего пользования, размещение статей и информации на официальных страницах в социальных сетях.</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8. Организовать оповещение населения через системы громкоговорящей связи.</w:t>
      </w:r>
    </w:p>
    <w:p w:rsidR="006B4439" w:rsidRPr="006B4439" w:rsidRDefault="006B4439" w:rsidP="006B4439">
      <w:pPr>
        <w:pStyle w:val="ab"/>
        <w:ind w:firstLine="709"/>
        <w:jc w:val="both"/>
        <w:rPr>
          <w:rFonts w:ascii="Times New Roman" w:hAnsi="Times New Roman"/>
          <w:sz w:val="16"/>
          <w:szCs w:val="16"/>
        </w:rPr>
      </w:pPr>
      <w:r w:rsidRPr="006B4439">
        <w:rPr>
          <w:rFonts w:ascii="Times New Roman" w:hAnsi="Times New Roman"/>
          <w:sz w:val="16"/>
          <w:szCs w:val="16"/>
        </w:rPr>
        <w:t>9. Организовать раздачу памяток пожарной безопасности в отделении почтовой связи, учреждениях культуры, объектах здравоохранения, объектах торговли.</w:t>
      </w:r>
    </w:p>
    <w:p w:rsidR="006B4439" w:rsidRPr="006B4439" w:rsidRDefault="006B4439" w:rsidP="006B4439">
      <w:pPr>
        <w:pStyle w:val="ab"/>
        <w:tabs>
          <w:tab w:val="left" w:pos="0"/>
        </w:tabs>
        <w:ind w:firstLine="709"/>
        <w:jc w:val="both"/>
        <w:rPr>
          <w:rFonts w:ascii="Times New Roman" w:hAnsi="Times New Roman"/>
          <w:sz w:val="16"/>
          <w:szCs w:val="16"/>
        </w:rPr>
      </w:pPr>
      <w:r w:rsidRPr="006B4439">
        <w:rPr>
          <w:rFonts w:ascii="Times New Roman" w:hAnsi="Times New Roman"/>
          <w:sz w:val="16"/>
          <w:szCs w:val="16"/>
        </w:rPr>
        <w:t>10. Настоящее постановление опубликовать в муниципальном Вестнике муниципального образования «Хохорск» и разместить на официальном сайте Администрации МО «Хохорск» в сети Интернет.</w:t>
      </w:r>
    </w:p>
    <w:p w:rsidR="006B4439" w:rsidRPr="006B4439" w:rsidRDefault="006B4439" w:rsidP="006B4439">
      <w:pPr>
        <w:pStyle w:val="ab"/>
        <w:tabs>
          <w:tab w:val="left" w:pos="1134"/>
          <w:tab w:val="left" w:pos="1276"/>
        </w:tabs>
        <w:ind w:firstLine="709"/>
        <w:jc w:val="both"/>
        <w:rPr>
          <w:rFonts w:ascii="Times New Roman" w:hAnsi="Times New Roman"/>
          <w:sz w:val="16"/>
          <w:szCs w:val="16"/>
        </w:rPr>
      </w:pPr>
      <w:r w:rsidRPr="006B4439">
        <w:rPr>
          <w:rFonts w:ascii="Times New Roman" w:hAnsi="Times New Roman"/>
          <w:sz w:val="16"/>
          <w:szCs w:val="16"/>
        </w:rPr>
        <w:t>11. Контроль над  исполнением данного постановления оставляю за собой.</w:t>
      </w:r>
    </w:p>
    <w:p w:rsidR="006B4439" w:rsidRPr="006B4439" w:rsidRDefault="006B4439" w:rsidP="006B4439">
      <w:pPr>
        <w:spacing w:after="0" w:line="240" w:lineRule="auto"/>
        <w:jc w:val="both"/>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И.о. главы муниципального образования  «Хохорск»</w:t>
      </w:r>
      <w:r w:rsidRPr="006B4439">
        <w:rPr>
          <w:rFonts w:ascii="Times New Roman" w:hAnsi="Times New Roman" w:cs="Times New Roman"/>
          <w:sz w:val="16"/>
          <w:szCs w:val="16"/>
        </w:rPr>
        <w:tab/>
      </w:r>
      <w:r w:rsidRPr="006B4439">
        <w:rPr>
          <w:rFonts w:ascii="Times New Roman" w:hAnsi="Times New Roman" w:cs="Times New Roman"/>
          <w:sz w:val="16"/>
          <w:szCs w:val="16"/>
        </w:rPr>
        <w:tab/>
      </w:r>
      <w:r w:rsidRPr="006B4439">
        <w:rPr>
          <w:rFonts w:ascii="Times New Roman" w:hAnsi="Times New Roman" w:cs="Times New Roman"/>
          <w:sz w:val="16"/>
          <w:szCs w:val="16"/>
        </w:rPr>
        <w:tab/>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С.В. Ангаткина </w:t>
      </w:r>
    </w:p>
    <w:p w:rsidR="006B4439" w:rsidRPr="006B4439" w:rsidRDefault="006B4439" w:rsidP="006B4439">
      <w:pPr>
        <w:spacing w:after="0" w:line="240" w:lineRule="auto"/>
        <w:ind w:firstLine="709"/>
        <w:jc w:val="both"/>
        <w:rPr>
          <w:rFonts w:ascii="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Приложение №1</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к постановлению №17</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от 21.03.2023 г.</w:t>
      </w:r>
    </w:p>
    <w:p w:rsidR="006B4439" w:rsidRPr="006B4439" w:rsidRDefault="006B4439" w:rsidP="006B4439">
      <w:pPr>
        <w:spacing w:after="0" w:line="240" w:lineRule="auto"/>
        <w:jc w:val="right"/>
        <w:rPr>
          <w:rFonts w:ascii="Times New Roman" w:hAnsi="Times New Roman" w:cs="Times New Roman"/>
          <w:sz w:val="16"/>
          <w:szCs w:val="16"/>
        </w:rPr>
      </w:pPr>
    </w:p>
    <w:p w:rsidR="006B4439" w:rsidRPr="006B4439" w:rsidRDefault="006B4439" w:rsidP="006B4439">
      <w:pPr>
        <w:pStyle w:val="ab"/>
        <w:jc w:val="center"/>
        <w:rPr>
          <w:rFonts w:ascii="Times New Roman" w:hAnsi="Times New Roman"/>
          <w:b/>
          <w:sz w:val="16"/>
          <w:szCs w:val="16"/>
        </w:rPr>
      </w:pP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План мероприятий по проведению декадника по вопросам профилактики и обеспечения пожарной безопасности на территории муниципального образования «Хохорск»</w:t>
      </w:r>
    </w:p>
    <w:p w:rsidR="006B4439" w:rsidRDefault="006B4439" w:rsidP="0080464E">
      <w:pPr>
        <w:rPr>
          <w:rFonts w:ascii="Times New Roman" w:eastAsia="Arial Unicode MS" w:hAnsi="Times New Roman" w:cs="Times New Roman"/>
          <w:sz w:val="16"/>
          <w:szCs w:val="16"/>
        </w:rPr>
        <w:sectPr w:rsidR="006B4439" w:rsidSect="00C95E44">
          <w:type w:val="continuous"/>
          <w:pgSz w:w="11906" w:h="16838"/>
          <w:pgMar w:top="1134" w:right="850" w:bottom="1134" w:left="1701" w:header="708" w:footer="708" w:gutter="0"/>
          <w:cols w:num="2"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4525"/>
        <w:gridCol w:w="1824"/>
        <w:gridCol w:w="2393"/>
      </w:tblGrid>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lastRenderedPageBreak/>
              <w:t>№ п/п</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Наименование мероприятий</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Сроки исполнения</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Ответственные за проведение мероприятий</w:t>
            </w:r>
          </w:p>
        </w:tc>
      </w:tr>
      <w:tr w:rsidR="006B4439" w:rsidRPr="006B4439" w:rsidTr="0080464E">
        <w:trPr>
          <w:trHeight w:val="2338"/>
        </w:trPr>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1</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Разработка и утверждение постановления, плана мероприятий по проведению декадника по вопросам профилактики и обеспечения пожарной безопасности на территории МО «Хохорск»</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hAnsi="Times New Roman" w:cs="Times New Roman"/>
                <w:sz w:val="16"/>
                <w:szCs w:val="16"/>
              </w:rPr>
              <w:t xml:space="preserve">21.03.2023 г. </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И.о. главы МО «Хохорск» - Ангаткина С.В.</w:t>
            </w:r>
          </w:p>
          <w:p w:rsidR="006B4439" w:rsidRPr="006B4439" w:rsidRDefault="006B4439" w:rsidP="0080464E">
            <w:pPr>
              <w:rPr>
                <w:rFonts w:ascii="Times New Roman" w:eastAsia="Arial Unicode MS" w:hAnsi="Times New Roman" w:cs="Times New Roman"/>
                <w:sz w:val="16"/>
                <w:szCs w:val="16"/>
              </w:rPr>
            </w:pPr>
            <w:r w:rsidRPr="006B4439">
              <w:rPr>
                <w:rFonts w:ascii="Times New Roman" w:hAnsi="Times New Roman" w:cs="Times New Roman"/>
                <w:sz w:val="16"/>
                <w:szCs w:val="16"/>
              </w:rPr>
              <w:t>Консультант по ГОЧС ПБ и ИТ – Богданов С. Ф</w:t>
            </w:r>
            <w:r w:rsidRPr="006B4439">
              <w:rPr>
                <w:rFonts w:ascii="Times New Roman" w:eastAsia="Arial Unicode MS" w:hAnsi="Times New Roman" w:cs="Times New Roman"/>
                <w:sz w:val="16"/>
                <w:szCs w:val="16"/>
              </w:rPr>
              <w:t>.</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2</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Проверка искусственных и естественных водоемов, искусственного наружного противопожарного водоснабжения (Состояние подъездов, освещения, указателей, наличие патрубков для заправки пожарных автомашин)</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hAnsi="Times New Roman" w:cs="Times New Roman"/>
                <w:sz w:val="16"/>
                <w:szCs w:val="16"/>
              </w:rPr>
            </w:pPr>
            <w:r w:rsidRPr="006B4439">
              <w:rPr>
                <w:rFonts w:ascii="Times New Roman" w:hAnsi="Times New Roman" w:cs="Times New Roman"/>
                <w:sz w:val="16"/>
                <w:szCs w:val="16"/>
              </w:rPr>
              <w:t>В течении декадника</w:t>
            </w:r>
          </w:p>
        </w:tc>
        <w:tc>
          <w:tcPr>
            <w:tcW w:w="1250" w:type="pct"/>
            <w:tcBorders>
              <w:top w:val="single" w:sz="4" w:space="0" w:color="auto"/>
              <w:left w:val="single" w:sz="4" w:space="0" w:color="auto"/>
              <w:bottom w:val="single" w:sz="4" w:space="0" w:color="auto"/>
              <w:right w:val="single" w:sz="4" w:space="0" w:color="auto"/>
            </w:tcBorders>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И.о. главы МО «Хохорск» - Ангаткина С.В.</w:t>
            </w:r>
          </w:p>
          <w:p w:rsidR="006B4439" w:rsidRPr="006B4439" w:rsidRDefault="006B4439" w:rsidP="0080464E">
            <w:pPr>
              <w:rPr>
                <w:rFonts w:ascii="Times New Roman" w:eastAsia="Arial Unicode MS" w:hAnsi="Times New Roman" w:cs="Times New Roman"/>
                <w:sz w:val="16"/>
                <w:szCs w:val="16"/>
              </w:rPr>
            </w:pPr>
            <w:r w:rsidRPr="006B4439">
              <w:rPr>
                <w:rFonts w:ascii="Times New Roman" w:hAnsi="Times New Roman" w:cs="Times New Roman"/>
                <w:sz w:val="16"/>
                <w:szCs w:val="16"/>
              </w:rPr>
              <w:t>Консультант по ГОЧС ПБ и ИТ – Богданов С. Ф</w:t>
            </w:r>
            <w:r w:rsidRPr="006B4439">
              <w:rPr>
                <w:rFonts w:ascii="Times New Roman" w:eastAsia="Arial Unicode MS" w:hAnsi="Times New Roman" w:cs="Times New Roman"/>
                <w:sz w:val="16"/>
                <w:szCs w:val="16"/>
              </w:rPr>
              <w:t>.</w:t>
            </w:r>
          </w:p>
          <w:p w:rsidR="006B4439" w:rsidRPr="006B4439" w:rsidRDefault="006B4439" w:rsidP="0080464E">
            <w:pPr>
              <w:rPr>
                <w:rFonts w:ascii="Times New Roman" w:eastAsia="Arial Unicode MS" w:hAnsi="Times New Roman" w:cs="Times New Roman"/>
                <w:sz w:val="16"/>
                <w:szCs w:val="16"/>
              </w:rPr>
            </w:pP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3</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pStyle w:val="Default"/>
              <w:spacing w:line="276" w:lineRule="auto"/>
              <w:rPr>
                <w:sz w:val="16"/>
                <w:szCs w:val="16"/>
                <w:lang w:eastAsia="en-US"/>
              </w:rPr>
            </w:pPr>
            <w:r w:rsidRPr="006B4439">
              <w:rPr>
                <w:sz w:val="16"/>
                <w:szCs w:val="16"/>
                <w:lang w:eastAsia="en-US"/>
              </w:rPr>
              <w:t xml:space="preserve">Уточнение сил и средств ДПД, проверка первичных средств пожаротушения, проверка наличия емкостей для воды и техники приспособленной к тушению пожаров, пожарной сигнализации, документации по организации противопожарного режима в организации, учреждений </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hAnsi="Times New Roman" w:cs="Times New Roman"/>
                <w:sz w:val="16"/>
                <w:szCs w:val="16"/>
              </w:rPr>
            </w:pPr>
            <w:r w:rsidRPr="006B4439">
              <w:rPr>
                <w:rFonts w:ascii="Times New Roman" w:hAnsi="Times New Roman" w:cs="Times New Roman"/>
                <w:sz w:val="16"/>
                <w:szCs w:val="16"/>
              </w:rPr>
              <w:t>В течении декадника</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hAnsi="Times New Roman" w:cs="Times New Roman"/>
                <w:sz w:val="16"/>
                <w:szCs w:val="16"/>
              </w:rPr>
              <w:t>Консультант по ГОЧС ПБ и ИТ – Богданов С. Ф</w:t>
            </w:r>
            <w:r w:rsidRPr="006B4439">
              <w:rPr>
                <w:rFonts w:ascii="Times New Roman" w:eastAsia="Arial Unicode MS" w:hAnsi="Times New Roman" w:cs="Times New Roman"/>
                <w:sz w:val="16"/>
                <w:szCs w:val="16"/>
              </w:rPr>
              <w:t>.</w:t>
            </w:r>
          </w:p>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Руководители учреждений</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4</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 xml:space="preserve">Проведение разъяснительной работы с гражданами о мерах пожарной безопасности и действиях при пожаре в ходе организации сходов граждан на территории </w:t>
            </w:r>
            <w:r w:rsidRPr="006B4439">
              <w:rPr>
                <w:rFonts w:ascii="Times New Roman" w:hAnsi="Times New Roman" w:cs="Times New Roman"/>
                <w:sz w:val="16"/>
                <w:szCs w:val="16"/>
              </w:rPr>
              <w:t>муниципального образования «Хохорск»</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В течении декадника</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И.о. главы МО «Хохорск» - Ангаткина С.В.</w:t>
            </w:r>
          </w:p>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hAnsi="Times New Roman" w:cs="Times New Roman"/>
                <w:sz w:val="16"/>
                <w:szCs w:val="16"/>
              </w:rPr>
              <w:t>Консультант по ГОЧС ПБ и ИТ – Богданов С. Ф</w:t>
            </w:r>
            <w:r w:rsidRPr="006B4439">
              <w:rPr>
                <w:rFonts w:ascii="Times New Roman" w:eastAsia="Arial Unicode MS" w:hAnsi="Times New Roman" w:cs="Times New Roman"/>
                <w:sz w:val="16"/>
                <w:szCs w:val="16"/>
              </w:rPr>
              <w:t>.</w:t>
            </w:r>
          </w:p>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hAnsi="Times New Roman" w:cs="Times New Roman"/>
                <w:sz w:val="16"/>
                <w:szCs w:val="16"/>
              </w:rPr>
              <w:t>Профилактическая группа по пожарной безопасности</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5</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Обеспечение наличием в учреждениях образования, культурных учреждениях запасов первичных средств пожаротушения.</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hAnsi="Times New Roman" w:cs="Times New Roman"/>
                <w:sz w:val="16"/>
                <w:szCs w:val="16"/>
              </w:rPr>
            </w:pPr>
            <w:r w:rsidRPr="006B4439">
              <w:rPr>
                <w:rFonts w:ascii="Times New Roman" w:hAnsi="Times New Roman" w:cs="Times New Roman"/>
                <w:sz w:val="16"/>
                <w:szCs w:val="16"/>
              </w:rPr>
              <w:t>В течении декадника</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Руководители учреждений</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6</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jc w:val="both"/>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Проведение противопожарных инструктажей по месту жительства лиц, относящихся к группе риска (неблагополучные и многодетные семьи, одинокие престарелые, инвалиды, злоупотребляющие спиртными напитками).</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hAnsi="Times New Roman" w:cs="Times New Roman"/>
                <w:sz w:val="16"/>
                <w:szCs w:val="16"/>
              </w:rPr>
            </w:pPr>
            <w:r w:rsidRPr="006B4439">
              <w:rPr>
                <w:rFonts w:ascii="Times New Roman" w:hAnsi="Times New Roman" w:cs="Times New Roman"/>
                <w:sz w:val="16"/>
                <w:szCs w:val="16"/>
              </w:rPr>
              <w:t>В течении декадника</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hAnsi="Times New Roman" w:cs="Times New Roman"/>
                <w:sz w:val="16"/>
                <w:szCs w:val="16"/>
              </w:rPr>
              <w:t>Профилактическая группа по пожарной безопасности</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7</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 xml:space="preserve">Обсуждение на педагогических советах, родительских </w:t>
            </w:r>
            <w:r w:rsidRPr="006B4439">
              <w:rPr>
                <w:rFonts w:ascii="Times New Roman" w:eastAsia="Arial Unicode MS" w:hAnsi="Times New Roman" w:cs="Times New Roman"/>
                <w:sz w:val="16"/>
                <w:szCs w:val="16"/>
              </w:rPr>
              <w:lastRenderedPageBreak/>
              <w:t>собраниях вопросы состояния борьбы с пожарами от детской шалости с огнем</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r w:rsidRPr="006B4439">
              <w:rPr>
                <w:rFonts w:ascii="Times New Roman" w:hAnsi="Times New Roman" w:cs="Times New Roman"/>
                <w:sz w:val="16"/>
                <w:szCs w:val="16"/>
              </w:rPr>
              <w:lastRenderedPageBreak/>
              <w:t>В течении декадника</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Руководители учреждений</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lastRenderedPageBreak/>
              <w:t>8</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Организация и проведение тренировок по эвакуации людей в случае возникновения условного пожара в здании</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r w:rsidRPr="006B4439">
              <w:rPr>
                <w:rFonts w:ascii="Times New Roman" w:hAnsi="Times New Roman" w:cs="Times New Roman"/>
                <w:sz w:val="16"/>
                <w:szCs w:val="16"/>
              </w:rPr>
              <w:t>В течении декадника</w:t>
            </w:r>
          </w:p>
        </w:tc>
        <w:tc>
          <w:tcPr>
            <w:tcW w:w="1250"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Руководители учреждений</w:t>
            </w:r>
          </w:p>
        </w:tc>
      </w:tr>
      <w:tr w:rsidR="006B4439" w:rsidRPr="006B4439" w:rsidTr="0080464E">
        <w:tc>
          <w:tcPr>
            <w:tcW w:w="43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9</w:t>
            </w:r>
          </w:p>
        </w:tc>
        <w:tc>
          <w:tcPr>
            <w:tcW w:w="2364"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line="240" w:lineRule="auto"/>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 xml:space="preserve">Предоставление отчётных материалов по выполнению мероприятий в период проведения декадника </w:t>
            </w:r>
            <w:r w:rsidRPr="006B4439">
              <w:rPr>
                <w:rFonts w:ascii="Times New Roman" w:hAnsi="Times New Roman" w:cs="Times New Roman"/>
                <w:sz w:val="16"/>
                <w:szCs w:val="16"/>
              </w:rPr>
              <w:t>по вопросам профилактики и обеспечения пожарной безопасности</w:t>
            </w:r>
          </w:p>
        </w:tc>
        <w:tc>
          <w:tcPr>
            <w:tcW w:w="953" w:type="pct"/>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rPr>
                <w:rFonts w:ascii="Times New Roman" w:hAnsi="Times New Roman" w:cs="Times New Roman"/>
                <w:sz w:val="16"/>
                <w:szCs w:val="16"/>
              </w:rPr>
            </w:pPr>
            <w:r w:rsidRPr="006B4439">
              <w:rPr>
                <w:rFonts w:ascii="Times New Roman" w:hAnsi="Times New Roman" w:cs="Times New Roman"/>
                <w:sz w:val="16"/>
                <w:szCs w:val="16"/>
              </w:rPr>
              <w:t>31.03.2023 г.</w:t>
            </w:r>
          </w:p>
        </w:tc>
        <w:tc>
          <w:tcPr>
            <w:tcW w:w="1250" w:type="pct"/>
            <w:tcBorders>
              <w:top w:val="single" w:sz="4" w:space="0" w:color="auto"/>
              <w:left w:val="single" w:sz="4" w:space="0" w:color="auto"/>
              <w:bottom w:val="single" w:sz="4" w:space="0" w:color="auto"/>
              <w:right w:val="single" w:sz="4" w:space="0" w:color="auto"/>
            </w:tcBorders>
          </w:tcPr>
          <w:p w:rsidR="006B4439" w:rsidRPr="006B4439" w:rsidRDefault="006B4439" w:rsidP="0080464E">
            <w:pPr>
              <w:rPr>
                <w:rFonts w:ascii="Times New Roman" w:eastAsia="Arial Unicode MS" w:hAnsi="Times New Roman" w:cs="Times New Roman"/>
                <w:sz w:val="16"/>
                <w:szCs w:val="16"/>
              </w:rPr>
            </w:pPr>
            <w:r w:rsidRPr="006B4439">
              <w:rPr>
                <w:rFonts w:ascii="Times New Roman" w:eastAsia="Arial Unicode MS" w:hAnsi="Times New Roman" w:cs="Times New Roman"/>
                <w:sz w:val="16"/>
                <w:szCs w:val="16"/>
              </w:rPr>
              <w:t>Руководители учреждений</w:t>
            </w:r>
          </w:p>
        </w:tc>
      </w:tr>
    </w:tbl>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Приложение №2</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к постановлению №17</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от 21.03.2023 г.</w:t>
      </w:r>
    </w:p>
    <w:p w:rsidR="006B4439" w:rsidRPr="006B4439" w:rsidRDefault="006B4439" w:rsidP="006B4439">
      <w:pPr>
        <w:spacing w:after="0" w:line="240" w:lineRule="auto"/>
        <w:jc w:val="right"/>
        <w:rPr>
          <w:rFonts w:ascii="Times New Roman" w:hAnsi="Times New Roman" w:cs="Times New Roman"/>
          <w:sz w:val="16"/>
          <w:szCs w:val="16"/>
        </w:rPr>
      </w:pP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 xml:space="preserve">Состав профилактической группы по пожарной безопасности </w:t>
      </w: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муниципального образования «Хохорск»</w:t>
      </w: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735"/>
        <w:gridCol w:w="4084"/>
        <w:gridCol w:w="2694"/>
        <w:gridCol w:w="2132"/>
      </w:tblGrid>
      <w:tr w:rsidR="006B4439" w:rsidRPr="006B4439" w:rsidTr="0080464E">
        <w:tc>
          <w:tcPr>
            <w:tcW w:w="735" w:type="dxa"/>
            <w:tcBorders>
              <w:top w:val="single" w:sz="2" w:space="0" w:color="000000"/>
              <w:left w:val="single" w:sz="2" w:space="0" w:color="000000"/>
              <w:bottom w:val="single" w:sz="2" w:space="0" w:color="000000"/>
              <w:right w:val="nil"/>
            </w:tcBorders>
            <w:hideMark/>
          </w:tcPr>
          <w:p w:rsidR="006B4439" w:rsidRPr="006B4439" w:rsidRDefault="006B4439" w:rsidP="0080464E">
            <w:pPr>
              <w:spacing w:after="0" w:line="240" w:lineRule="auto"/>
              <w:ind w:firstLine="709"/>
              <w:rPr>
                <w:rFonts w:ascii="Times New Roman" w:hAnsi="Times New Roman" w:cs="Times New Roman"/>
                <w:sz w:val="16"/>
                <w:szCs w:val="16"/>
              </w:rPr>
            </w:pPr>
            <w:r w:rsidRPr="006B4439">
              <w:rPr>
                <w:rFonts w:ascii="Times New Roman" w:hAnsi="Times New Roman" w:cs="Times New Roman"/>
                <w:bCs/>
                <w:sz w:val="16"/>
                <w:szCs w:val="16"/>
              </w:rPr>
              <w:t>№п/п</w:t>
            </w:r>
          </w:p>
        </w:tc>
        <w:tc>
          <w:tcPr>
            <w:tcW w:w="4084" w:type="dxa"/>
            <w:tcBorders>
              <w:top w:val="single" w:sz="2" w:space="0" w:color="000000"/>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Состав профилактической группы</w:t>
            </w:r>
          </w:p>
        </w:tc>
        <w:tc>
          <w:tcPr>
            <w:tcW w:w="2694" w:type="dxa"/>
            <w:tcBorders>
              <w:top w:val="single" w:sz="2" w:space="0" w:color="000000"/>
              <w:left w:val="single" w:sz="2" w:space="0" w:color="000000"/>
              <w:bottom w:val="single" w:sz="2" w:space="0" w:color="000000"/>
              <w:right w:val="nil"/>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Должность</w:t>
            </w:r>
          </w:p>
        </w:tc>
        <w:tc>
          <w:tcPr>
            <w:tcW w:w="2132" w:type="dxa"/>
            <w:tcBorders>
              <w:top w:val="single" w:sz="2" w:space="0" w:color="000000"/>
              <w:left w:val="single" w:sz="2" w:space="0" w:color="000000"/>
              <w:bottom w:val="single" w:sz="2" w:space="0" w:color="000000"/>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Телефон</w:t>
            </w:r>
          </w:p>
        </w:tc>
      </w:tr>
      <w:tr w:rsidR="006B4439" w:rsidRPr="006B4439" w:rsidTr="0080464E">
        <w:tc>
          <w:tcPr>
            <w:tcW w:w="735"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ind w:right="-173"/>
              <w:rPr>
                <w:rFonts w:ascii="Times New Roman" w:hAnsi="Times New Roman" w:cs="Times New Roman"/>
                <w:sz w:val="16"/>
                <w:szCs w:val="16"/>
              </w:rPr>
            </w:pPr>
            <w:r w:rsidRPr="006B4439">
              <w:rPr>
                <w:rFonts w:ascii="Times New Roman" w:hAnsi="Times New Roman" w:cs="Times New Roman"/>
                <w:sz w:val="16"/>
                <w:szCs w:val="16"/>
              </w:rPr>
              <w:t>1</w:t>
            </w:r>
          </w:p>
        </w:tc>
        <w:tc>
          <w:tcPr>
            <w:tcW w:w="4084"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Ангаткина Светлана Владимировна</w:t>
            </w:r>
          </w:p>
        </w:tc>
        <w:tc>
          <w:tcPr>
            <w:tcW w:w="2694"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 xml:space="preserve">И. о. главы администрации </w:t>
            </w:r>
          </w:p>
        </w:tc>
        <w:tc>
          <w:tcPr>
            <w:tcW w:w="2132" w:type="dxa"/>
            <w:tcBorders>
              <w:top w:val="nil"/>
              <w:left w:val="single" w:sz="2" w:space="0" w:color="000000"/>
              <w:bottom w:val="single" w:sz="2" w:space="0" w:color="000000"/>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8902 769 0318</w:t>
            </w:r>
          </w:p>
        </w:tc>
      </w:tr>
      <w:tr w:rsidR="006B4439" w:rsidRPr="006B4439" w:rsidTr="0080464E">
        <w:tc>
          <w:tcPr>
            <w:tcW w:w="735"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2</w:t>
            </w:r>
          </w:p>
        </w:tc>
        <w:tc>
          <w:tcPr>
            <w:tcW w:w="4084"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Богданов Савелий Федорович</w:t>
            </w:r>
          </w:p>
        </w:tc>
        <w:tc>
          <w:tcPr>
            <w:tcW w:w="2694"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Консультант по ГОЧС ПБ и ИТ</w:t>
            </w:r>
          </w:p>
        </w:tc>
        <w:tc>
          <w:tcPr>
            <w:tcW w:w="2132" w:type="dxa"/>
            <w:tcBorders>
              <w:top w:val="nil"/>
              <w:left w:val="single" w:sz="2" w:space="0" w:color="000000"/>
              <w:bottom w:val="single" w:sz="2" w:space="0" w:color="000000"/>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8952 623 6294</w:t>
            </w:r>
          </w:p>
        </w:tc>
      </w:tr>
      <w:tr w:rsidR="006B4439" w:rsidRPr="006B4439" w:rsidTr="0080464E">
        <w:tc>
          <w:tcPr>
            <w:tcW w:w="735"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3</w:t>
            </w:r>
          </w:p>
        </w:tc>
        <w:tc>
          <w:tcPr>
            <w:tcW w:w="4084"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Ангаткина Ирина Карповна</w:t>
            </w:r>
          </w:p>
        </w:tc>
        <w:tc>
          <w:tcPr>
            <w:tcW w:w="2694"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Консультант по ЖКХ, земельным и имущественным вопросам</w:t>
            </w:r>
          </w:p>
        </w:tc>
        <w:tc>
          <w:tcPr>
            <w:tcW w:w="2132" w:type="dxa"/>
            <w:tcBorders>
              <w:top w:val="nil"/>
              <w:left w:val="single" w:sz="2" w:space="0" w:color="000000"/>
              <w:bottom w:val="single" w:sz="2" w:space="0" w:color="000000"/>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8904 112 7189</w:t>
            </w:r>
          </w:p>
        </w:tc>
      </w:tr>
      <w:tr w:rsidR="006B4439" w:rsidRPr="006B4439" w:rsidTr="0080464E">
        <w:tc>
          <w:tcPr>
            <w:tcW w:w="735" w:type="dxa"/>
            <w:tcBorders>
              <w:top w:val="nil"/>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4</w:t>
            </w:r>
          </w:p>
        </w:tc>
        <w:tc>
          <w:tcPr>
            <w:tcW w:w="4084" w:type="dxa"/>
            <w:tcBorders>
              <w:top w:val="nil"/>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Зарсаева Полина Ивановна</w:t>
            </w:r>
          </w:p>
        </w:tc>
        <w:tc>
          <w:tcPr>
            <w:tcW w:w="2694" w:type="dxa"/>
            <w:tcBorders>
              <w:top w:val="nil"/>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Директор МБУК «СКЦ МО «Хохорск»»</w:t>
            </w:r>
          </w:p>
        </w:tc>
        <w:tc>
          <w:tcPr>
            <w:tcW w:w="2132" w:type="dxa"/>
            <w:tcBorders>
              <w:top w:val="nil"/>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8952 638 8048</w:t>
            </w:r>
          </w:p>
        </w:tc>
      </w:tr>
      <w:tr w:rsidR="006B4439" w:rsidRPr="006B4439" w:rsidTr="0080464E">
        <w:tc>
          <w:tcPr>
            <w:tcW w:w="735"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5</w:t>
            </w:r>
          </w:p>
        </w:tc>
        <w:tc>
          <w:tcPr>
            <w:tcW w:w="408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Ангажанова Анна Константиновна</w:t>
            </w:r>
          </w:p>
        </w:tc>
        <w:tc>
          <w:tcPr>
            <w:tcW w:w="269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Староста д. Шунта</w:t>
            </w:r>
          </w:p>
        </w:tc>
        <w:tc>
          <w:tcPr>
            <w:tcW w:w="2132" w:type="dxa"/>
            <w:tcBorders>
              <w:top w:val="single" w:sz="4" w:space="0" w:color="auto"/>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8908 669 9142</w:t>
            </w:r>
          </w:p>
        </w:tc>
      </w:tr>
      <w:tr w:rsidR="006B4439" w:rsidRPr="006B4439" w:rsidTr="0080464E">
        <w:tc>
          <w:tcPr>
            <w:tcW w:w="735"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6</w:t>
            </w:r>
          </w:p>
        </w:tc>
        <w:tc>
          <w:tcPr>
            <w:tcW w:w="408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Баранников Климентий Валерьянович</w:t>
            </w:r>
          </w:p>
        </w:tc>
        <w:tc>
          <w:tcPr>
            <w:tcW w:w="269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Староста д. Ижилха</w:t>
            </w:r>
          </w:p>
        </w:tc>
        <w:tc>
          <w:tcPr>
            <w:tcW w:w="2132" w:type="dxa"/>
            <w:tcBorders>
              <w:top w:val="single" w:sz="4" w:space="0" w:color="auto"/>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8950 085 3079</w:t>
            </w:r>
          </w:p>
        </w:tc>
      </w:tr>
      <w:tr w:rsidR="006B4439" w:rsidRPr="006B4439" w:rsidTr="0080464E">
        <w:tc>
          <w:tcPr>
            <w:tcW w:w="735"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7</w:t>
            </w:r>
          </w:p>
        </w:tc>
        <w:tc>
          <w:tcPr>
            <w:tcW w:w="408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Наерханов Николай Трофимович</w:t>
            </w:r>
          </w:p>
        </w:tc>
        <w:tc>
          <w:tcPr>
            <w:tcW w:w="269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Староста д. Харатирген</w:t>
            </w:r>
          </w:p>
        </w:tc>
        <w:tc>
          <w:tcPr>
            <w:tcW w:w="2132" w:type="dxa"/>
            <w:tcBorders>
              <w:top w:val="single" w:sz="4" w:space="0" w:color="auto"/>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89041209999</w:t>
            </w:r>
          </w:p>
        </w:tc>
      </w:tr>
      <w:tr w:rsidR="006B4439" w:rsidRPr="006B4439" w:rsidTr="0080464E">
        <w:tc>
          <w:tcPr>
            <w:tcW w:w="735"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8</w:t>
            </w:r>
          </w:p>
        </w:tc>
        <w:tc>
          <w:tcPr>
            <w:tcW w:w="408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Тугарина Валентина Николаевна</w:t>
            </w:r>
          </w:p>
        </w:tc>
        <w:tc>
          <w:tcPr>
            <w:tcW w:w="269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Депутат Думы</w:t>
            </w:r>
          </w:p>
        </w:tc>
        <w:tc>
          <w:tcPr>
            <w:tcW w:w="2132" w:type="dxa"/>
            <w:tcBorders>
              <w:top w:val="single" w:sz="4" w:space="0" w:color="auto"/>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89041373651</w:t>
            </w:r>
          </w:p>
        </w:tc>
      </w:tr>
      <w:tr w:rsidR="006B4439" w:rsidRPr="006B4439" w:rsidTr="0080464E">
        <w:tc>
          <w:tcPr>
            <w:tcW w:w="735"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9</w:t>
            </w:r>
          </w:p>
        </w:tc>
        <w:tc>
          <w:tcPr>
            <w:tcW w:w="408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Бардухинов Трофим Ермолаевич</w:t>
            </w:r>
          </w:p>
        </w:tc>
        <w:tc>
          <w:tcPr>
            <w:tcW w:w="269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Депутат Думы</w:t>
            </w:r>
          </w:p>
        </w:tc>
        <w:tc>
          <w:tcPr>
            <w:tcW w:w="2132" w:type="dxa"/>
            <w:tcBorders>
              <w:top w:val="single" w:sz="4" w:space="0" w:color="auto"/>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89086506369</w:t>
            </w:r>
          </w:p>
        </w:tc>
      </w:tr>
      <w:tr w:rsidR="006B4439" w:rsidRPr="006B4439" w:rsidTr="0080464E">
        <w:tc>
          <w:tcPr>
            <w:tcW w:w="735"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10</w:t>
            </w:r>
          </w:p>
        </w:tc>
        <w:tc>
          <w:tcPr>
            <w:tcW w:w="408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Яновский Владимир Викторович (по согласованию)</w:t>
            </w:r>
          </w:p>
        </w:tc>
        <w:tc>
          <w:tcPr>
            <w:tcW w:w="2694" w:type="dxa"/>
            <w:tcBorders>
              <w:top w:val="single" w:sz="4" w:space="0" w:color="auto"/>
              <w:left w:val="single" w:sz="2" w:space="0" w:color="000000"/>
              <w:bottom w:val="single" w:sz="4" w:space="0" w:color="auto"/>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ОНД по Усть-Ордынскому Бурятскому округу и Ольхонскому району</w:t>
            </w:r>
          </w:p>
        </w:tc>
        <w:tc>
          <w:tcPr>
            <w:tcW w:w="2132" w:type="dxa"/>
            <w:tcBorders>
              <w:top w:val="single" w:sz="4" w:space="0" w:color="auto"/>
              <w:left w:val="single" w:sz="2" w:space="0" w:color="000000"/>
              <w:bottom w:val="single" w:sz="4" w:space="0" w:color="auto"/>
              <w:right w:val="single" w:sz="2" w:space="0" w:color="000000"/>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89500698535</w:t>
            </w:r>
          </w:p>
        </w:tc>
      </w:tr>
    </w:tbl>
    <w:p w:rsidR="006B4439" w:rsidRDefault="006B4439" w:rsidP="006B4439">
      <w:pPr>
        <w:pStyle w:val="ab"/>
        <w:jc w:val="center"/>
        <w:rPr>
          <w:rFonts w:ascii="Times New Roman" w:hAnsi="Times New Roman"/>
          <w:sz w:val="16"/>
          <w:szCs w:val="16"/>
        </w:rPr>
        <w:sectPr w:rsidR="006B4439" w:rsidSect="006B4439">
          <w:type w:val="continuous"/>
          <w:pgSz w:w="11906" w:h="16838"/>
          <w:pgMar w:top="1134" w:right="850" w:bottom="1134" w:left="1701" w:header="708" w:footer="708" w:gutter="0"/>
          <w:cols w:space="708"/>
          <w:docGrid w:linePitch="360"/>
        </w:sectPr>
      </w:pPr>
    </w:p>
    <w:p w:rsidR="006B4439" w:rsidRPr="006B4439" w:rsidRDefault="006B4439" w:rsidP="006B4439">
      <w:pPr>
        <w:pStyle w:val="ab"/>
        <w:jc w:val="center"/>
        <w:rPr>
          <w:rFonts w:ascii="Times New Roman" w:hAnsi="Times New Roman"/>
          <w:sz w:val="16"/>
          <w:szCs w:val="16"/>
        </w:rPr>
      </w:pP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Приложение № 3</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к постановлению №17</w:t>
      </w:r>
    </w:p>
    <w:p w:rsidR="006B4439" w:rsidRPr="006B4439" w:rsidRDefault="006B4439" w:rsidP="006B4439">
      <w:pPr>
        <w:spacing w:after="0" w:line="240" w:lineRule="auto"/>
        <w:jc w:val="right"/>
        <w:rPr>
          <w:rFonts w:ascii="Times New Roman" w:hAnsi="Times New Roman" w:cs="Times New Roman"/>
          <w:sz w:val="16"/>
          <w:szCs w:val="16"/>
        </w:rPr>
      </w:pPr>
      <w:r w:rsidRPr="006B4439">
        <w:rPr>
          <w:rFonts w:ascii="Times New Roman" w:hAnsi="Times New Roman" w:cs="Times New Roman"/>
          <w:sz w:val="16"/>
          <w:szCs w:val="16"/>
        </w:rPr>
        <w:t>от 21.03.2023 г.</w:t>
      </w:r>
    </w:p>
    <w:p w:rsidR="006B4439" w:rsidRPr="006B4439" w:rsidRDefault="006B4439" w:rsidP="006B4439">
      <w:pPr>
        <w:pStyle w:val="ab"/>
        <w:jc w:val="both"/>
        <w:rPr>
          <w:rFonts w:ascii="Times New Roman" w:hAnsi="Times New Roman"/>
          <w:sz w:val="16"/>
          <w:szCs w:val="16"/>
        </w:rPr>
      </w:pP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Ответственные за секторы профилактики</w:t>
      </w:r>
    </w:p>
    <w:p w:rsidR="006B4439" w:rsidRPr="006B4439" w:rsidRDefault="006B4439" w:rsidP="006B4439">
      <w:pPr>
        <w:pStyle w:val="ab"/>
        <w:jc w:val="center"/>
        <w:rPr>
          <w:rFonts w:ascii="Times New Roman" w:hAnsi="Times New Roman"/>
          <w:b/>
          <w:sz w:val="16"/>
          <w:szCs w:val="16"/>
        </w:rPr>
      </w:pPr>
    </w:p>
    <w:p w:rsidR="006B4439" w:rsidRDefault="006B4439" w:rsidP="0080464E">
      <w:pPr>
        <w:spacing w:after="0" w:line="240" w:lineRule="auto"/>
        <w:ind w:firstLine="709"/>
        <w:rPr>
          <w:rFonts w:ascii="Times New Roman" w:hAnsi="Times New Roman" w:cs="Times New Roman"/>
          <w:b/>
          <w:bCs/>
          <w:sz w:val="16"/>
          <w:szCs w:val="16"/>
        </w:rPr>
        <w:sectPr w:rsidR="006B4439" w:rsidSect="00C95E44">
          <w:type w:val="continuous"/>
          <w:pgSz w:w="11906" w:h="16838"/>
          <w:pgMar w:top="1134" w:right="850" w:bottom="1134" w:left="1701" w:header="708" w:footer="708" w:gutter="0"/>
          <w:cols w:num="2" w:space="708"/>
          <w:docGrid w:linePitch="360"/>
        </w:sectPr>
      </w:pPr>
    </w:p>
    <w:tbl>
      <w:tblPr>
        <w:tblW w:w="9645" w:type="dxa"/>
        <w:tblInd w:w="55" w:type="dxa"/>
        <w:tblLayout w:type="fixed"/>
        <w:tblCellMar>
          <w:top w:w="55" w:type="dxa"/>
          <w:left w:w="55" w:type="dxa"/>
          <w:bottom w:w="55" w:type="dxa"/>
          <w:right w:w="55" w:type="dxa"/>
        </w:tblCellMar>
        <w:tblLook w:val="04A0" w:firstRow="1" w:lastRow="0" w:firstColumn="1" w:lastColumn="0" w:noHBand="0" w:noVBand="1"/>
      </w:tblPr>
      <w:tblGrid>
        <w:gridCol w:w="426"/>
        <w:gridCol w:w="3260"/>
        <w:gridCol w:w="1984"/>
        <w:gridCol w:w="1843"/>
        <w:gridCol w:w="2132"/>
      </w:tblGrid>
      <w:tr w:rsidR="006B4439" w:rsidRPr="006B4439" w:rsidTr="0080464E">
        <w:tc>
          <w:tcPr>
            <w:tcW w:w="426" w:type="dxa"/>
            <w:tcBorders>
              <w:top w:val="single" w:sz="2" w:space="0" w:color="000000"/>
              <w:left w:val="single" w:sz="2" w:space="0" w:color="000000"/>
              <w:bottom w:val="single" w:sz="2" w:space="0" w:color="000000"/>
              <w:right w:val="nil"/>
            </w:tcBorders>
            <w:hideMark/>
          </w:tcPr>
          <w:p w:rsidR="006B4439" w:rsidRPr="006B4439" w:rsidRDefault="006B4439" w:rsidP="0080464E">
            <w:pPr>
              <w:spacing w:after="0" w:line="240" w:lineRule="auto"/>
              <w:ind w:firstLine="709"/>
              <w:rPr>
                <w:rFonts w:ascii="Times New Roman" w:hAnsi="Times New Roman" w:cs="Times New Roman"/>
                <w:sz w:val="16"/>
                <w:szCs w:val="16"/>
              </w:rPr>
            </w:pPr>
            <w:r w:rsidRPr="006B4439">
              <w:rPr>
                <w:rFonts w:ascii="Times New Roman" w:hAnsi="Times New Roman" w:cs="Times New Roman"/>
                <w:b/>
                <w:bCs/>
                <w:sz w:val="16"/>
                <w:szCs w:val="16"/>
              </w:rPr>
              <w:lastRenderedPageBreak/>
              <w:t>№п/п</w:t>
            </w:r>
          </w:p>
        </w:tc>
        <w:tc>
          <w:tcPr>
            <w:tcW w:w="3260" w:type="dxa"/>
            <w:tcBorders>
              <w:top w:val="single" w:sz="2" w:space="0" w:color="000000"/>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Состав профилактической группы</w:t>
            </w:r>
          </w:p>
        </w:tc>
        <w:tc>
          <w:tcPr>
            <w:tcW w:w="1984" w:type="dxa"/>
            <w:tcBorders>
              <w:top w:val="single" w:sz="2" w:space="0" w:color="000000"/>
              <w:left w:val="single" w:sz="2" w:space="0" w:color="000000"/>
              <w:bottom w:val="single" w:sz="2" w:space="0" w:color="000000"/>
              <w:right w:val="nil"/>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Должность</w:t>
            </w:r>
          </w:p>
        </w:tc>
        <w:tc>
          <w:tcPr>
            <w:tcW w:w="1843" w:type="dxa"/>
            <w:tcBorders>
              <w:top w:val="single" w:sz="2" w:space="0" w:color="000000"/>
              <w:left w:val="single" w:sz="2" w:space="0" w:color="000000"/>
              <w:bottom w:val="single" w:sz="2" w:space="0" w:color="000000"/>
              <w:right w:val="single" w:sz="4" w:space="0" w:color="auto"/>
            </w:tcBorders>
            <w:hideMark/>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Телефон</w:t>
            </w:r>
          </w:p>
        </w:tc>
        <w:tc>
          <w:tcPr>
            <w:tcW w:w="2132" w:type="dxa"/>
            <w:tcBorders>
              <w:top w:val="single" w:sz="2" w:space="0" w:color="000000"/>
              <w:left w:val="single" w:sz="4" w:space="0" w:color="auto"/>
              <w:bottom w:val="single" w:sz="2" w:space="0" w:color="000000"/>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Сектор профилактики</w:t>
            </w:r>
          </w:p>
        </w:tc>
      </w:tr>
      <w:tr w:rsidR="006B4439" w:rsidRPr="006B4439" w:rsidTr="0080464E">
        <w:tc>
          <w:tcPr>
            <w:tcW w:w="426"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1</w:t>
            </w:r>
          </w:p>
        </w:tc>
        <w:tc>
          <w:tcPr>
            <w:tcW w:w="3260"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Ангаткина Светлана Владимировна</w:t>
            </w:r>
          </w:p>
        </w:tc>
        <w:tc>
          <w:tcPr>
            <w:tcW w:w="1984"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И. о. главы администрации</w:t>
            </w:r>
          </w:p>
        </w:tc>
        <w:tc>
          <w:tcPr>
            <w:tcW w:w="1843" w:type="dxa"/>
            <w:tcBorders>
              <w:top w:val="nil"/>
              <w:left w:val="single" w:sz="2" w:space="0" w:color="000000"/>
              <w:bottom w:val="single" w:sz="2" w:space="0" w:color="000000"/>
              <w:right w:val="single" w:sz="4" w:space="0" w:color="auto"/>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8902 769 0318</w:t>
            </w:r>
          </w:p>
        </w:tc>
        <w:tc>
          <w:tcPr>
            <w:tcW w:w="2132" w:type="dxa"/>
            <w:tcBorders>
              <w:top w:val="nil"/>
              <w:left w:val="single" w:sz="4" w:space="0" w:color="auto"/>
              <w:bottom w:val="single" w:sz="2" w:space="0" w:color="000000"/>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с. Хохорск</w:t>
            </w:r>
          </w:p>
        </w:tc>
      </w:tr>
      <w:tr w:rsidR="006B4439" w:rsidRPr="006B4439" w:rsidTr="0080464E">
        <w:tc>
          <w:tcPr>
            <w:tcW w:w="426"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2</w:t>
            </w:r>
          </w:p>
        </w:tc>
        <w:tc>
          <w:tcPr>
            <w:tcW w:w="3260"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Ангаткина Ирина Карповна</w:t>
            </w:r>
          </w:p>
        </w:tc>
        <w:tc>
          <w:tcPr>
            <w:tcW w:w="1984"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Консультант по ЖКХ, земельным и имущественным вопросам</w:t>
            </w:r>
          </w:p>
        </w:tc>
        <w:tc>
          <w:tcPr>
            <w:tcW w:w="1843" w:type="dxa"/>
            <w:tcBorders>
              <w:top w:val="nil"/>
              <w:left w:val="single" w:sz="2" w:space="0" w:color="000000"/>
              <w:bottom w:val="single" w:sz="2" w:space="0" w:color="000000"/>
              <w:right w:val="single" w:sz="4" w:space="0" w:color="auto"/>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8904 112 7189</w:t>
            </w:r>
          </w:p>
        </w:tc>
        <w:tc>
          <w:tcPr>
            <w:tcW w:w="2132" w:type="dxa"/>
            <w:tcBorders>
              <w:top w:val="nil"/>
              <w:left w:val="single" w:sz="4" w:space="0" w:color="auto"/>
              <w:bottom w:val="single" w:sz="2" w:space="0" w:color="000000"/>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 Ижилха</w:t>
            </w:r>
          </w:p>
        </w:tc>
      </w:tr>
      <w:tr w:rsidR="006B4439" w:rsidRPr="006B4439" w:rsidTr="0080464E">
        <w:tc>
          <w:tcPr>
            <w:tcW w:w="426" w:type="dxa"/>
            <w:tcBorders>
              <w:top w:val="nil"/>
              <w:left w:val="single" w:sz="2" w:space="0" w:color="000000"/>
              <w:bottom w:val="single" w:sz="2" w:space="0" w:color="000000"/>
              <w:right w:val="nil"/>
            </w:tcBorders>
            <w:hideMark/>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3</w:t>
            </w:r>
          </w:p>
        </w:tc>
        <w:tc>
          <w:tcPr>
            <w:tcW w:w="3260"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Богданов Савелий Федорович</w:t>
            </w:r>
          </w:p>
        </w:tc>
        <w:tc>
          <w:tcPr>
            <w:tcW w:w="1984"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Консультант по ГОЧС ПБ и ИТ</w:t>
            </w:r>
          </w:p>
        </w:tc>
        <w:tc>
          <w:tcPr>
            <w:tcW w:w="1843" w:type="dxa"/>
            <w:tcBorders>
              <w:top w:val="nil"/>
              <w:left w:val="single" w:sz="2" w:space="0" w:color="000000"/>
              <w:bottom w:val="single" w:sz="2" w:space="0" w:color="000000"/>
              <w:right w:val="single" w:sz="4" w:space="0" w:color="auto"/>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8952 623 6294</w:t>
            </w:r>
          </w:p>
        </w:tc>
        <w:tc>
          <w:tcPr>
            <w:tcW w:w="2132" w:type="dxa"/>
            <w:tcBorders>
              <w:top w:val="nil"/>
              <w:left w:val="single" w:sz="4" w:space="0" w:color="auto"/>
              <w:bottom w:val="single" w:sz="2" w:space="0" w:color="000000"/>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 Нововоскресенка</w:t>
            </w:r>
          </w:p>
          <w:p w:rsidR="006B4439" w:rsidRPr="006B4439" w:rsidRDefault="006B4439" w:rsidP="0080464E">
            <w:pPr>
              <w:spacing w:after="0" w:line="240" w:lineRule="auto"/>
              <w:jc w:val="center"/>
              <w:rPr>
                <w:rFonts w:ascii="Times New Roman" w:hAnsi="Times New Roman" w:cs="Times New Roman"/>
                <w:sz w:val="16"/>
                <w:szCs w:val="16"/>
              </w:rPr>
            </w:pPr>
          </w:p>
        </w:tc>
      </w:tr>
      <w:tr w:rsidR="006B4439" w:rsidRPr="006B4439" w:rsidTr="0080464E">
        <w:tc>
          <w:tcPr>
            <w:tcW w:w="426"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4</w:t>
            </w:r>
          </w:p>
        </w:tc>
        <w:tc>
          <w:tcPr>
            <w:tcW w:w="3260"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Саганова Елена Александровна</w:t>
            </w:r>
          </w:p>
        </w:tc>
        <w:tc>
          <w:tcPr>
            <w:tcW w:w="1984" w:type="dxa"/>
            <w:tcBorders>
              <w:top w:val="nil"/>
              <w:left w:val="single" w:sz="2" w:space="0" w:color="000000"/>
              <w:bottom w:val="single" w:sz="2" w:space="0" w:color="000000"/>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Специалист ВУС</w:t>
            </w:r>
          </w:p>
        </w:tc>
        <w:tc>
          <w:tcPr>
            <w:tcW w:w="1843" w:type="dxa"/>
            <w:tcBorders>
              <w:top w:val="nil"/>
              <w:left w:val="single" w:sz="2" w:space="0" w:color="000000"/>
              <w:bottom w:val="single" w:sz="2" w:space="0" w:color="000000"/>
              <w:right w:val="single" w:sz="4" w:space="0" w:color="auto"/>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8904 118 4043</w:t>
            </w:r>
          </w:p>
        </w:tc>
        <w:tc>
          <w:tcPr>
            <w:tcW w:w="2132" w:type="dxa"/>
            <w:tcBorders>
              <w:top w:val="nil"/>
              <w:left w:val="single" w:sz="4" w:space="0" w:color="auto"/>
              <w:bottom w:val="single" w:sz="2" w:space="0" w:color="000000"/>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 Харатирген</w:t>
            </w:r>
          </w:p>
        </w:tc>
      </w:tr>
      <w:tr w:rsidR="006B4439" w:rsidRPr="006B4439" w:rsidTr="0080464E">
        <w:tc>
          <w:tcPr>
            <w:tcW w:w="426" w:type="dxa"/>
            <w:tcBorders>
              <w:top w:val="single" w:sz="4" w:space="0" w:color="auto"/>
              <w:left w:val="single" w:sz="2" w:space="0" w:color="000000"/>
              <w:bottom w:val="single" w:sz="4" w:space="0" w:color="auto"/>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 xml:space="preserve">5 </w:t>
            </w:r>
          </w:p>
        </w:tc>
        <w:tc>
          <w:tcPr>
            <w:tcW w:w="3260" w:type="dxa"/>
            <w:tcBorders>
              <w:top w:val="single" w:sz="4" w:space="0" w:color="auto"/>
              <w:left w:val="single" w:sz="2" w:space="0" w:color="000000"/>
              <w:bottom w:val="single" w:sz="4" w:space="0" w:color="auto"/>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Ангаткин Евгений Иосифович</w:t>
            </w:r>
          </w:p>
        </w:tc>
        <w:tc>
          <w:tcPr>
            <w:tcW w:w="1984" w:type="dxa"/>
            <w:tcBorders>
              <w:top w:val="single" w:sz="4" w:space="0" w:color="auto"/>
              <w:left w:val="single" w:sz="2" w:space="0" w:color="000000"/>
              <w:bottom w:val="single" w:sz="4" w:space="0" w:color="auto"/>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Сторож</w:t>
            </w:r>
          </w:p>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администрации</w:t>
            </w:r>
          </w:p>
        </w:tc>
        <w:tc>
          <w:tcPr>
            <w:tcW w:w="1843" w:type="dxa"/>
            <w:tcBorders>
              <w:top w:val="single" w:sz="4" w:space="0" w:color="auto"/>
              <w:left w:val="single" w:sz="2" w:space="0" w:color="000000"/>
              <w:bottom w:val="single" w:sz="4" w:space="0" w:color="auto"/>
              <w:right w:val="single" w:sz="4" w:space="0" w:color="auto"/>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8950 097 1980</w:t>
            </w:r>
          </w:p>
        </w:tc>
        <w:tc>
          <w:tcPr>
            <w:tcW w:w="2132" w:type="dxa"/>
            <w:tcBorders>
              <w:top w:val="single" w:sz="4" w:space="0" w:color="auto"/>
              <w:left w:val="single" w:sz="4" w:space="0" w:color="auto"/>
              <w:bottom w:val="single" w:sz="4" w:space="0" w:color="auto"/>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 Шунта</w:t>
            </w:r>
          </w:p>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 Херетин</w:t>
            </w:r>
          </w:p>
        </w:tc>
      </w:tr>
      <w:tr w:rsidR="006B4439" w:rsidRPr="006B4439" w:rsidTr="0080464E">
        <w:tc>
          <w:tcPr>
            <w:tcW w:w="426" w:type="dxa"/>
            <w:tcBorders>
              <w:top w:val="single" w:sz="4" w:space="0" w:color="auto"/>
              <w:left w:val="single" w:sz="2" w:space="0" w:color="000000"/>
              <w:bottom w:val="single" w:sz="4" w:space="0" w:color="auto"/>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6</w:t>
            </w:r>
          </w:p>
        </w:tc>
        <w:tc>
          <w:tcPr>
            <w:tcW w:w="3260" w:type="dxa"/>
            <w:tcBorders>
              <w:top w:val="single" w:sz="4" w:space="0" w:color="auto"/>
              <w:left w:val="single" w:sz="2" w:space="0" w:color="000000"/>
              <w:bottom w:val="single" w:sz="4" w:space="0" w:color="auto"/>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Голиков Вадим Викторович</w:t>
            </w:r>
          </w:p>
        </w:tc>
        <w:tc>
          <w:tcPr>
            <w:tcW w:w="1984" w:type="dxa"/>
            <w:tcBorders>
              <w:top w:val="single" w:sz="4" w:space="0" w:color="auto"/>
              <w:left w:val="single" w:sz="2" w:space="0" w:color="000000"/>
              <w:bottom w:val="single" w:sz="4" w:space="0" w:color="auto"/>
              <w:right w:val="nil"/>
            </w:tcBorders>
          </w:tcPr>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Сторож</w:t>
            </w:r>
          </w:p>
          <w:p w:rsidR="006B4439" w:rsidRPr="006B4439" w:rsidRDefault="006B4439" w:rsidP="0080464E">
            <w:pPr>
              <w:spacing w:after="0" w:line="240" w:lineRule="auto"/>
              <w:rPr>
                <w:rFonts w:ascii="Times New Roman" w:hAnsi="Times New Roman" w:cs="Times New Roman"/>
                <w:sz w:val="16"/>
                <w:szCs w:val="16"/>
              </w:rPr>
            </w:pPr>
            <w:r w:rsidRPr="006B4439">
              <w:rPr>
                <w:rFonts w:ascii="Times New Roman" w:hAnsi="Times New Roman" w:cs="Times New Roman"/>
                <w:sz w:val="16"/>
                <w:szCs w:val="16"/>
              </w:rPr>
              <w:t>администрации</w:t>
            </w:r>
          </w:p>
        </w:tc>
        <w:tc>
          <w:tcPr>
            <w:tcW w:w="1843" w:type="dxa"/>
            <w:tcBorders>
              <w:top w:val="single" w:sz="4" w:space="0" w:color="auto"/>
              <w:left w:val="single" w:sz="2" w:space="0" w:color="000000"/>
              <w:bottom w:val="single" w:sz="4" w:space="0" w:color="auto"/>
              <w:right w:val="single" w:sz="4" w:space="0" w:color="auto"/>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8901 650 6021</w:t>
            </w:r>
          </w:p>
        </w:tc>
        <w:tc>
          <w:tcPr>
            <w:tcW w:w="2132" w:type="dxa"/>
            <w:tcBorders>
              <w:top w:val="single" w:sz="4" w:space="0" w:color="auto"/>
              <w:left w:val="single" w:sz="4" w:space="0" w:color="auto"/>
              <w:bottom w:val="single" w:sz="4" w:space="0" w:color="auto"/>
              <w:right w:val="single" w:sz="2" w:space="0" w:color="000000"/>
            </w:tcBorders>
          </w:tcPr>
          <w:p w:rsidR="006B4439" w:rsidRPr="006B4439" w:rsidRDefault="006B4439" w:rsidP="0080464E">
            <w:pPr>
              <w:spacing w:after="0" w:line="240" w:lineRule="auto"/>
              <w:jc w:val="center"/>
              <w:rPr>
                <w:rFonts w:ascii="Times New Roman" w:hAnsi="Times New Roman" w:cs="Times New Roman"/>
                <w:sz w:val="16"/>
                <w:szCs w:val="16"/>
              </w:rPr>
            </w:pPr>
            <w:r w:rsidRPr="006B4439">
              <w:rPr>
                <w:rFonts w:ascii="Times New Roman" w:hAnsi="Times New Roman" w:cs="Times New Roman"/>
                <w:sz w:val="16"/>
                <w:szCs w:val="16"/>
              </w:rPr>
              <w:t>д. Русиновка</w:t>
            </w:r>
          </w:p>
        </w:tc>
      </w:tr>
    </w:tbl>
    <w:p w:rsidR="006B4439" w:rsidRDefault="006B4439" w:rsidP="006B4439">
      <w:pPr>
        <w:tabs>
          <w:tab w:val="left" w:pos="720"/>
        </w:tabs>
        <w:spacing w:after="0" w:line="240" w:lineRule="auto"/>
        <w:ind w:right="-88"/>
        <w:rPr>
          <w:rFonts w:ascii="Times New Roman" w:hAnsi="Times New Roman" w:cs="Times New Roman"/>
          <w:b/>
          <w:color w:val="FF0000"/>
          <w:sz w:val="16"/>
          <w:szCs w:val="16"/>
        </w:rPr>
        <w:sectPr w:rsidR="006B4439" w:rsidSect="006B4439">
          <w:type w:val="continuous"/>
          <w:pgSz w:w="11906" w:h="16838"/>
          <w:pgMar w:top="1134" w:right="850" w:bottom="1134" w:left="1701" w:header="708" w:footer="708" w:gutter="0"/>
          <w:cols w:space="708"/>
          <w:docGrid w:linePitch="360"/>
        </w:sectPr>
      </w:pPr>
    </w:p>
    <w:p w:rsidR="006B4439" w:rsidRPr="006B4439" w:rsidRDefault="006B4439" w:rsidP="006B4439">
      <w:pPr>
        <w:tabs>
          <w:tab w:val="left" w:pos="720"/>
        </w:tabs>
        <w:spacing w:after="0" w:line="240" w:lineRule="auto"/>
        <w:ind w:right="-88"/>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color w:val="FF0000"/>
          <w:sz w:val="16"/>
          <w:szCs w:val="16"/>
        </w:rPr>
      </w:pP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21.03.2023 г. №18</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РОССИЙСКАЯ ФЕДЕРАЦИЯ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ИРКУТСКАЯ ОБЛАСТЬ</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БОХАНСКИЙ МУНИЦИПАЛЬНЫЙ РАЙОН</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МУНИЦИПАЛЬНОЕ ОБРАЗОВАНИЕ «ХОХОРСК»</w:t>
      </w:r>
    </w:p>
    <w:p w:rsidR="006B4439" w:rsidRPr="006B4439" w:rsidRDefault="006B4439" w:rsidP="006B4439">
      <w:pPr>
        <w:tabs>
          <w:tab w:val="left" w:pos="720"/>
          <w:tab w:val="left" w:pos="2745"/>
          <w:tab w:val="center" w:pos="4961"/>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АДМИНИСТРАЦИЯ</w:t>
      </w:r>
    </w:p>
    <w:p w:rsidR="006B4439" w:rsidRPr="006B4439" w:rsidRDefault="006B4439" w:rsidP="006B4439">
      <w:pPr>
        <w:tabs>
          <w:tab w:val="left" w:pos="720"/>
        </w:tabs>
        <w:spacing w:after="0" w:line="240" w:lineRule="auto"/>
        <w:ind w:right="-88"/>
        <w:jc w:val="center"/>
        <w:rPr>
          <w:rFonts w:ascii="Times New Roman" w:hAnsi="Times New Roman" w:cs="Times New Roman"/>
          <w:b/>
          <w:sz w:val="16"/>
          <w:szCs w:val="16"/>
        </w:rPr>
      </w:pPr>
      <w:r w:rsidRPr="006B4439">
        <w:rPr>
          <w:rFonts w:ascii="Times New Roman" w:hAnsi="Times New Roman" w:cs="Times New Roman"/>
          <w:b/>
          <w:sz w:val="16"/>
          <w:szCs w:val="16"/>
        </w:rPr>
        <w:t>ПОСТАНОВЛЕНИЕ</w:t>
      </w:r>
    </w:p>
    <w:p w:rsidR="006B4439" w:rsidRPr="006B4439" w:rsidRDefault="006B4439" w:rsidP="006B4439">
      <w:pPr>
        <w:rPr>
          <w:rFonts w:ascii="Times New Roman" w:hAnsi="Times New Roman" w:cs="Times New Roman"/>
          <w:sz w:val="16"/>
          <w:szCs w:val="16"/>
        </w:rPr>
      </w:pPr>
    </w:p>
    <w:p w:rsidR="006B4439" w:rsidRPr="006B4439" w:rsidRDefault="006B4439" w:rsidP="006B4439">
      <w:pPr>
        <w:pStyle w:val="ad"/>
        <w:shd w:val="clear" w:color="auto" w:fill="FFFFFF"/>
        <w:jc w:val="center"/>
        <w:rPr>
          <w:rStyle w:val="af2"/>
          <w:rFonts w:eastAsiaTheme="majorEastAsia"/>
          <w:sz w:val="16"/>
          <w:szCs w:val="16"/>
        </w:rPr>
      </w:pPr>
      <w:r w:rsidRPr="006B4439">
        <w:rPr>
          <w:rStyle w:val="af2"/>
          <w:rFonts w:eastAsiaTheme="majorEastAsia"/>
          <w:sz w:val="16"/>
          <w:szCs w:val="16"/>
        </w:rPr>
        <w:t>О РЕГИСТРАЦИИ УСТАВА ТЕРРИТОРИАЛЬНОГО ОБЩЕСТВЕННОГО САМОУПРАВЛЕНИЯ «ОСТРОВОК ДЕТСТВА».</w:t>
      </w:r>
    </w:p>
    <w:p w:rsidR="006B4439" w:rsidRPr="006B4439" w:rsidRDefault="006B4439" w:rsidP="006B4439">
      <w:pPr>
        <w:pStyle w:val="ad"/>
        <w:shd w:val="clear" w:color="auto" w:fill="FFFFFF"/>
        <w:jc w:val="center"/>
        <w:rPr>
          <w:sz w:val="16"/>
          <w:szCs w:val="16"/>
        </w:rPr>
      </w:pPr>
    </w:p>
    <w:p w:rsidR="006B4439" w:rsidRPr="006B4439" w:rsidRDefault="006B4439" w:rsidP="006B4439">
      <w:pPr>
        <w:pStyle w:val="ad"/>
        <w:shd w:val="clear" w:color="auto" w:fill="FFFFFF"/>
        <w:spacing w:after="150"/>
        <w:ind w:firstLine="708"/>
        <w:jc w:val="both"/>
        <w:rPr>
          <w:sz w:val="16"/>
          <w:szCs w:val="16"/>
        </w:rPr>
      </w:pPr>
      <w:r w:rsidRPr="006B4439">
        <w:rPr>
          <w:sz w:val="16"/>
          <w:szCs w:val="16"/>
        </w:rPr>
        <w:lastRenderedPageBreak/>
        <w:t xml:space="preserve">В соответствии с Федеральным законом от 6 октября 2013 года № 131-ФЗ «Об общих принципах организации местного самоуправления в Российской Федерации, Уставом МО «Хохорск», на основании представленных документов территориального общественного самоуправления  </w:t>
      </w:r>
      <w:r w:rsidRPr="006B4439">
        <w:rPr>
          <w:rStyle w:val="af2"/>
          <w:rFonts w:eastAsiaTheme="majorEastAsia"/>
          <w:sz w:val="16"/>
          <w:szCs w:val="16"/>
        </w:rPr>
        <w:t>«Островок детства»</w:t>
      </w:r>
      <w:r w:rsidRPr="006B4439">
        <w:rPr>
          <w:b/>
          <w:sz w:val="16"/>
          <w:szCs w:val="16"/>
        </w:rPr>
        <w:t>,</w:t>
      </w:r>
      <w:r w:rsidRPr="006B4439">
        <w:rPr>
          <w:sz w:val="16"/>
          <w:szCs w:val="16"/>
        </w:rPr>
        <w:t xml:space="preserve"> администрация муниципального образования  «Хохорск» </w:t>
      </w:r>
    </w:p>
    <w:p w:rsidR="006B4439" w:rsidRPr="006B4439" w:rsidRDefault="006B4439" w:rsidP="006B4439">
      <w:pPr>
        <w:pStyle w:val="ad"/>
        <w:shd w:val="clear" w:color="auto" w:fill="FFFFFF"/>
        <w:spacing w:after="150"/>
        <w:ind w:firstLine="708"/>
        <w:jc w:val="center"/>
        <w:rPr>
          <w:sz w:val="16"/>
          <w:szCs w:val="16"/>
        </w:rPr>
      </w:pPr>
      <w:r w:rsidRPr="006B4439">
        <w:rPr>
          <w:sz w:val="16"/>
          <w:szCs w:val="16"/>
        </w:rPr>
        <w:t>ПОСТАНОВЛЯЕТ:</w:t>
      </w:r>
    </w:p>
    <w:p w:rsidR="006B4439" w:rsidRPr="006B4439" w:rsidRDefault="006B4439" w:rsidP="006B4439">
      <w:pPr>
        <w:pStyle w:val="ad"/>
        <w:shd w:val="clear" w:color="auto" w:fill="FFFFFF"/>
        <w:ind w:firstLine="708"/>
        <w:jc w:val="both"/>
        <w:rPr>
          <w:sz w:val="16"/>
          <w:szCs w:val="16"/>
        </w:rPr>
      </w:pPr>
      <w:r w:rsidRPr="006B4439">
        <w:rPr>
          <w:sz w:val="16"/>
          <w:szCs w:val="16"/>
        </w:rPr>
        <w:t>1.Зарегистрировать Устав территориального общественного самоуправления «</w:t>
      </w:r>
      <w:r w:rsidRPr="006B4439">
        <w:rPr>
          <w:rStyle w:val="af2"/>
          <w:rFonts w:eastAsiaTheme="majorEastAsia"/>
          <w:sz w:val="16"/>
          <w:szCs w:val="16"/>
        </w:rPr>
        <w:t>Островок детства</w:t>
      </w:r>
      <w:r w:rsidRPr="006B4439">
        <w:rPr>
          <w:sz w:val="16"/>
          <w:szCs w:val="16"/>
        </w:rPr>
        <w:t>».</w:t>
      </w:r>
    </w:p>
    <w:p w:rsidR="006B4439" w:rsidRPr="006B4439" w:rsidRDefault="006B4439" w:rsidP="006B4439">
      <w:pPr>
        <w:pStyle w:val="ad"/>
        <w:shd w:val="clear" w:color="auto" w:fill="FFFFFF"/>
        <w:ind w:firstLine="708"/>
        <w:jc w:val="both"/>
        <w:rPr>
          <w:sz w:val="16"/>
          <w:szCs w:val="16"/>
        </w:rPr>
      </w:pPr>
      <w:r w:rsidRPr="006B4439">
        <w:rPr>
          <w:sz w:val="16"/>
          <w:szCs w:val="16"/>
        </w:rPr>
        <w:t>2. Регистрацию Устава территориального общественного самоуправления «</w:t>
      </w:r>
      <w:r w:rsidRPr="006B4439">
        <w:rPr>
          <w:rStyle w:val="af2"/>
          <w:rFonts w:eastAsiaTheme="majorEastAsia"/>
          <w:sz w:val="16"/>
          <w:szCs w:val="16"/>
        </w:rPr>
        <w:t>Островок детства</w:t>
      </w:r>
      <w:r w:rsidRPr="006B4439">
        <w:rPr>
          <w:sz w:val="16"/>
          <w:szCs w:val="16"/>
        </w:rPr>
        <w:t xml:space="preserve">»  внести  </w:t>
      </w:r>
      <w:r w:rsidRPr="006B4439">
        <w:rPr>
          <w:sz w:val="16"/>
          <w:szCs w:val="16"/>
        </w:rPr>
        <w:lastRenderedPageBreak/>
        <w:t>в реестр территориального общественного самоуправления муниципального образования «Хохорск» под №8.</w:t>
      </w:r>
    </w:p>
    <w:p w:rsidR="006B4439" w:rsidRPr="006B4439" w:rsidRDefault="006B4439" w:rsidP="006B4439">
      <w:pPr>
        <w:pStyle w:val="ad"/>
        <w:shd w:val="clear" w:color="auto" w:fill="FFFFFF"/>
        <w:ind w:firstLine="708"/>
        <w:jc w:val="both"/>
        <w:rPr>
          <w:sz w:val="16"/>
          <w:szCs w:val="16"/>
        </w:rPr>
      </w:pPr>
      <w:r w:rsidRPr="006B4439">
        <w:rPr>
          <w:sz w:val="16"/>
          <w:szCs w:val="16"/>
        </w:rPr>
        <w:t xml:space="preserve">3. Опубликовать настоящее постановление в муниципальном издании    «Вестник МО «Хохорск» </w:t>
      </w:r>
    </w:p>
    <w:p w:rsidR="006B4439" w:rsidRPr="006B4439" w:rsidRDefault="006B4439" w:rsidP="006B4439">
      <w:pPr>
        <w:pStyle w:val="ad"/>
        <w:shd w:val="clear" w:color="auto" w:fill="FFFFFF"/>
        <w:ind w:firstLine="708"/>
        <w:jc w:val="both"/>
        <w:rPr>
          <w:sz w:val="16"/>
          <w:szCs w:val="16"/>
        </w:rPr>
      </w:pPr>
      <w:r w:rsidRPr="006B4439">
        <w:rPr>
          <w:sz w:val="16"/>
          <w:szCs w:val="16"/>
        </w:rPr>
        <w:t>4.Настоящее постановление вступает в силу со дня официального опубликования.</w:t>
      </w:r>
    </w:p>
    <w:p w:rsidR="006B4439" w:rsidRPr="006B4439" w:rsidRDefault="006B4439" w:rsidP="006B4439">
      <w:pPr>
        <w:pStyle w:val="ad"/>
        <w:shd w:val="clear" w:color="auto" w:fill="FFFFFF"/>
        <w:ind w:firstLine="708"/>
        <w:jc w:val="both"/>
        <w:rPr>
          <w:sz w:val="16"/>
          <w:szCs w:val="16"/>
        </w:rPr>
      </w:pPr>
      <w:r w:rsidRPr="006B4439">
        <w:rPr>
          <w:sz w:val="16"/>
          <w:szCs w:val="16"/>
        </w:rPr>
        <w:t>5.Контроль за исполнение  данного постановления оставляю за собой.</w:t>
      </w:r>
    </w:p>
    <w:p w:rsidR="006B4439" w:rsidRPr="006B4439" w:rsidRDefault="006B4439" w:rsidP="006B4439">
      <w:pPr>
        <w:tabs>
          <w:tab w:val="center" w:pos="7744"/>
        </w:tabs>
        <w:spacing w:after="0" w:line="240" w:lineRule="auto"/>
        <w:rPr>
          <w:rFonts w:ascii="Times New Roman" w:hAnsi="Times New Roman" w:cs="Times New Roman"/>
          <w:sz w:val="16"/>
          <w:szCs w:val="16"/>
        </w:rPr>
      </w:pPr>
      <w:r w:rsidRPr="006B4439">
        <w:rPr>
          <w:rFonts w:ascii="Times New Roman" w:hAnsi="Times New Roman" w:cs="Times New Roman"/>
          <w:sz w:val="16"/>
          <w:szCs w:val="16"/>
        </w:rPr>
        <w:t>И. о. главы  муниципального образования «Хохорск»</w:t>
      </w:r>
    </w:p>
    <w:p w:rsidR="006B4439" w:rsidRPr="006B4439" w:rsidRDefault="006B4439" w:rsidP="006B4439">
      <w:pPr>
        <w:tabs>
          <w:tab w:val="center" w:pos="7744"/>
        </w:tabs>
        <w:spacing w:after="0" w:line="240" w:lineRule="auto"/>
        <w:rPr>
          <w:rFonts w:ascii="Times New Roman" w:hAnsi="Times New Roman" w:cs="Times New Roman"/>
          <w:sz w:val="16"/>
          <w:szCs w:val="16"/>
        </w:rPr>
      </w:pPr>
      <w:r w:rsidRPr="006B4439">
        <w:rPr>
          <w:rFonts w:ascii="Times New Roman" w:hAnsi="Times New Roman" w:cs="Times New Roman"/>
          <w:sz w:val="16"/>
          <w:szCs w:val="16"/>
        </w:rPr>
        <w:t>С.В.Ангаткина</w:t>
      </w:r>
    </w:p>
    <w:p w:rsidR="006B4439" w:rsidRPr="006B4439" w:rsidRDefault="006B4439" w:rsidP="006B4439">
      <w:pPr>
        <w:spacing w:after="0"/>
        <w:rPr>
          <w:rFonts w:ascii="Times New Roman" w:hAnsi="Times New Roman" w:cs="Times New Roman"/>
          <w:sz w:val="16"/>
          <w:szCs w:val="16"/>
        </w:rPr>
      </w:pP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keepNext/>
        <w:tabs>
          <w:tab w:val="left" w:pos="5521"/>
        </w:tabs>
        <w:spacing w:after="0" w:line="240" w:lineRule="auto"/>
        <w:jc w:val="center"/>
        <w:outlineLvl w:val="0"/>
        <w:rPr>
          <w:rFonts w:ascii="Times New Roman" w:hAnsi="Times New Roman" w:cs="Times New Roman"/>
          <w:b/>
          <w:caps/>
          <w:sz w:val="16"/>
          <w:szCs w:val="16"/>
        </w:rPr>
      </w:pPr>
      <w:r w:rsidRPr="006B4439">
        <w:rPr>
          <w:rFonts w:ascii="Times New Roman" w:hAnsi="Times New Roman" w:cs="Times New Roman"/>
          <w:b/>
          <w:caps/>
          <w:sz w:val="16"/>
          <w:szCs w:val="16"/>
        </w:rPr>
        <w:t xml:space="preserve">23.03.2023 </w:t>
      </w:r>
      <w:r w:rsidRPr="006B4439">
        <w:rPr>
          <w:rFonts w:ascii="Times New Roman" w:hAnsi="Times New Roman" w:cs="Times New Roman"/>
          <w:b/>
          <w:sz w:val="16"/>
          <w:szCs w:val="16"/>
        </w:rPr>
        <w:t>г</w:t>
      </w:r>
      <w:r w:rsidRPr="006B4439">
        <w:rPr>
          <w:rFonts w:ascii="Times New Roman" w:hAnsi="Times New Roman" w:cs="Times New Roman"/>
          <w:b/>
          <w:caps/>
          <w:sz w:val="16"/>
          <w:szCs w:val="16"/>
        </w:rPr>
        <w:t>. № 19</w:t>
      </w:r>
    </w:p>
    <w:p w:rsidR="006B4439" w:rsidRPr="006B4439" w:rsidRDefault="006B4439" w:rsidP="006B4439">
      <w:pPr>
        <w:keepNext/>
        <w:tabs>
          <w:tab w:val="left" w:pos="5521"/>
        </w:tabs>
        <w:spacing w:after="0" w:line="240" w:lineRule="auto"/>
        <w:jc w:val="center"/>
        <w:outlineLvl w:val="0"/>
        <w:rPr>
          <w:rFonts w:ascii="Times New Roman" w:hAnsi="Times New Roman" w:cs="Times New Roman"/>
          <w:b/>
          <w:caps/>
          <w:sz w:val="16"/>
          <w:szCs w:val="16"/>
        </w:rPr>
      </w:pPr>
      <w:r w:rsidRPr="006B4439">
        <w:rPr>
          <w:rFonts w:ascii="Times New Roman" w:hAnsi="Times New Roman" w:cs="Times New Roman"/>
          <w:b/>
          <w:caps/>
          <w:sz w:val="16"/>
          <w:szCs w:val="16"/>
        </w:rPr>
        <w:t>Российская Федерация</w:t>
      </w:r>
    </w:p>
    <w:p w:rsidR="006B4439" w:rsidRPr="006B4439" w:rsidRDefault="006B4439" w:rsidP="006B4439">
      <w:pPr>
        <w:spacing w:after="0" w:line="240" w:lineRule="auto"/>
        <w:jc w:val="center"/>
        <w:rPr>
          <w:rFonts w:ascii="Times New Roman" w:hAnsi="Times New Roman" w:cs="Times New Roman"/>
          <w:b/>
          <w:caps/>
          <w:sz w:val="16"/>
          <w:szCs w:val="16"/>
        </w:rPr>
      </w:pPr>
      <w:r w:rsidRPr="006B4439">
        <w:rPr>
          <w:rFonts w:ascii="Times New Roman" w:hAnsi="Times New Roman" w:cs="Times New Roman"/>
          <w:b/>
          <w:caps/>
          <w:sz w:val="16"/>
          <w:szCs w:val="16"/>
        </w:rPr>
        <w:t>Иркутская область</w:t>
      </w:r>
    </w:p>
    <w:p w:rsidR="006B4439" w:rsidRPr="006B4439" w:rsidRDefault="006B4439" w:rsidP="006B4439">
      <w:pPr>
        <w:spacing w:after="0" w:line="240" w:lineRule="auto"/>
        <w:jc w:val="center"/>
        <w:rPr>
          <w:rFonts w:ascii="Times New Roman" w:hAnsi="Times New Roman" w:cs="Times New Roman"/>
          <w:b/>
          <w:caps/>
          <w:sz w:val="16"/>
          <w:szCs w:val="16"/>
        </w:rPr>
      </w:pPr>
      <w:r w:rsidRPr="006B4439">
        <w:rPr>
          <w:rFonts w:ascii="Times New Roman" w:hAnsi="Times New Roman" w:cs="Times New Roman"/>
          <w:b/>
          <w:caps/>
          <w:sz w:val="16"/>
          <w:szCs w:val="16"/>
        </w:rPr>
        <w:t>БОХАНСКИЙ МУНИЦИПАЛЬНЫЙ РАЙОН</w:t>
      </w:r>
    </w:p>
    <w:p w:rsidR="006B4439" w:rsidRPr="006B4439" w:rsidRDefault="006B4439" w:rsidP="006B4439">
      <w:pPr>
        <w:keepNext/>
        <w:spacing w:after="0" w:line="240" w:lineRule="auto"/>
        <w:jc w:val="center"/>
        <w:outlineLvl w:val="4"/>
        <w:rPr>
          <w:rFonts w:ascii="Times New Roman" w:hAnsi="Times New Roman" w:cs="Times New Roman"/>
          <w:b/>
          <w:caps/>
          <w:sz w:val="16"/>
          <w:szCs w:val="16"/>
        </w:rPr>
      </w:pPr>
      <w:r w:rsidRPr="006B4439">
        <w:rPr>
          <w:rFonts w:ascii="Times New Roman" w:hAnsi="Times New Roman" w:cs="Times New Roman"/>
          <w:b/>
          <w:caps/>
          <w:sz w:val="16"/>
          <w:szCs w:val="16"/>
        </w:rPr>
        <w:t>МуниципальноЕ образованиЯ «ХОХОРСК»</w:t>
      </w:r>
    </w:p>
    <w:p w:rsidR="006B4439" w:rsidRPr="006B4439" w:rsidRDefault="006B4439" w:rsidP="006B4439">
      <w:pPr>
        <w:keepNext/>
        <w:spacing w:after="0" w:line="240" w:lineRule="auto"/>
        <w:jc w:val="center"/>
        <w:outlineLvl w:val="0"/>
        <w:rPr>
          <w:rFonts w:ascii="Times New Roman" w:hAnsi="Times New Roman" w:cs="Times New Roman"/>
          <w:b/>
          <w:caps/>
          <w:sz w:val="16"/>
          <w:szCs w:val="16"/>
        </w:rPr>
      </w:pPr>
      <w:r w:rsidRPr="006B4439">
        <w:rPr>
          <w:rFonts w:ascii="Times New Roman" w:hAnsi="Times New Roman" w:cs="Times New Roman"/>
          <w:b/>
          <w:caps/>
          <w:sz w:val="16"/>
          <w:szCs w:val="16"/>
        </w:rPr>
        <w:t>АДМИНИСТРАЦИя</w:t>
      </w:r>
    </w:p>
    <w:p w:rsidR="006B4439" w:rsidRPr="006B4439" w:rsidRDefault="006B4439" w:rsidP="006B4439">
      <w:pPr>
        <w:keepNext/>
        <w:spacing w:after="0" w:line="240" w:lineRule="auto"/>
        <w:jc w:val="center"/>
        <w:outlineLvl w:val="0"/>
        <w:rPr>
          <w:rFonts w:ascii="Times New Roman" w:hAnsi="Times New Roman" w:cs="Times New Roman"/>
          <w:b/>
          <w:caps/>
          <w:sz w:val="16"/>
          <w:szCs w:val="16"/>
        </w:rPr>
      </w:pPr>
      <w:r w:rsidRPr="006B4439">
        <w:rPr>
          <w:rFonts w:ascii="Times New Roman" w:hAnsi="Times New Roman" w:cs="Times New Roman"/>
          <w:b/>
          <w:caps/>
          <w:sz w:val="16"/>
          <w:szCs w:val="16"/>
        </w:rPr>
        <w:t>Постановление</w:t>
      </w:r>
    </w:p>
    <w:p w:rsidR="006B4439" w:rsidRPr="006B4439" w:rsidRDefault="006B4439" w:rsidP="006B4439">
      <w:pPr>
        <w:spacing w:after="0" w:line="240" w:lineRule="auto"/>
        <w:rPr>
          <w:rFonts w:ascii="Times New Roman" w:hAnsi="Times New Roman" w:cs="Times New Roman"/>
          <w:b/>
          <w:sz w:val="16"/>
          <w:szCs w:val="16"/>
        </w:rPr>
      </w:pPr>
    </w:p>
    <w:p w:rsidR="006B4439" w:rsidRPr="006B4439" w:rsidRDefault="006B4439" w:rsidP="006B4439">
      <w:pPr>
        <w:spacing w:after="0" w:line="240" w:lineRule="auto"/>
        <w:jc w:val="center"/>
        <w:rPr>
          <w:rFonts w:ascii="Times New Roman" w:hAnsi="Times New Roman" w:cs="Times New Roman"/>
          <w:b/>
          <w:sz w:val="16"/>
          <w:szCs w:val="16"/>
        </w:rPr>
      </w:pPr>
      <w:r w:rsidRPr="006B4439">
        <w:rPr>
          <w:rFonts w:ascii="Times New Roman" w:hAnsi="Times New Roman" w:cs="Times New Roman"/>
          <w:b/>
          <w:sz w:val="16"/>
          <w:szCs w:val="16"/>
        </w:rPr>
        <w:t xml:space="preserve">О МЕРАХ ПО ОБЕСПЕЧЕНИЮ БЕЗОПАСНОСТИ ЛЮДЕЙ, ОХРАНЕ ИХ ЖИЗНИ И ЗДОРОВЬЯ НА ВОДНЫХ ОБЪЕКТАХ В ВЕСЕННИЙ ПЕРИОД 2023 Г. НА ТЕРРИТОРИИ </w:t>
      </w:r>
    </w:p>
    <w:p w:rsidR="006B4439" w:rsidRPr="006B4439" w:rsidRDefault="006B4439" w:rsidP="006B4439">
      <w:pPr>
        <w:spacing w:after="0" w:line="240" w:lineRule="auto"/>
        <w:jc w:val="center"/>
        <w:rPr>
          <w:rFonts w:ascii="Times New Roman" w:hAnsi="Times New Roman" w:cs="Times New Roman"/>
          <w:b/>
          <w:sz w:val="16"/>
          <w:szCs w:val="16"/>
        </w:rPr>
      </w:pPr>
      <w:r w:rsidRPr="006B4439">
        <w:rPr>
          <w:rFonts w:ascii="Times New Roman" w:hAnsi="Times New Roman" w:cs="Times New Roman"/>
          <w:b/>
          <w:sz w:val="16"/>
          <w:szCs w:val="16"/>
        </w:rPr>
        <w:t>МУНИЦИПАЛЬНОГО ОБРАЗОВАНИЯ «ХОХОРСК»</w:t>
      </w:r>
    </w:p>
    <w:p w:rsidR="006B4439" w:rsidRPr="006B4439" w:rsidRDefault="006B4439" w:rsidP="006B4439">
      <w:pPr>
        <w:spacing w:after="0" w:line="240" w:lineRule="auto"/>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        .</w:t>
      </w:r>
    </w:p>
    <w:p w:rsidR="006B4439" w:rsidRPr="006B4439" w:rsidRDefault="006B4439" w:rsidP="006B4439">
      <w:pPr>
        <w:spacing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Руководствуясь п. 26 ч.1 ст.14 Федерального закона от 06.10.2003 № 131-ФЗ «Об общих принципах организации местного самоуправления в Российской Федерации», в соответствии с п. 32.8 Правил, утвержденных Постановлением правительства Иркутской области от 08.10.2009 г. №280/59-пп «Об утверждении правил охраны жизни людей на водных объектах Иркутской области», Уставом муниципального образования «Хохорск»</w:t>
      </w:r>
    </w:p>
    <w:p w:rsidR="006B4439" w:rsidRPr="006B4439" w:rsidRDefault="006B4439" w:rsidP="006B4439">
      <w:pPr>
        <w:spacing w:line="240" w:lineRule="auto"/>
        <w:jc w:val="center"/>
        <w:rPr>
          <w:rFonts w:ascii="Times New Roman" w:hAnsi="Times New Roman" w:cs="Times New Roman"/>
          <w:b/>
          <w:sz w:val="16"/>
          <w:szCs w:val="16"/>
        </w:rPr>
      </w:pPr>
      <w:r w:rsidRPr="006B4439">
        <w:rPr>
          <w:rFonts w:ascii="Times New Roman" w:hAnsi="Times New Roman" w:cs="Times New Roman"/>
          <w:b/>
          <w:sz w:val="16"/>
          <w:szCs w:val="16"/>
        </w:rPr>
        <w:t>ПОСТАНОВЛЯЕТ:</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Запретить в период активного таяния льда и ледохода с 27.03.2023 года по 15.05.2023 года на время вскрытия ледового покрова выход и передвижение людей по льду водных объектов в границах муниципального образования «Хохорск».</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 Рекомендовать директорам общеобразовательных и дошкольных учреждений МО «Хохорск» организовать:</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создание в образовательных учреждениях уголков безопасности на воде в весенний период;</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 изучение в образовательных учреждениях мер безопасности, правил поведения, предупреждения несчастных случаев и оказания первой медицинской помощи пострадавшим на водных объектах;</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3) провести дополнительные инструктажи по соблюдению правил поведения на водных объектах с персоналом.</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 Организовать обучение населения мерам безопасности, правилам поведения, предупреждения несчастных случаев и оказания первой медицинской помощи пострадавшим на воде в зимний период;</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3. Организовать взаимодействие со средствами массовой информации по проведению разъяснительной работы среди населения по мерам безопасности и правилам поведения на воде и освещению обстановки на водных объектах в зимний период;</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 Настоящее постановление опубликовать в муниципальном вестнике МО «Хохорск» а также на сайте в сети Интернет.</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5. Контроль за исполнением настоящего постановления возложить на консультанта по ГОЧС, ПБ и ИТ Богданова С. Ф.</w:t>
      </w:r>
    </w:p>
    <w:p w:rsidR="006B4439" w:rsidRPr="006B4439" w:rsidRDefault="006B4439" w:rsidP="006B4439">
      <w:pPr>
        <w:spacing w:after="0" w:line="240" w:lineRule="auto"/>
        <w:ind w:firstLine="709"/>
        <w:jc w:val="both"/>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И.о. главы муниципального образования «Хохорск»</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lastRenderedPageBreak/>
        <w:t>С. В. Ангаткина</w:t>
      </w:r>
    </w:p>
    <w:p w:rsidR="006B4439" w:rsidRPr="006B4439" w:rsidRDefault="006B4439" w:rsidP="006B4439">
      <w:pPr>
        <w:keepNext/>
        <w:spacing w:after="60" w:line="240" w:lineRule="auto"/>
        <w:jc w:val="center"/>
        <w:outlineLvl w:val="1"/>
        <w:rPr>
          <w:rFonts w:ascii="Times New Roman" w:eastAsia="Times New Roman" w:hAnsi="Times New Roman" w:cs="Times New Roman"/>
          <w:b/>
          <w:bCs/>
          <w:iCs/>
          <w:sz w:val="16"/>
          <w:szCs w:val="16"/>
          <w:lang w:eastAsia="x-none"/>
        </w:rPr>
      </w:pPr>
      <w:r w:rsidRPr="006B4439">
        <w:rPr>
          <w:rFonts w:ascii="Times New Roman" w:eastAsia="Times New Roman" w:hAnsi="Times New Roman" w:cs="Times New Roman"/>
          <w:b/>
          <w:bCs/>
          <w:iCs/>
          <w:sz w:val="16"/>
          <w:szCs w:val="16"/>
          <w:lang w:eastAsia="x-none"/>
        </w:rPr>
        <w:t>27</w:t>
      </w:r>
      <w:r w:rsidRPr="006B4439">
        <w:rPr>
          <w:rFonts w:ascii="Times New Roman" w:eastAsia="Times New Roman" w:hAnsi="Times New Roman" w:cs="Times New Roman"/>
          <w:b/>
          <w:bCs/>
          <w:iCs/>
          <w:sz w:val="16"/>
          <w:szCs w:val="16"/>
          <w:lang w:val="x-none" w:eastAsia="x-none"/>
        </w:rPr>
        <w:t>.</w:t>
      </w:r>
      <w:r w:rsidRPr="006B4439">
        <w:rPr>
          <w:rFonts w:ascii="Times New Roman" w:eastAsia="Times New Roman" w:hAnsi="Times New Roman" w:cs="Times New Roman"/>
          <w:b/>
          <w:bCs/>
          <w:iCs/>
          <w:sz w:val="16"/>
          <w:szCs w:val="16"/>
          <w:lang w:eastAsia="x-none"/>
        </w:rPr>
        <w:t>03</w:t>
      </w:r>
      <w:r w:rsidRPr="006B4439">
        <w:rPr>
          <w:rFonts w:ascii="Times New Roman" w:eastAsia="Times New Roman" w:hAnsi="Times New Roman" w:cs="Times New Roman"/>
          <w:b/>
          <w:bCs/>
          <w:iCs/>
          <w:sz w:val="16"/>
          <w:szCs w:val="16"/>
          <w:lang w:val="x-none" w:eastAsia="x-none"/>
        </w:rPr>
        <w:t>.20</w:t>
      </w:r>
      <w:r w:rsidRPr="006B4439">
        <w:rPr>
          <w:rFonts w:ascii="Times New Roman" w:eastAsia="Times New Roman" w:hAnsi="Times New Roman" w:cs="Times New Roman"/>
          <w:b/>
          <w:bCs/>
          <w:iCs/>
          <w:sz w:val="16"/>
          <w:szCs w:val="16"/>
          <w:lang w:eastAsia="x-none"/>
        </w:rPr>
        <w:t>22</w:t>
      </w:r>
      <w:r w:rsidRPr="006B4439">
        <w:rPr>
          <w:rFonts w:ascii="Times New Roman" w:eastAsia="Times New Roman" w:hAnsi="Times New Roman" w:cs="Times New Roman"/>
          <w:b/>
          <w:bCs/>
          <w:iCs/>
          <w:sz w:val="16"/>
          <w:szCs w:val="16"/>
          <w:lang w:val="x-none" w:eastAsia="x-none"/>
        </w:rPr>
        <w:t xml:space="preserve"> г. №</w:t>
      </w:r>
      <w:r w:rsidRPr="006B4439">
        <w:rPr>
          <w:rFonts w:ascii="Times New Roman" w:eastAsia="Times New Roman" w:hAnsi="Times New Roman" w:cs="Times New Roman"/>
          <w:b/>
          <w:bCs/>
          <w:iCs/>
          <w:sz w:val="16"/>
          <w:szCs w:val="16"/>
          <w:lang w:eastAsia="x-none"/>
        </w:rPr>
        <w:t>20</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РОССИЙСКАЯ ФЕДЕРАЦИЯ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ИРКУТСКАЯ ОБЛАСТЬ </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БОХАНСКИЙ МУНИЦИПАЛЬНЫЙ РАЙОН</w:t>
      </w:r>
      <w:r w:rsidRPr="006B4439">
        <w:rPr>
          <w:rFonts w:ascii="Times New Roman" w:eastAsia="Times New Roman" w:hAnsi="Times New Roman" w:cs="Times New Roman"/>
          <w:b/>
          <w:sz w:val="16"/>
          <w:szCs w:val="16"/>
          <w:lang w:eastAsia="ru-RU"/>
        </w:rPr>
        <w:br/>
        <w:t>МУНИЦИПАЛЬНОЕ ОБРАЗОВАНИЕ «ХОХОРСК»</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АДМИНИСТРАЦИЯ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ПОСТАНОВЛЕНИЕ </w:t>
      </w:r>
    </w:p>
    <w:p w:rsidR="006B4439" w:rsidRPr="006B4439" w:rsidRDefault="006B4439" w:rsidP="006B4439">
      <w:pPr>
        <w:spacing w:after="0"/>
        <w:jc w:val="center"/>
        <w:rPr>
          <w:rFonts w:ascii="Times New Roman" w:hAnsi="Times New Roman" w:cs="Times New Roman"/>
          <w:b/>
          <w:sz w:val="16"/>
          <w:szCs w:val="16"/>
        </w:rPr>
      </w:pPr>
    </w:p>
    <w:p w:rsidR="006B4439" w:rsidRPr="006B4439" w:rsidRDefault="006B4439" w:rsidP="006B4439">
      <w:pPr>
        <w:pStyle w:val="1"/>
        <w:rPr>
          <w:sz w:val="16"/>
          <w:szCs w:val="16"/>
        </w:rPr>
      </w:pPr>
      <w:r w:rsidRPr="006B4439">
        <w:rPr>
          <w:sz w:val="16"/>
          <w:szCs w:val="16"/>
        </w:rPr>
        <w:t xml:space="preserve">                 «О ПРОВЕДЕНИИ ДВУХМЕСЯЧНИКА</w:t>
      </w:r>
    </w:p>
    <w:p w:rsidR="006B4439" w:rsidRPr="006B4439" w:rsidRDefault="006B4439" w:rsidP="006B4439">
      <w:pPr>
        <w:spacing w:after="0"/>
        <w:jc w:val="center"/>
        <w:rPr>
          <w:rFonts w:ascii="Times New Roman" w:hAnsi="Times New Roman" w:cs="Times New Roman"/>
          <w:b/>
          <w:sz w:val="16"/>
          <w:szCs w:val="16"/>
        </w:rPr>
      </w:pPr>
      <w:r w:rsidRPr="006B4439">
        <w:rPr>
          <w:rFonts w:ascii="Times New Roman" w:hAnsi="Times New Roman" w:cs="Times New Roman"/>
          <w:b/>
          <w:sz w:val="16"/>
          <w:szCs w:val="16"/>
        </w:rPr>
        <w:t>ПО САНИТАРНОЙ ОЧИСТКЕ И БЛАГОУСТРОЙСТВУ</w:t>
      </w:r>
    </w:p>
    <w:p w:rsidR="006B4439" w:rsidRPr="006B4439" w:rsidRDefault="006B4439" w:rsidP="006B4439">
      <w:pPr>
        <w:spacing w:after="0"/>
        <w:jc w:val="center"/>
        <w:rPr>
          <w:rFonts w:ascii="Times New Roman" w:hAnsi="Times New Roman" w:cs="Times New Roman"/>
          <w:b/>
          <w:sz w:val="16"/>
          <w:szCs w:val="16"/>
        </w:rPr>
      </w:pPr>
      <w:r w:rsidRPr="006B4439">
        <w:rPr>
          <w:rFonts w:ascii="Times New Roman" w:hAnsi="Times New Roman" w:cs="Times New Roman"/>
          <w:b/>
          <w:sz w:val="16"/>
          <w:szCs w:val="16"/>
        </w:rPr>
        <w:t>НАСЕЛЕННЫХ ПУНКТОВ».</w:t>
      </w:r>
    </w:p>
    <w:p w:rsidR="006B4439" w:rsidRPr="006B4439" w:rsidRDefault="006B4439" w:rsidP="006B4439">
      <w:pPr>
        <w:spacing w:after="0"/>
        <w:jc w:val="center"/>
        <w:rPr>
          <w:rFonts w:ascii="Times New Roman" w:hAnsi="Times New Roman" w:cs="Times New Roman"/>
          <w:b/>
          <w:sz w:val="16"/>
          <w:szCs w:val="16"/>
        </w:rPr>
      </w:pPr>
    </w:p>
    <w:p w:rsidR="006B4439" w:rsidRPr="006B4439" w:rsidRDefault="006B4439" w:rsidP="006B4439">
      <w:pPr>
        <w:pStyle w:val="ab"/>
        <w:ind w:firstLine="708"/>
        <w:jc w:val="both"/>
        <w:rPr>
          <w:rFonts w:ascii="Times New Roman" w:hAnsi="Times New Roman"/>
          <w:sz w:val="16"/>
          <w:szCs w:val="16"/>
        </w:rPr>
      </w:pPr>
      <w:r w:rsidRPr="006B4439">
        <w:rPr>
          <w:rFonts w:ascii="Times New Roman" w:hAnsi="Times New Roman"/>
          <w:sz w:val="16"/>
          <w:szCs w:val="16"/>
        </w:rPr>
        <w:t>В целях обеспечения санитарного порядка, чистоты и повышения уровня благоустройства населённых пунктов</w:t>
      </w:r>
      <w:bookmarkStart w:id="215" w:name="_Hlk98334937"/>
      <w:r w:rsidRPr="006B4439">
        <w:rPr>
          <w:rFonts w:ascii="Times New Roman" w:hAnsi="Times New Roman"/>
          <w:sz w:val="16"/>
          <w:szCs w:val="16"/>
        </w:rPr>
        <w:t xml:space="preserve"> муниципального </w:t>
      </w:r>
      <w:bookmarkEnd w:id="215"/>
      <w:r w:rsidRPr="006B4439">
        <w:rPr>
          <w:rFonts w:ascii="Times New Roman" w:hAnsi="Times New Roman"/>
          <w:sz w:val="16"/>
          <w:szCs w:val="16"/>
        </w:rPr>
        <w:t xml:space="preserve">образования «Хохорск», улучшения экологической обстановки в муниципальном образовании, 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24.06.1998 №89-ФЗ «Об отходах производства </w:t>
      </w:r>
      <w:r w:rsidRPr="006B4439">
        <w:rPr>
          <w:rFonts w:ascii="Times New Roman" w:hAnsi="Times New Roman"/>
          <w:spacing w:val="-1"/>
          <w:sz w:val="16"/>
          <w:szCs w:val="16"/>
        </w:rPr>
        <w:t xml:space="preserve">и потребления», Федеральным законом от 30.03.1999 № 52-ФЗ «О санитарно-эпидемиологическом </w:t>
      </w:r>
      <w:r w:rsidRPr="006B4439">
        <w:rPr>
          <w:rFonts w:ascii="Times New Roman" w:hAnsi="Times New Roman"/>
          <w:sz w:val="16"/>
          <w:szCs w:val="16"/>
        </w:rPr>
        <w:t xml:space="preserve">благополучии населения», Федеральным законом от 10.01.2002  №7-ФЗ «Об охране окружающей среды», Законом Иркутской области от 30.12.2014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Постановлением Мэра Боханского муниципального района от 15.03.2023 г. №144 «О проведении двухмесячника по санитарной очистке и благоустройству населенных пунктов Боханского муниципального района», руководствуясь п.17 ч. 1 ст. 6 Устава </w:t>
      </w:r>
      <w:r w:rsidRPr="006B4439">
        <w:rPr>
          <w:rFonts w:ascii="Times New Roman" w:hAnsi="Times New Roman"/>
          <w:spacing w:val="2"/>
          <w:sz w:val="16"/>
          <w:szCs w:val="16"/>
        </w:rPr>
        <w:t>муниципального образования «Хохорск»</w:t>
      </w:r>
      <w:r w:rsidRPr="006B4439">
        <w:rPr>
          <w:rFonts w:ascii="Times New Roman" w:hAnsi="Times New Roman"/>
          <w:sz w:val="16"/>
          <w:szCs w:val="16"/>
        </w:rPr>
        <w:t xml:space="preserve">, администрация муниципального образования  </w:t>
      </w: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pStyle w:val="a1"/>
        <w:jc w:val="center"/>
        <w:rPr>
          <w:b/>
          <w:sz w:val="16"/>
          <w:szCs w:val="16"/>
        </w:rPr>
      </w:pPr>
      <w:r w:rsidRPr="006B4439">
        <w:rPr>
          <w:b/>
          <w:sz w:val="16"/>
          <w:szCs w:val="16"/>
        </w:rPr>
        <w:t>ПОСТАНОВЛЯЕТ:</w:t>
      </w: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numPr>
          <w:ilvl w:val="0"/>
          <w:numId w:val="43"/>
        </w:num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 xml:space="preserve">Объявить двухмесячник по санитарной очистке и благоустройству территорий и населенных пунктов муниципального образования «Хохорск»  с  1  апреля по 31 мая 2023 г. </w:t>
      </w:r>
    </w:p>
    <w:p w:rsidR="006B4439" w:rsidRPr="006B4439" w:rsidRDefault="006B4439" w:rsidP="006B4439">
      <w:pPr>
        <w:numPr>
          <w:ilvl w:val="0"/>
          <w:numId w:val="43"/>
        </w:num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Утвердить положение о двухмесячнике  по санитарной очистке и благоустройству территорий и населенных пунктов муниципального образования «Хохорск» (приложение №1)</w:t>
      </w:r>
    </w:p>
    <w:p w:rsidR="006B4439" w:rsidRPr="006B4439" w:rsidRDefault="006B4439" w:rsidP="006B4439">
      <w:pPr>
        <w:pStyle w:val="ab"/>
        <w:numPr>
          <w:ilvl w:val="0"/>
          <w:numId w:val="43"/>
        </w:numPr>
        <w:jc w:val="both"/>
        <w:rPr>
          <w:rFonts w:ascii="Times New Roman" w:hAnsi="Times New Roman"/>
          <w:sz w:val="16"/>
          <w:szCs w:val="16"/>
        </w:rPr>
      </w:pPr>
      <w:r w:rsidRPr="006B4439">
        <w:rPr>
          <w:rFonts w:ascii="Times New Roman" w:hAnsi="Times New Roman"/>
          <w:sz w:val="16"/>
          <w:szCs w:val="16"/>
        </w:rPr>
        <w:t>Утвердить Положение о проведении конкурса на звание «Лучшая усадьба» на территории МО «Хохорск»  (Приложение №2).</w:t>
      </w:r>
    </w:p>
    <w:p w:rsidR="006B4439" w:rsidRPr="006B4439" w:rsidRDefault="006B4439" w:rsidP="006B4439">
      <w:pPr>
        <w:numPr>
          <w:ilvl w:val="0"/>
          <w:numId w:val="43"/>
        </w:numPr>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 xml:space="preserve">Создать организационный комитет по проведению двухмесячника в следующем составе: </w:t>
      </w:r>
    </w:p>
    <w:p w:rsidR="006B4439" w:rsidRPr="006B4439" w:rsidRDefault="006B4439" w:rsidP="006B4439">
      <w:pPr>
        <w:spacing w:after="0" w:line="240" w:lineRule="auto"/>
        <w:ind w:left="360"/>
        <w:jc w:val="both"/>
        <w:rPr>
          <w:rFonts w:ascii="Times New Roman" w:hAnsi="Times New Roman" w:cs="Times New Roman"/>
          <w:sz w:val="16"/>
          <w:szCs w:val="16"/>
        </w:rPr>
      </w:pPr>
      <w:r w:rsidRPr="006B4439">
        <w:rPr>
          <w:rFonts w:ascii="Times New Roman" w:hAnsi="Times New Roman" w:cs="Times New Roman"/>
          <w:sz w:val="16"/>
          <w:szCs w:val="16"/>
        </w:rPr>
        <w:t>Барлуков В.А. – глава администрации – председатель комиссии</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Ангаткина  С.В. -  зам. главы администрации – зам. председателя  комиссии</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Ангаткина И.К. – специалист по  земельным  и имущественным   вопросам  </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администрации</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Богданов С.Ф. - специалист администрации по ГОЧС, ПБ и        </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информационным     технологиям. </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Зарсаева П.И. – директор МБУК « СКЦ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Багдуева Е.И.- заместитель директора  МБОУ «Хохорской СОШ» </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Тугарина В.Н.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Филиппов А.В.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Багдуев В.В.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Бардухинов А.Ю.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Бардухинов Т.Е.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Никифоров В.Ф.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Саляхова В.Г.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Никифорова И.Н. - депутат Думы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lastRenderedPageBreak/>
        <w:t xml:space="preserve">    Зарсаева И.Л. - депутат Думы МО «Хохорск»</w:t>
      </w: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pStyle w:val="a8"/>
        <w:numPr>
          <w:ilvl w:val="0"/>
          <w:numId w:val="43"/>
        </w:numPr>
        <w:spacing w:line="276" w:lineRule="auto"/>
        <w:contextualSpacing/>
        <w:jc w:val="both"/>
        <w:rPr>
          <w:sz w:val="16"/>
          <w:szCs w:val="16"/>
        </w:rPr>
      </w:pPr>
      <w:r w:rsidRPr="006B4439">
        <w:rPr>
          <w:sz w:val="16"/>
          <w:szCs w:val="16"/>
        </w:rPr>
        <w:t xml:space="preserve">Создать рабочие комиссии по населенным пунктам.  (приложение 3) </w:t>
      </w:r>
    </w:p>
    <w:p w:rsidR="006B4439" w:rsidRPr="006B4439" w:rsidRDefault="006B4439" w:rsidP="006B4439">
      <w:pPr>
        <w:pStyle w:val="a8"/>
        <w:numPr>
          <w:ilvl w:val="0"/>
          <w:numId w:val="43"/>
        </w:numPr>
        <w:spacing w:line="276" w:lineRule="auto"/>
        <w:contextualSpacing/>
        <w:rPr>
          <w:sz w:val="16"/>
          <w:szCs w:val="16"/>
        </w:rPr>
      </w:pPr>
      <w:r w:rsidRPr="006B4439">
        <w:rPr>
          <w:sz w:val="16"/>
          <w:szCs w:val="16"/>
        </w:rPr>
        <w:t>Утвердить план мероприятий по благоустройству территории муниципального образования «Хохорск» на 2023 год. (приложение 4)</w:t>
      </w:r>
    </w:p>
    <w:p w:rsidR="006B4439" w:rsidRPr="006B4439" w:rsidRDefault="006B4439" w:rsidP="006B4439">
      <w:pPr>
        <w:pStyle w:val="a8"/>
        <w:numPr>
          <w:ilvl w:val="0"/>
          <w:numId w:val="43"/>
        </w:numPr>
        <w:spacing w:line="276" w:lineRule="auto"/>
        <w:contextualSpacing/>
        <w:jc w:val="both"/>
        <w:rPr>
          <w:sz w:val="16"/>
          <w:szCs w:val="16"/>
        </w:rPr>
      </w:pPr>
      <w:r w:rsidRPr="006B4439">
        <w:rPr>
          <w:sz w:val="16"/>
          <w:szCs w:val="16"/>
        </w:rPr>
        <w:t>Организационному комитету  разработать положение о двухмесячнике и провести  конкурс на звание «Лучшая усадьба 2023 года».</w:t>
      </w:r>
    </w:p>
    <w:p w:rsidR="006B4439" w:rsidRPr="006B4439" w:rsidRDefault="006B4439" w:rsidP="006B4439">
      <w:pPr>
        <w:pStyle w:val="a8"/>
        <w:numPr>
          <w:ilvl w:val="0"/>
          <w:numId w:val="43"/>
        </w:numPr>
        <w:spacing w:line="276" w:lineRule="auto"/>
        <w:contextualSpacing/>
        <w:jc w:val="both"/>
        <w:rPr>
          <w:sz w:val="16"/>
          <w:szCs w:val="16"/>
        </w:rPr>
      </w:pPr>
      <w:r w:rsidRPr="006B4439">
        <w:rPr>
          <w:b/>
          <w:sz w:val="16"/>
          <w:szCs w:val="16"/>
        </w:rPr>
        <w:t xml:space="preserve"> </w:t>
      </w:r>
      <w:r w:rsidRPr="006B4439">
        <w:rPr>
          <w:sz w:val="16"/>
          <w:szCs w:val="16"/>
        </w:rPr>
        <w:t xml:space="preserve">Начальнику финансового отдела Гараевой Л.Х.  и главному бухгалтеру Никифоровой Р.Д. изыскать финансовые средства для проведения работ по очистке и благоустройству населенных пунктов и награждения победителей конкурса. </w:t>
      </w:r>
    </w:p>
    <w:p w:rsidR="006B4439" w:rsidRPr="006B4439" w:rsidRDefault="006B4439" w:rsidP="006B4439">
      <w:pPr>
        <w:pStyle w:val="33"/>
        <w:spacing w:after="0"/>
        <w:jc w:val="both"/>
      </w:pPr>
      <w:r w:rsidRPr="006B4439">
        <w:rPr>
          <w:b/>
        </w:rPr>
        <w:t xml:space="preserve">10. </w:t>
      </w:r>
      <w:r w:rsidRPr="006B4439">
        <w:t>Уполномоченным лицам администрации (Ангаткиной И.К., Богданову С.Ф., Сагановой Е.А.)  по составлению протоколов об административных правонарушениях в сфере благоустройства населенных пунктов  активизировать  работу по нарушению закона Иркутской области от 30.12.2014 г. №173 - оз «Об отдельных вопросах регулирования административной ответственности в области благоустройства территории муниципальных образований Иркутской области»  физическими и юридическими лицами.</w:t>
      </w:r>
    </w:p>
    <w:p w:rsidR="006B4439" w:rsidRPr="006B4439" w:rsidRDefault="006B4439" w:rsidP="006B4439">
      <w:pPr>
        <w:spacing w:after="0"/>
        <w:jc w:val="both"/>
        <w:rPr>
          <w:rFonts w:ascii="Times New Roman" w:hAnsi="Times New Roman" w:cs="Times New Roman"/>
          <w:b/>
          <w:sz w:val="16"/>
          <w:szCs w:val="16"/>
        </w:rPr>
      </w:pPr>
      <w:r w:rsidRPr="006B4439">
        <w:rPr>
          <w:rFonts w:ascii="Times New Roman" w:hAnsi="Times New Roman" w:cs="Times New Roman"/>
          <w:b/>
          <w:sz w:val="16"/>
          <w:szCs w:val="16"/>
        </w:rPr>
        <w:t xml:space="preserve">11. </w:t>
      </w:r>
      <w:r w:rsidRPr="006B4439">
        <w:rPr>
          <w:rFonts w:ascii="Times New Roman" w:hAnsi="Times New Roman" w:cs="Times New Roman"/>
          <w:sz w:val="16"/>
          <w:szCs w:val="16"/>
        </w:rPr>
        <w:t xml:space="preserve">Провести субботники по очистке и благоустройству на территории  муниципального образования </w:t>
      </w:r>
      <w:r w:rsidRPr="006B4439">
        <w:rPr>
          <w:rFonts w:ascii="Times New Roman" w:hAnsi="Times New Roman" w:cs="Times New Roman"/>
          <w:b/>
          <w:sz w:val="16"/>
          <w:szCs w:val="16"/>
        </w:rPr>
        <w:t xml:space="preserve"> 14 апреля, 21 апреля, 28 апреля, 5 мая, 26 мая  2023 г. </w:t>
      </w:r>
    </w:p>
    <w:p w:rsidR="006B4439" w:rsidRPr="006B4439" w:rsidRDefault="006B4439" w:rsidP="006B4439">
      <w:pPr>
        <w:pStyle w:val="a1"/>
        <w:jc w:val="both"/>
        <w:rPr>
          <w:sz w:val="16"/>
          <w:szCs w:val="16"/>
        </w:rPr>
      </w:pPr>
      <w:r w:rsidRPr="006B4439">
        <w:rPr>
          <w:b/>
          <w:sz w:val="16"/>
          <w:szCs w:val="16"/>
        </w:rPr>
        <w:t xml:space="preserve">12. </w:t>
      </w:r>
      <w:r w:rsidRPr="006B4439">
        <w:rPr>
          <w:sz w:val="16"/>
          <w:szCs w:val="16"/>
        </w:rPr>
        <w:t>Всем жителям, проживающим на территории МО «Хохорск»   привести в надлежащий порядок свои усадьбы и прилегающие к ним территории до 1 мая 2023 года.</w:t>
      </w:r>
    </w:p>
    <w:p w:rsidR="006B4439" w:rsidRPr="006B4439" w:rsidRDefault="006B4439" w:rsidP="006B4439">
      <w:pPr>
        <w:pStyle w:val="ae"/>
        <w:spacing w:after="0"/>
        <w:ind w:left="0"/>
        <w:jc w:val="both"/>
        <w:rPr>
          <w:sz w:val="16"/>
          <w:szCs w:val="16"/>
          <w:lang w:val="ru-RU"/>
        </w:rPr>
      </w:pPr>
      <w:r w:rsidRPr="006B4439">
        <w:rPr>
          <w:b/>
          <w:sz w:val="16"/>
          <w:szCs w:val="16"/>
          <w:lang w:val="ru-RU"/>
        </w:rPr>
        <w:t>13.</w:t>
      </w:r>
      <w:r w:rsidRPr="006B4439">
        <w:rPr>
          <w:sz w:val="16"/>
          <w:szCs w:val="16"/>
          <w:lang w:val="ru-RU"/>
        </w:rPr>
        <w:t>Руководителям всех учреждений и организаций, находящихся на территории МО «Хохорск»,  частным предпринимателям обеспечить надлежащее содержание, очистку, уборку своих территорий и прилегающих к ним площадей.</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b/>
          <w:sz w:val="16"/>
          <w:szCs w:val="16"/>
        </w:rPr>
        <w:t xml:space="preserve">14. </w:t>
      </w:r>
      <w:r w:rsidRPr="006B4439">
        <w:rPr>
          <w:rFonts w:ascii="Times New Roman" w:hAnsi="Times New Roman" w:cs="Times New Roman"/>
          <w:sz w:val="16"/>
          <w:szCs w:val="16"/>
        </w:rPr>
        <w:t>Каждую пятницу считать санитарным днем.</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b/>
          <w:sz w:val="16"/>
          <w:szCs w:val="16"/>
        </w:rPr>
        <w:t>15</w:t>
      </w:r>
      <w:r w:rsidRPr="006B4439">
        <w:rPr>
          <w:rFonts w:ascii="Times New Roman" w:hAnsi="Times New Roman" w:cs="Times New Roman"/>
          <w:sz w:val="16"/>
          <w:szCs w:val="16"/>
        </w:rPr>
        <w:t>. Контроль,  над исполнением настоящего постановления  оставляю за собой.</w:t>
      </w: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pacing w:val="31"/>
          <w:sz w:val="16"/>
          <w:szCs w:val="16"/>
        </w:rPr>
      </w:pPr>
      <w:r w:rsidRPr="006B4439">
        <w:rPr>
          <w:rFonts w:ascii="Times New Roman" w:hAnsi="Times New Roman" w:cs="Times New Roman"/>
          <w:sz w:val="16"/>
          <w:szCs w:val="16"/>
        </w:rPr>
        <w:t xml:space="preserve">      </w:t>
      </w:r>
      <w:r w:rsidRPr="006B4439">
        <w:rPr>
          <w:rFonts w:ascii="Times New Roman" w:eastAsia="Arial" w:hAnsi="Times New Roman" w:cs="Times New Roman"/>
          <w:noProof/>
          <w:sz w:val="16"/>
          <w:szCs w:val="16"/>
          <w:lang w:eastAsia="ru-RU"/>
        </w:rPr>
        <w:t>И.о. г</w:t>
      </w:r>
      <w:r w:rsidRPr="006B4439">
        <w:rPr>
          <w:rFonts w:ascii="Times New Roman" w:eastAsia="Arial" w:hAnsi="Times New Roman" w:cs="Times New Roman"/>
          <w:spacing w:val="-1"/>
          <w:sz w:val="16"/>
          <w:szCs w:val="16"/>
        </w:rPr>
        <w:t>лавы</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муниципального</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 xml:space="preserve"> </w:t>
      </w:r>
      <w:r w:rsidRPr="006B4439">
        <w:rPr>
          <w:rFonts w:ascii="Times New Roman" w:eastAsia="Arial" w:hAnsi="Times New Roman" w:cs="Times New Roman"/>
          <w:spacing w:val="-1"/>
          <w:sz w:val="16"/>
          <w:szCs w:val="16"/>
        </w:rPr>
        <w:t>образования «Хохорск»</w:t>
      </w:r>
      <w:r w:rsidRPr="006B4439">
        <w:rPr>
          <w:rFonts w:ascii="Times New Roman" w:eastAsia="Arial" w:hAnsi="Times New Roman" w:cs="Times New Roman"/>
          <w:spacing w:val="31"/>
          <w:sz w:val="16"/>
          <w:szCs w:val="16"/>
        </w:rPr>
        <w:t xml:space="preserve"> </w:t>
      </w: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z w:val="16"/>
          <w:szCs w:val="16"/>
        </w:rPr>
      </w:pPr>
      <w:r w:rsidRPr="006B4439">
        <w:rPr>
          <w:rFonts w:ascii="Times New Roman" w:eastAsia="Arial" w:hAnsi="Times New Roman" w:cs="Times New Roman"/>
          <w:spacing w:val="31"/>
          <w:sz w:val="16"/>
          <w:szCs w:val="16"/>
        </w:rPr>
        <w:t>С.</w:t>
      </w:r>
      <w:r w:rsidRPr="006B4439">
        <w:rPr>
          <w:rFonts w:ascii="Times New Roman" w:eastAsia="Arial" w:hAnsi="Times New Roman" w:cs="Times New Roman"/>
          <w:spacing w:val="-1"/>
          <w:sz w:val="16"/>
          <w:szCs w:val="16"/>
        </w:rPr>
        <w:t>В.</w:t>
      </w:r>
      <w:r w:rsidRPr="006B4439">
        <w:rPr>
          <w:rFonts w:ascii="Times New Roman" w:eastAsia="Arial" w:hAnsi="Times New Roman" w:cs="Times New Roman"/>
          <w:spacing w:val="2"/>
          <w:sz w:val="16"/>
          <w:szCs w:val="16"/>
        </w:rPr>
        <w:t xml:space="preserve"> </w:t>
      </w:r>
      <w:r w:rsidRPr="006B4439">
        <w:rPr>
          <w:rFonts w:ascii="Times New Roman" w:eastAsia="Arial" w:hAnsi="Times New Roman" w:cs="Times New Roman"/>
          <w:spacing w:val="-1"/>
          <w:sz w:val="16"/>
          <w:szCs w:val="16"/>
        </w:rPr>
        <w:t>Ангаткина</w:t>
      </w:r>
    </w:p>
    <w:p w:rsidR="006B4439" w:rsidRPr="006B4439" w:rsidRDefault="006B4439" w:rsidP="006B4439">
      <w:pPr>
        <w:spacing w:after="0"/>
        <w:jc w:val="both"/>
        <w:rPr>
          <w:rFonts w:ascii="Times New Roman" w:hAnsi="Times New Roman" w:cs="Times New Roman"/>
          <w:b/>
          <w:sz w:val="16"/>
          <w:szCs w:val="16"/>
        </w:rPr>
      </w:pPr>
    </w:p>
    <w:p w:rsidR="006B4439" w:rsidRPr="006B4439" w:rsidRDefault="006B4439" w:rsidP="006B4439">
      <w:pPr>
        <w:spacing w:after="0"/>
        <w:rPr>
          <w:rFonts w:ascii="Times New Roman" w:hAnsi="Times New Roman" w:cs="Times New Roman"/>
          <w:b/>
          <w:sz w:val="16"/>
          <w:szCs w:val="16"/>
        </w:rPr>
      </w:pPr>
    </w:p>
    <w:p w:rsidR="006B4439" w:rsidRPr="006B4439" w:rsidRDefault="006B4439" w:rsidP="006B4439">
      <w:pPr>
        <w:spacing w:after="0"/>
        <w:jc w:val="right"/>
        <w:rPr>
          <w:rFonts w:ascii="Times New Roman" w:hAnsi="Times New Roman" w:cs="Times New Roman"/>
          <w:b/>
          <w:sz w:val="16"/>
          <w:szCs w:val="16"/>
        </w:rPr>
      </w:pPr>
    </w:p>
    <w:p w:rsidR="006B4439" w:rsidRPr="006B4439" w:rsidRDefault="006B4439" w:rsidP="006B4439">
      <w:pPr>
        <w:spacing w:after="0"/>
        <w:jc w:val="right"/>
        <w:rPr>
          <w:rFonts w:ascii="Times New Roman" w:hAnsi="Times New Roman" w:cs="Times New Roman"/>
          <w:sz w:val="16"/>
          <w:szCs w:val="16"/>
        </w:rPr>
      </w:pPr>
      <w:r w:rsidRPr="006B4439">
        <w:rPr>
          <w:rFonts w:ascii="Times New Roman" w:hAnsi="Times New Roman" w:cs="Times New Roman"/>
          <w:b/>
          <w:sz w:val="16"/>
          <w:szCs w:val="16"/>
        </w:rPr>
        <w:t>Приложение №1</w:t>
      </w:r>
      <w:r w:rsidRPr="006B4439">
        <w:rPr>
          <w:rFonts w:ascii="Times New Roman" w:hAnsi="Times New Roman" w:cs="Times New Roman"/>
          <w:sz w:val="16"/>
          <w:szCs w:val="16"/>
        </w:rPr>
        <w:t xml:space="preserve">  </w:t>
      </w:r>
    </w:p>
    <w:p w:rsidR="006B4439" w:rsidRPr="006B4439" w:rsidRDefault="006B4439" w:rsidP="006B4439">
      <w:pPr>
        <w:spacing w:after="0"/>
        <w:jc w:val="right"/>
        <w:rPr>
          <w:rFonts w:ascii="Times New Roman" w:hAnsi="Times New Roman" w:cs="Times New Roman"/>
          <w:sz w:val="16"/>
          <w:szCs w:val="16"/>
        </w:rPr>
      </w:pPr>
      <w:r w:rsidRPr="006B4439">
        <w:rPr>
          <w:rFonts w:ascii="Times New Roman" w:hAnsi="Times New Roman" w:cs="Times New Roman"/>
          <w:sz w:val="16"/>
          <w:szCs w:val="16"/>
        </w:rPr>
        <w:t>к Постановлению  № 19 от  27.03.2023 г.</w:t>
      </w:r>
    </w:p>
    <w:p w:rsidR="006B4439" w:rsidRPr="006B4439" w:rsidRDefault="006B4439" w:rsidP="006B4439">
      <w:pPr>
        <w:spacing w:after="0" w:line="240" w:lineRule="auto"/>
        <w:ind w:left="4956" w:firstLine="1539"/>
        <w:jc w:val="right"/>
        <w:rPr>
          <w:rFonts w:ascii="Times New Roman" w:hAnsi="Times New Roman" w:cs="Times New Roman"/>
          <w:sz w:val="16"/>
          <w:szCs w:val="16"/>
        </w:rPr>
      </w:pPr>
    </w:p>
    <w:p w:rsidR="006B4439" w:rsidRPr="006B4439" w:rsidRDefault="006B4439" w:rsidP="006B4439">
      <w:pPr>
        <w:pStyle w:val="2"/>
        <w:rPr>
          <w:rFonts w:ascii="Times New Roman" w:hAnsi="Times New Roman" w:cs="Times New Roman"/>
          <w:sz w:val="16"/>
          <w:szCs w:val="16"/>
        </w:rPr>
      </w:pPr>
      <w:r w:rsidRPr="006B4439">
        <w:rPr>
          <w:rFonts w:ascii="Times New Roman" w:hAnsi="Times New Roman" w:cs="Times New Roman"/>
          <w:sz w:val="16"/>
          <w:szCs w:val="16"/>
        </w:rPr>
        <w:t>ПОЛОЖЕНИЕ</w:t>
      </w:r>
    </w:p>
    <w:p w:rsidR="006B4439" w:rsidRPr="006B4439" w:rsidRDefault="006B4439" w:rsidP="006B4439">
      <w:pPr>
        <w:spacing w:after="0"/>
        <w:jc w:val="center"/>
        <w:rPr>
          <w:rFonts w:ascii="Times New Roman" w:hAnsi="Times New Roman" w:cs="Times New Roman"/>
          <w:b/>
          <w:sz w:val="16"/>
          <w:szCs w:val="16"/>
        </w:rPr>
      </w:pPr>
      <w:r w:rsidRPr="006B4439">
        <w:rPr>
          <w:rFonts w:ascii="Times New Roman" w:hAnsi="Times New Roman" w:cs="Times New Roman"/>
          <w:b/>
          <w:sz w:val="16"/>
          <w:szCs w:val="16"/>
        </w:rPr>
        <w:t>О проведении двухмесячника по санитарной очистке и благоустройству</w:t>
      </w:r>
    </w:p>
    <w:p w:rsidR="006B4439" w:rsidRPr="006B4439" w:rsidRDefault="006B4439" w:rsidP="006B4439">
      <w:pPr>
        <w:spacing w:after="0"/>
        <w:jc w:val="center"/>
        <w:rPr>
          <w:rFonts w:ascii="Times New Roman" w:hAnsi="Times New Roman" w:cs="Times New Roman"/>
          <w:b/>
          <w:sz w:val="16"/>
          <w:szCs w:val="16"/>
        </w:rPr>
      </w:pPr>
      <w:r w:rsidRPr="006B4439">
        <w:rPr>
          <w:rFonts w:ascii="Times New Roman" w:hAnsi="Times New Roman" w:cs="Times New Roman"/>
          <w:b/>
          <w:sz w:val="16"/>
          <w:szCs w:val="16"/>
        </w:rPr>
        <w:lastRenderedPageBreak/>
        <w:t>населенных пунктов администрации МО «Хохорск»</w:t>
      </w:r>
    </w:p>
    <w:p w:rsidR="006B4439" w:rsidRPr="006B4439" w:rsidRDefault="006B4439" w:rsidP="006B4439">
      <w:pPr>
        <w:spacing w:after="0"/>
        <w:jc w:val="center"/>
        <w:rPr>
          <w:rFonts w:ascii="Times New Roman" w:hAnsi="Times New Roman" w:cs="Times New Roman"/>
          <w:b/>
          <w:sz w:val="16"/>
          <w:szCs w:val="16"/>
        </w:rPr>
      </w:pPr>
    </w:p>
    <w:p w:rsidR="006B4439" w:rsidRPr="006B4439" w:rsidRDefault="006B4439" w:rsidP="006B4439">
      <w:pPr>
        <w:spacing w:after="0"/>
        <w:ind w:firstLine="708"/>
        <w:jc w:val="both"/>
        <w:rPr>
          <w:rFonts w:ascii="Times New Roman" w:hAnsi="Times New Roman" w:cs="Times New Roman"/>
          <w:b/>
          <w:sz w:val="16"/>
          <w:szCs w:val="16"/>
        </w:rPr>
      </w:pPr>
      <w:r w:rsidRPr="006B4439">
        <w:rPr>
          <w:rFonts w:ascii="Times New Roman" w:hAnsi="Times New Roman" w:cs="Times New Roman"/>
          <w:sz w:val="16"/>
          <w:szCs w:val="16"/>
        </w:rPr>
        <w:t xml:space="preserve">Двухмесячник проводится с 1 апреля по 31 мая 2023 года в целях благоустройства населенных пунктов    администрации МО «Хохорск»  и обеспечения санитарных норм проживания населения. </w:t>
      </w:r>
    </w:p>
    <w:p w:rsidR="006B4439" w:rsidRPr="006B4439" w:rsidRDefault="006B4439" w:rsidP="006B4439">
      <w:pPr>
        <w:spacing w:after="0"/>
        <w:ind w:firstLine="720"/>
        <w:jc w:val="both"/>
        <w:rPr>
          <w:rFonts w:ascii="Times New Roman" w:hAnsi="Times New Roman" w:cs="Times New Roman"/>
          <w:sz w:val="16"/>
          <w:szCs w:val="16"/>
        </w:rPr>
      </w:pPr>
      <w:r w:rsidRPr="006B4439">
        <w:rPr>
          <w:rFonts w:ascii="Times New Roman" w:hAnsi="Times New Roman" w:cs="Times New Roman"/>
          <w:sz w:val="16"/>
          <w:szCs w:val="16"/>
        </w:rPr>
        <w:t>Участвуют все организации и учреждения, находящиеся на территории администрации, все частные предприниматели, крестьянские хозяйства, все жители, проживающие на территории администрации МО «Хохорск».</w:t>
      </w:r>
    </w:p>
    <w:p w:rsidR="006B4439" w:rsidRPr="006B4439" w:rsidRDefault="006B4439" w:rsidP="006B4439">
      <w:pPr>
        <w:spacing w:after="0"/>
        <w:ind w:firstLine="720"/>
        <w:jc w:val="both"/>
        <w:rPr>
          <w:rFonts w:ascii="Times New Roman" w:hAnsi="Times New Roman" w:cs="Times New Roman"/>
          <w:sz w:val="16"/>
          <w:szCs w:val="16"/>
        </w:rPr>
      </w:pPr>
      <w:r w:rsidRPr="006B4439">
        <w:rPr>
          <w:rFonts w:ascii="Times New Roman" w:hAnsi="Times New Roman" w:cs="Times New Roman"/>
          <w:sz w:val="16"/>
          <w:szCs w:val="16"/>
        </w:rPr>
        <w:t>Руководство организацией работ возлагается на организационный комитет при администрации МО «Хохорск».</w:t>
      </w:r>
    </w:p>
    <w:p w:rsidR="006B4439" w:rsidRPr="006B4439" w:rsidRDefault="006B4439" w:rsidP="006B4439">
      <w:pPr>
        <w:spacing w:after="0"/>
        <w:jc w:val="both"/>
        <w:rPr>
          <w:rFonts w:ascii="Times New Roman" w:hAnsi="Times New Roman" w:cs="Times New Roman"/>
          <w:sz w:val="16"/>
          <w:szCs w:val="16"/>
        </w:rPr>
      </w:pPr>
      <w:r w:rsidRPr="006B4439">
        <w:rPr>
          <w:rFonts w:ascii="Times New Roman" w:hAnsi="Times New Roman" w:cs="Times New Roman"/>
          <w:sz w:val="16"/>
          <w:szCs w:val="16"/>
        </w:rPr>
        <w:tab/>
        <w:t>Каждая пятница объявляется санитарным днем.</w:t>
      </w:r>
    </w:p>
    <w:p w:rsidR="006B4439" w:rsidRPr="006B4439" w:rsidRDefault="006B4439" w:rsidP="006B4439">
      <w:pPr>
        <w:pStyle w:val="27"/>
        <w:shd w:val="clear" w:color="auto" w:fill="auto"/>
        <w:tabs>
          <w:tab w:val="left" w:pos="2144"/>
        </w:tabs>
        <w:spacing w:after="0" w:line="240" w:lineRule="auto"/>
        <w:ind w:right="360"/>
        <w:rPr>
          <w:rFonts w:ascii="Times New Roman" w:hAnsi="Times New Roman" w:cs="Times New Roman"/>
          <w:sz w:val="16"/>
          <w:szCs w:val="16"/>
        </w:rPr>
      </w:pPr>
      <w:r w:rsidRPr="006B4439">
        <w:rPr>
          <w:rFonts w:ascii="Times New Roman" w:hAnsi="Times New Roman" w:cs="Times New Roman"/>
          <w:sz w:val="16"/>
          <w:szCs w:val="16"/>
        </w:rPr>
        <w:t xml:space="preserve">         Организацию и ход проведения двухмесячника активно освещать в муниципальном вестнике  «Вестник МО «Хохорск»» и на официальном сайте  администрации МО «Боханский муниципальный район».  Итоги проведения двухмесячника подвести    на муниципальном КСП Сур - Харбан.</w:t>
      </w: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spacing w:after="0"/>
        <w:jc w:val="right"/>
        <w:rPr>
          <w:rFonts w:ascii="Times New Roman" w:hAnsi="Times New Roman" w:cs="Times New Roman"/>
          <w:sz w:val="16"/>
          <w:szCs w:val="16"/>
        </w:rPr>
      </w:pPr>
      <w:r w:rsidRPr="006B4439">
        <w:rPr>
          <w:rFonts w:ascii="Times New Roman" w:hAnsi="Times New Roman" w:cs="Times New Roman"/>
          <w:b/>
          <w:sz w:val="16"/>
          <w:szCs w:val="16"/>
        </w:rPr>
        <w:t>Приложение №2</w:t>
      </w:r>
      <w:r w:rsidRPr="006B4439">
        <w:rPr>
          <w:rFonts w:ascii="Times New Roman" w:hAnsi="Times New Roman" w:cs="Times New Roman"/>
          <w:sz w:val="16"/>
          <w:szCs w:val="16"/>
        </w:rPr>
        <w:t xml:space="preserve">  </w:t>
      </w:r>
    </w:p>
    <w:p w:rsidR="006B4439" w:rsidRPr="006B4439" w:rsidRDefault="006B4439" w:rsidP="006B4439">
      <w:pPr>
        <w:spacing w:after="0"/>
        <w:jc w:val="right"/>
        <w:rPr>
          <w:rFonts w:ascii="Times New Roman" w:hAnsi="Times New Roman" w:cs="Times New Roman"/>
          <w:sz w:val="16"/>
          <w:szCs w:val="16"/>
        </w:rPr>
      </w:pPr>
      <w:r w:rsidRPr="006B4439">
        <w:rPr>
          <w:rFonts w:ascii="Times New Roman" w:hAnsi="Times New Roman" w:cs="Times New Roman"/>
          <w:sz w:val="16"/>
          <w:szCs w:val="16"/>
        </w:rPr>
        <w:t>к Постановлению  № 19 от  27.03.2023 г.</w:t>
      </w:r>
    </w:p>
    <w:p w:rsidR="006B4439" w:rsidRPr="006B4439" w:rsidRDefault="006B4439" w:rsidP="006B4439">
      <w:pPr>
        <w:spacing w:after="0"/>
        <w:rPr>
          <w:rFonts w:ascii="Times New Roman" w:hAnsi="Times New Roman" w:cs="Times New Roman"/>
          <w:sz w:val="16"/>
          <w:szCs w:val="16"/>
        </w:rPr>
      </w:pP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ПОЛОЖЕНИЕ</w:t>
      </w: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 xml:space="preserve">О ПРОВЕДЕНИИ КОНКУРСА НА ЗВАНИЕ «ЛУЧШАЯ УСАДЬБА»  </w:t>
      </w:r>
    </w:p>
    <w:p w:rsidR="006B4439" w:rsidRPr="006B4439" w:rsidRDefault="006B4439" w:rsidP="006B4439">
      <w:pPr>
        <w:pStyle w:val="ab"/>
        <w:jc w:val="center"/>
        <w:rPr>
          <w:rFonts w:ascii="Times New Roman" w:hAnsi="Times New Roman"/>
          <w:sz w:val="16"/>
          <w:szCs w:val="16"/>
        </w:rPr>
      </w:pPr>
      <w:r w:rsidRPr="006B4439">
        <w:rPr>
          <w:rFonts w:ascii="Times New Roman" w:hAnsi="Times New Roman"/>
          <w:sz w:val="16"/>
          <w:szCs w:val="16"/>
        </w:rPr>
        <w:t>НА ТЕРРИТОРИИ МО «ХОХОРСК»</w:t>
      </w:r>
    </w:p>
    <w:p w:rsidR="006B4439" w:rsidRPr="006B4439" w:rsidRDefault="006B4439" w:rsidP="006B4439">
      <w:pPr>
        <w:shd w:val="clear" w:color="auto" w:fill="FFFFFF"/>
        <w:jc w:val="both"/>
        <w:textAlignment w:val="baseline"/>
        <w:rPr>
          <w:rFonts w:ascii="Times New Roman" w:hAnsi="Times New Roman" w:cs="Times New Roman"/>
          <w:color w:val="2D2D2D"/>
          <w:spacing w:val="2"/>
          <w:sz w:val="16"/>
          <w:szCs w:val="16"/>
        </w:rPr>
      </w:pPr>
    </w:p>
    <w:p w:rsidR="006B4439" w:rsidRPr="006B4439" w:rsidRDefault="006B4439" w:rsidP="006B4439">
      <w:pPr>
        <w:shd w:val="clear" w:color="auto" w:fill="FFFFFF"/>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 xml:space="preserve">1.1.Настоящее Положение разработано в целях осуществления мероприятий, направленных на приведение в надлежащее техническое состояние жилых домов, привлечения населения к обеспечению и  содержанию в образцовой чистоте дворовых территорий и сохранности жилищного фонда, а также на развитие инициативы жителей по благоустройству  домовладений и прилегающих к ним территорий. </w:t>
      </w:r>
    </w:p>
    <w:p w:rsidR="006B4439" w:rsidRPr="006B4439" w:rsidRDefault="006B4439" w:rsidP="006B4439">
      <w:pPr>
        <w:shd w:val="clear" w:color="auto" w:fill="FFFFFF"/>
        <w:spacing w:after="150"/>
        <w:rPr>
          <w:rFonts w:ascii="Times New Roman" w:hAnsi="Times New Roman" w:cs="Times New Roman"/>
          <w:color w:val="282828"/>
          <w:sz w:val="16"/>
          <w:szCs w:val="16"/>
        </w:rPr>
      </w:pPr>
      <w:r w:rsidRPr="006B4439">
        <w:rPr>
          <w:rFonts w:ascii="Times New Roman" w:hAnsi="Times New Roman" w:cs="Times New Roman"/>
          <w:sz w:val="16"/>
          <w:szCs w:val="16"/>
        </w:rPr>
        <w:t>1.2.Задача  конкурса:</w:t>
      </w:r>
    </w:p>
    <w:p w:rsidR="006B4439" w:rsidRPr="006B4439" w:rsidRDefault="006B4439" w:rsidP="006B4439">
      <w:pPr>
        <w:suppressAutoHyphens/>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1.2.1.Привлечение жителей к благоустройству домовладений и прилегающих к ним территорий.</w:t>
      </w:r>
    </w:p>
    <w:p w:rsidR="006B4439" w:rsidRPr="006B4439" w:rsidRDefault="006B4439" w:rsidP="006B4439">
      <w:pPr>
        <w:suppressAutoHyphens/>
        <w:spacing w:after="0" w:line="240" w:lineRule="auto"/>
        <w:jc w:val="both"/>
        <w:rPr>
          <w:rFonts w:ascii="Times New Roman" w:hAnsi="Times New Roman" w:cs="Times New Roman"/>
          <w:sz w:val="16"/>
          <w:szCs w:val="16"/>
        </w:rPr>
      </w:pPr>
      <w:r w:rsidRPr="006B4439">
        <w:rPr>
          <w:rFonts w:ascii="Times New Roman" w:hAnsi="Times New Roman" w:cs="Times New Roman"/>
          <w:sz w:val="16"/>
          <w:szCs w:val="16"/>
        </w:rPr>
        <w:t>1.3.В конкурсе могут принять участие все жители частных домовладений МО «Хохорск».</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1.4.Конкурс проводится с 01.04. по 31.05.2023 года.</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1.5.Конкурс проводится на звание: «Лучшая усадьба муниципального образования «Хохорск»</w:t>
      </w:r>
    </w:p>
    <w:p w:rsidR="006B4439" w:rsidRPr="006B4439" w:rsidRDefault="006B4439" w:rsidP="006B4439">
      <w:pPr>
        <w:spacing w:after="0"/>
        <w:rPr>
          <w:rFonts w:ascii="Times New Roman" w:hAnsi="Times New Roman" w:cs="Times New Roman"/>
          <w:sz w:val="16"/>
          <w:szCs w:val="16"/>
        </w:rPr>
      </w:pPr>
    </w:p>
    <w:p w:rsidR="006B4439" w:rsidRPr="006B4439" w:rsidRDefault="006B4439" w:rsidP="006B4439">
      <w:pPr>
        <w:spacing w:after="0"/>
        <w:jc w:val="center"/>
        <w:rPr>
          <w:rFonts w:ascii="Times New Roman" w:hAnsi="Times New Roman" w:cs="Times New Roman"/>
          <w:b/>
          <w:sz w:val="16"/>
          <w:szCs w:val="16"/>
        </w:rPr>
      </w:pPr>
      <w:r w:rsidRPr="006B4439">
        <w:rPr>
          <w:rFonts w:ascii="Times New Roman" w:hAnsi="Times New Roman" w:cs="Times New Roman"/>
          <w:b/>
          <w:sz w:val="16"/>
          <w:szCs w:val="16"/>
        </w:rPr>
        <w:t>Критерии оценки на звание «Лучшая  усадьба муниципального образования «Хохорск»»</w:t>
      </w:r>
    </w:p>
    <w:p w:rsidR="006B4439" w:rsidRPr="006B4439" w:rsidRDefault="006B4439" w:rsidP="006B4439">
      <w:pPr>
        <w:spacing w:after="0"/>
        <w:jc w:val="center"/>
        <w:rPr>
          <w:rFonts w:ascii="Times New Roman" w:hAnsi="Times New Roman" w:cs="Times New Roman"/>
          <w:b/>
          <w:sz w:val="16"/>
          <w:szCs w:val="16"/>
        </w:rPr>
      </w:pPr>
    </w:p>
    <w:p w:rsidR="006B4439" w:rsidRDefault="006B4439" w:rsidP="0080464E">
      <w:pPr>
        <w:spacing w:after="150" w:line="375" w:lineRule="atLeast"/>
        <w:jc w:val="both"/>
        <w:rPr>
          <w:rFonts w:ascii="Times New Roman" w:hAnsi="Times New Roman" w:cs="Times New Roman"/>
          <w:color w:val="83939C"/>
          <w:sz w:val="16"/>
          <w:szCs w:val="16"/>
        </w:rPr>
        <w:sectPr w:rsidR="006B4439" w:rsidSect="00C95E44">
          <w:type w:val="continuous"/>
          <w:pgSz w:w="11906" w:h="16838"/>
          <w:pgMar w:top="1134" w:right="850" w:bottom="1134" w:left="1701" w:header="708" w:footer="708" w:gutter="0"/>
          <w:cols w:num="2" w:space="708"/>
          <w:docGrid w:linePitch="360"/>
        </w:sect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0"/>
        <w:gridCol w:w="2283"/>
        <w:gridCol w:w="4972"/>
        <w:gridCol w:w="1566"/>
      </w:tblGrid>
      <w:tr w:rsidR="006B4439" w:rsidRPr="006B4439" w:rsidTr="0080464E">
        <w:tc>
          <w:tcPr>
            <w:tcW w:w="550"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color w:val="83939C"/>
                <w:sz w:val="16"/>
                <w:szCs w:val="16"/>
              </w:rPr>
              <w:lastRenderedPageBreak/>
              <w:t> </w:t>
            </w:r>
            <w:r w:rsidRPr="006B4439">
              <w:rPr>
                <w:rFonts w:ascii="Times New Roman" w:hAnsi="Times New Roman" w:cs="Times New Roman"/>
                <w:sz w:val="16"/>
                <w:szCs w:val="16"/>
              </w:rPr>
              <w:t>№ п/п</w:t>
            </w:r>
          </w:p>
        </w:tc>
        <w:tc>
          <w:tcPr>
            <w:tcW w:w="2283"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Наименование критерия</w:t>
            </w:r>
          </w:p>
        </w:tc>
        <w:tc>
          <w:tcPr>
            <w:tcW w:w="4972"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center"/>
              <w:rPr>
                <w:rFonts w:ascii="Times New Roman" w:hAnsi="Times New Roman" w:cs="Times New Roman"/>
                <w:sz w:val="16"/>
                <w:szCs w:val="16"/>
              </w:rPr>
            </w:pPr>
            <w:r w:rsidRPr="006B4439">
              <w:rPr>
                <w:rFonts w:ascii="Times New Roman" w:hAnsi="Times New Roman" w:cs="Times New Roman"/>
                <w:sz w:val="16"/>
                <w:szCs w:val="16"/>
              </w:rPr>
              <w:t>Оцениваемые показатели</w:t>
            </w:r>
          </w:p>
        </w:tc>
        <w:tc>
          <w:tcPr>
            <w:tcW w:w="1566"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баллы</w:t>
            </w:r>
          </w:p>
        </w:tc>
      </w:tr>
      <w:tr w:rsidR="006B4439" w:rsidRPr="006B4439" w:rsidTr="0080464E">
        <w:tc>
          <w:tcPr>
            <w:tcW w:w="550"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p>
        </w:tc>
        <w:tc>
          <w:tcPr>
            <w:tcW w:w="2283"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p>
        </w:tc>
        <w:tc>
          <w:tcPr>
            <w:tcW w:w="4972"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p>
        </w:tc>
        <w:tc>
          <w:tcPr>
            <w:tcW w:w="1566"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p>
        </w:tc>
      </w:tr>
      <w:tr w:rsidR="006B4439" w:rsidRPr="006B4439" w:rsidTr="0080464E">
        <w:trPr>
          <w:trHeight w:val="1488"/>
        </w:trPr>
        <w:tc>
          <w:tcPr>
            <w:tcW w:w="550"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r w:rsidRPr="006B4439">
              <w:rPr>
                <w:rFonts w:ascii="Times New Roman" w:hAnsi="Times New Roman" w:cs="Times New Roman"/>
                <w:sz w:val="16"/>
                <w:szCs w:val="16"/>
              </w:rPr>
              <w:t>1.</w:t>
            </w:r>
          </w:p>
        </w:tc>
        <w:tc>
          <w:tcPr>
            <w:tcW w:w="2283"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r w:rsidRPr="006B4439">
              <w:rPr>
                <w:rFonts w:ascii="Times New Roman" w:hAnsi="Times New Roman" w:cs="Times New Roman"/>
                <w:sz w:val="16"/>
                <w:szCs w:val="16"/>
              </w:rPr>
              <w:t>Состояние основных конструктивных элементов частного дома</w:t>
            </w:r>
          </w:p>
        </w:tc>
        <w:tc>
          <w:tcPr>
            <w:tcW w:w="4972"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jc w:val="center"/>
              <w:rPr>
                <w:rFonts w:ascii="Times New Roman" w:hAnsi="Times New Roman" w:cs="Times New Roman"/>
                <w:sz w:val="16"/>
                <w:szCs w:val="16"/>
              </w:rPr>
            </w:pPr>
            <w:r w:rsidRPr="006B4439">
              <w:rPr>
                <w:rFonts w:ascii="Times New Roman" w:hAnsi="Times New Roman" w:cs="Times New Roman"/>
                <w:sz w:val="16"/>
                <w:szCs w:val="16"/>
              </w:rPr>
              <w:t>крыша, фасад, отмостки, палисад</w:t>
            </w:r>
          </w:p>
        </w:tc>
        <w:tc>
          <w:tcPr>
            <w:tcW w:w="1566"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r w:rsidRPr="006B4439">
              <w:rPr>
                <w:rFonts w:ascii="Times New Roman" w:hAnsi="Times New Roman" w:cs="Times New Roman"/>
                <w:sz w:val="16"/>
                <w:szCs w:val="16"/>
              </w:rPr>
              <w:t>от 1 до 10</w:t>
            </w:r>
          </w:p>
        </w:tc>
      </w:tr>
      <w:tr w:rsidR="006B4439" w:rsidRPr="006B4439" w:rsidTr="0080464E">
        <w:trPr>
          <w:trHeight w:val="1127"/>
        </w:trPr>
        <w:tc>
          <w:tcPr>
            <w:tcW w:w="550" w:type="dxa"/>
            <w:vMerge w:val="restart"/>
            <w:tcBorders>
              <w:top w:val="outset" w:sz="6" w:space="0" w:color="auto"/>
              <w:left w:val="outset" w:sz="6" w:space="0" w:color="auto"/>
              <w:right w:val="outset" w:sz="6" w:space="0" w:color="auto"/>
            </w:tcBorders>
            <w:vAlign w:val="center"/>
            <w:hideMark/>
          </w:tcPr>
          <w:p w:rsidR="006B4439" w:rsidRPr="006B4439" w:rsidRDefault="006B4439" w:rsidP="0080464E">
            <w:pPr>
              <w:spacing w:line="375" w:lineRule="atLeast"/>
              <w:jc w:val="both"/>
              <w:rPr>
                <w:rFonts w:ascii="Times New Roman" w:hAnsi="Times New Roman" w:cs="Times New Roman"/>
                <w:sz w:val="16"/>
                <w:szCs w:val="16"/>
              </w:rPr>
            </w:pPr>
            <w:r w:rsidRPr="006B4439">
              <w:rPr>
                <w:rFonts w:ascii="Times New Roman" w:hAnsi="Times New Roman" w:cs="Times New Roman"/>
                <w:sz w:val="16"/>
                <w:szCs w:val="16"/>
              </w:rPr>
              <w:t>2.</w:t>
            </w:r>
          </w:p>
        </w:tc>
        <w:tc>
          <w:tcPr>
            <w:tcW w:w="2283" w:type="dxa"/>
            <w:vMerge w:val="restart"/>
            <w:tcBorders>
              <w:top w:val="outset" w:sz="6" w:space="0" w:color="auto"/>
              <w:left w:val="outset" w:sz="6" w:space="0" w:color="auto"/>
              <w:right w:val="outset" w:sz="6" w:space="0" w:color="auto"/>
            </w:tcBorders>
            <w:vAlign w:val="center"/>
            <w:hideMark/>
          </w:tcPr>
          <w:p w:rsidR="006B4439" w:rsidRPr="006B4439" w:rsidRDefault="006B4439" w:rsidP="0080464E">
            <w:pPr>
              <w:spacing w:after="150"/>
              <w:jc w:val="both"/>
              <w:rPr>
                <w:rFonts w:ascii="Times New Roman" w:hAnsi="Times New Roman" w:cs="Times New Roman"/>
                <w:sz w:val="16"/>
                <w:szCs w:val="16"/>
              </w:rPr>
            </w:pPr>
            <w:r w:rsidRPr="006B4439">
              <w:rPr>
                <w:rFonts w:ascii="Times New Roman" w:hAnsi="Times New Roman" w:cs="Times New Roman"/>
                <w:sz w:val="16"/>
                <w:szCs w:val="16"/>
              </w:rPr>
              <w:t>Состояние элементов внешнего благоустройства и придомовой территории</w:t>
            </w:r>
          </w:p>
        </w:tc>
        <w:tc>
          <w:tcPr>
            <w:tcW w:w="4972"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hd w:val="clear" w:color="auto" w:fill="FFFFFF"/>
              <w:spacing w:after="150"/>
              <w:jc w:val="both"/>
              <w:rPr>
                <w:rFonts w:ascii="Times New Roman" w:hAnsi="Times New Roman" w:cs="Times New Roman"/>
                <w:color w:val="282828"/>
                <w:sz w:val="16"/>
                <w:szCs w:val="16"/>
              </w:rPr>
            </w:pPr>
            <w:r w:rsidRPr="006B4439">
              <w:rPr>
                <w:rFonts w:ascii="Times New Roman" w:hAnsi="Times New Roman" w:cs="Times New Roman"/>
                <w:color w:val="2D2D2D"/>
                <w:spacing w:val="2"/>
                <w:sz w:val="16"/>
                <w:szCs w:val="16"/>
              </w:rPr>
              <w:t>наличие и содержание в исправном состояния забора, калитки, их эстетический вид и надлежащая окраска;</w:t>
            </w:r>
          </w:p>
        </w:tc>
        <w:tc>
          <w:tcPr>
            <w:tcW w:w="1566" w:type="dxa"/>
            <w:tcBorders>
              <w:top w:val="outset" w:sz="6"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от 1 до 10</w:t>
            </w:r>
          </w:p>
        </w:tc>
      </w:tr>
      <w:tr w:rsidR="006B4439" w:rsidRPr="006B4439" w:rsidTr="0080464E">
        <w:trPr>
          <w:trHeight w:val="578"/>
        </w:trPr>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4972" w:type="dxa"/>
            <w:tcBorders>
              <w:top w:val="outset" w:sz="6" w:space="0" w:color="auto"/>
              <w:left w:val="outset" w:sz="6" w:space="0" w:color="auto"/>
              <w:bottom w:val="single" w:sz="4" w:space="0" w:color="auto"/>
              <w:right w:val="outset" w:sz="6" w:space="0" w:color="auto"/>
            </w:tcBorders>
            <w:vAlign w:val="center"/>
            <w:hideMark/>
          </w:tcPr>
          <w:p w:rsidR="006B4439" w:rsidRPr="006B4439" w:rsidRDefault="006B4439" w:rsidP="0080464E">
            <w:pPr>
              <w:shd w:val="clear" w:color="auto" w:fill="FFFFFF"/>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освещенность придомовой территории;</w:t>
            </w:r>
          </w:p>
          <w:p w:rsidR="006B4439" w:rsidRPr="006B4439" w:rsidRDefault="006B4439" w:rsidP="0080464E">
            <w:pPr>
              <w:shd w:val="clear" w:color="auto" w:fill="FFFFFF"/>
              <w:jc w:val="both"/>
              <w:textAlignment w:val="baseline"/>
              <w:rPr>
                <w:rFonts w:ascii="Times New Roman" w:hAnsi="Times New Roman" w:cs="Times New Roman"/>
                <w:sz w:val="16"/>
                <w:szCs w:val="16"/>
              </w:rPr>
            </w:pPr>
          </w:p>
        </w:tc>
        <w:tc>
          <w:tcPr>
            <w:tcW w:w="1566" w:type="dxa"/>
            <w:tcBorders>
              <w:top w:val="outset" w:sz="6" w:space="0" w:color="auto"/>
              <w:left w:val="outset" w:sz="6" w:space="0" w:color="auto"/>
              <w:bottom w:val="single" w:sz="4"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от 1 до 10</w:t>
            </w:r>
          </w:p>
        </w:tc>
      </w:tr>
      <w:tr w:rsidR="006B4439" w:rsidRPr="006B4439" w:rsidTr="0080464E">
        <w:trPr>
          <w:trHeight w:val="881"/>
        </w:trPr>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4972"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hd w:val="clear" w:color="auto" w:fill="FFFFFF"/>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наличие информационной таблички с номерным знаком и названием улицы на доме;</w:t>
            </w:r>
          </w:p>
        </w:tc>
        <w:tc>
          <w:tcPr>
            <w:tcW w:w="1566"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от 1 до 10</w:t>
            </w:r>
          </w:p>
        </w:tc>
      </w:tr>
      <w:tr w:rsidR="006B4439" w:rsidRPr="006B4439" w:rsidTr="0080464E">
        <w:trPr>
          <w:trHeight w:val="931"/>
        </w:trPr>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4972"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hd w:val="clear" w:color="auto" w:fill="FFFFFF"/>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наличие зеленых насаждений, цветников; регулярная побелка, обрезка деревьев и кустарников;</w:t>
            </w:r>
          </w:p>
        </w:tc>
        <w:tc>
          <w:tcPr>
            <w:tcW w:w="1566"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от 1 до 5</w:t>
            </w:r>
          </w:p>
        </w:tc>
      </w:tr>
      <w:tr w:rsidR="006B4439" w:rsidRPr="006B4439" w:rsidTr="0080464E">
        <w:trPr>
          <w:trHeight w:val="858"/>
        </w:trPr>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0" w:type="auto"/>
            <w:vMerge/>
            <w:tcBorders>
              <w:left w:val="outset" w:sz="6"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4972"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hd w:val="clear" w:color="auto" w:fill="FFFFFF"/>
              <w:jc w:val="both"/>
              <w:textAlignment w:val="baseline"/>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проявление творчества со стороны владельца дома в оформлении дома и дворовой территории;</w:t>
            </w:r>
          </w:p>
        </w:tc>
        <w:tc>
          <w:tcPr>
            <w:tcW w:w="1566"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от 1 до 10</w:t>
            </w:r>
          </w:p>
        </w:tc>
      </w:tr>
      <w:tr w:rsidR="006B4439" w:rsidRPr="006B4439" w:rsidTr="0080464E">
        <w:trPr>
          <w:trHeight w:val="1200"/>
        </w:trPr>
        <w:tc>
          <w:tcPr>
            <w:tcW w:w="0" w:type="auto"/>
            <w:vMerge/>
            <w:tcBorders>
              <w:left w:val="outset" w:sz="6" w:space="0" w:color="auto"/>
              <w:bottom w:val="single" w:sz="4"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0" w:type="auto"/>
            <w:vMerge/>
            <w:tcBorders>
              <w:left w:val="outset" w:sz="6" w:space="0" w:color="auto"/>
              <w:bottom w:val="single" w:sz="4" w:space="0" w:color="auto"/>
              <w:right w:val="outset" w:sz="6" w:space="0" w:color="auto"/>
            </w:tcBorders>
            <w:vAlign w:val="center"/>
            <w:hideMark/>
          </w:tcPr>
          <w:p w:rsidR="006B4439" w:rsidRPr="006B4439" w:rsidRDefault="006B4439" w:rsidP="0080464E">
            <w:pPr>
              <w:jc w:val="both"/>
              <w:rPr>
                <w:rFonts w:ascii="Times New Roman" w:hAnsi="Times New Roman" w:cs="Times New Roman"/>
                <w:sz w:val="16"/>
                <w:szCs w:val="16"/>
              </w:rPr>
            </w:pPr>
          </w:p>
        </w:tc>
        <w:tc>
          <w:tcPr>
            <w:tcW w:w="4972"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hd w:val="clear" w:color="auto" w:fill="FFFFFF"/>
              <w:spacing w:after="150"/>
              <w:jc w:val="both"/>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содержание в надлежащем санитарном и противопожарном состоянии двора и придомовой территории, отсутствие мусора, грязи возле дома, у забора;</w:t>
            </w:r>
          </w:p>
        </w:tc>
        <w:tc>
          <w:tcPr>
            <w:tcW w:w="1566" w:type="dxa"/>
            <w:tcBorders>
              <w:top w:val="single" w:sz="4" w:space="0" w:color="auto"/>
              <w:left w:val="outset" w:sz="6" w:space="0" w:color="auto"/>
              <w:bottom w:val="single" w:sz="4"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от 1 до 5</w:t>
            </w:r>
          </w:p>
        </w:tc>
      </w:tr>
      <w:tr w:rsidR="006B4439" w:rsidRPr="006B4439" w:rsidTr="0080464E">
        <w:trPr>
          <w:trHeight w:val="1035"/>
        </w:trPr>
        <w:tc>
          <w:tcPr>
            <w:tcW w:w="0" w:type="auto"/>
            <w:tcBorders>
              <w:top w:val="single" w:sz="4"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line="375" w:lineRule="atLeast"/>
              <w:jc w:val="both"/>
              <w:rPr>
                <w:rFonts w:ascii="Times New Roman" w:hAnsi="Times New Roman" w:cs="Times New Roman"/>
                <w:sz w:val="16"/>
                <w:szCs w:val="16"/>
              </w:rPr>
            </w:pPr>
            <w:r w:rsidRPr="006B4439">
              <w:rPr>
                <w:rFonts w:ascii="Times New Roman" w:hAnsi="Times New Roman" w:cs="Times New Roman"/>
                <w:sz w:val="16"/>
                <w:szCs w:val="16"/>
              </w:rPr>
              <w:t>3.</w:t>
            </w:r>
          </w:p>
        </w:tc>
        <w:tc>
          <w:tcPr>
            <w:tcW w:w="7255" w:type="dxa"/>
            <w:gridSpan w:val="2"/>
            <w:tcBorders>
              <w:top w:val="single" w:sz="4" w:space="0" w:color="auto"/>
              <w:left w:val="outset" w:sz="6" w:space="0" w:color="auto"/>
              <w:bottom w:val="outset" w:sz="6" w:space="0" w:color="auto"/>
              <w:right w:val="outset" w:sz="6" w:space="0" w:color="auto"/>
            </w:tcBorders>
            <w:vAlign w:val="center"/>
            <w:hideMark/>
          </w:tcPr>
          <w:p w:rsidR="006B4439" w:rsidRPr="006B4439" w:rsidRDefault="006B4439" w:rsidP="0080464E">
            <w:pPr>
              <w:shd w:val="clear" w:color="auto" w:fill="FFFFFF"/>
              <w:jc w:val="both"/>
              <w:textAlignment w:val="baseline"/>
              <w:rPr>
                <w:rFonts w:ascii="Times New Roman" w:hAnsi="Times New Roman" w:cs="Times New Roman"/>
                <w:color w:val="2D2D2D"/>
                <w:spacing w:val="2"/>
                <w:sz w:val="16"/>
                <w:szCs w:val="16"/>
              </w:rPr>
            </w:pPr>
          </w:p>
          <w:p w:rsidR="006B4439" w:rsidRPr="006B4439" w:rsidRDefault="006B4439" w:rsidP="0080464E">
            <w:pPr>
              <w:spacing w:after="150"/>
              <w:jc w:val="both"/>
              <w:rPr>
                <w:rFonts w:ascii="Times New Roman" w:hAnsi="Times New Roman" w:cs="Times New Roman"/>
                <w:color w:val="2D2D2D"/>
                <w:spacing w:val="2"/>
                <w:sz w:val="16"/>
                <w:szCs w:val="16"/>
              </w:rPr>
            </w:pPr>
            <w:r w:rsidRPr="006B4439">
              <w:rPr>
                <w:rFonts w:ascii="Times New Roman" w:hAnsi="Times New Roman" w:cs="Times New Roman"/>
                <w:color w:val="2D2D2D"/>
                <w:spacing w:val="2"/>
                <w:sz w:val="16"/>
                <w:szCs w:val="16"/>
              </w:rPr>
              <w:t>Итоговое количество баллов</w:t>
            </w:r>
          </w:p>
        </w:tc>
        <w:tc>
          <w:tcPr>
            <w:tcW w:w="1566" w:type="dxa"/>
            <w:tcBorders>
              <w:top w:val="single" w:sz="4" w:space="0" w:color="auto"/>
              <w:left w:val="outset" w:sz="6" w:space="0" w:color="auto"/>
              <w:bottom w:val="outset" w:sz="6" w:space="0" w:color="auto"/>
              <w:right w:val="outset" w:sz="6" w:space="0" w:color="auto"/>
            </w:tcBorders>
            <w:vAlign w:val="center"/>
            <w:hideMark/>
          </w:tcPr>
          <w:p w:rsidR="006B4439" w:rsidRPr="006B4439" w:rsidRDefault="006B4439" w:rsidP="0080464E">
            <w:pPr>
              <w:spacing w:after="150"/>
              <w:jc w:val="both"/>
              <w:rPr>
                <w:rFonts w:ascii="Times New Roman" w:hAnsi="Times New Roman" w:cs="Times New Roman"/>
                <w:sz w:val="16"/>
                <w:szCs w:val="16"/>
              </w:rPr>
            </w:pPr>
          </w:p>
        </w:tc>
      </w:tr>
    </w:tbl>
    <w:p w:rsidR="006B4439" w:rsidRPr="006B4439" w:rsidRDefault="006B4439" w:rsidP="006B4439">
      <w:pPr>
        <w:spacing w:after="0"/>
        <w:rPr>
          <w:rFonts w:ascii="Times New Roman" w:hAnsi="Times New Roman" w:cs="Times New Roman"/>
          <w:b/>
          <w:sz w:val="16"/>
          <w:szCs w:val="16"/>
        </w:rPr>
      </w:pPr>
    </w:p>
    <w:p w:rsidR="006B4439" w:rsidRPr="006B4439" w:rsidRDefault="006B4439" w:rsidP="006B4439">
      <w:pPr>
        <w:pStyle w:val="a8"/>
        <w:shd w:val="clear" w:color="auto" w:fill="FFFFFF"/>
        <w:jc w:val="center"/>
        <w:textAlignment w:val="baseline"/>
        <w:rPr>
          <w:spacing w:val="2"/>
          <w:sz w:val="16"/>
          <w:szCs w:val="16"/>
        </w:rPr>
      </w:pPr>
    </w:p>
    <w:p w:rsidR="006B4439" w:rsidRPr="006B4439" w:rsidRDefault="006B4439" w:rsidP="006B4439">
      <w:pPr>
        <w:pStyle w:val="a8"/>
        <w:shd w:val="clear" w:color="auto" w:fill="FFFFFF"/>
        <w:jc w:val="center"/>
        <w:textAlignment w:val="baseline"/>
        <w:rPr>
          <w:spacing w:val="2"/>
          <w:sz w:val="16"/>
          <w:szCs w:val="16"/>
        </w:rPr>
      </w:pPr>
      <w:r w:rsidRPr="006B4439">
        <w:rPr>
          <w:spacing w:val="2"/>
          <w:sz w:val="16"/>
          <w:szCs w:val="16"/>
        </w:rPr>
        <w:t>4.ПОРЯДОК ПОДВЕДЕНИЯ ИТОГОВ КОНКУРСА</w:t>
      </w:r>
    </w:p>
    <w:p w:rsidR="006B4439" w:rsidRPr="006B4439" w:rsidRDefault="006B4439" w:rsidP="006B4439">
      <w:pPr>
        <w:shd w:val="clear" w:color="auto" w:fill="FFFFFF"/>
        <w:spacing w:after="0"/>
        <w:jc w:val="both"/>
        <w:textAlignment w:val="baseline"/>
        <w:rPr>
          <w:rFonts w:ascii="Times New Roman" w:hAnsi="Times New Roman" w:cs="Times New Roman"/>
          <w:spacing w:val="2"/>
          <w:sz w:val="16"/>
          <w:szCs w:val="16"/>
        </w:rPr>
      </w:pPr>
    </w:p>
    <w:p w:rsidR="006B4439" w:rsidRPr="006B4439" w:rsidRDefault="006B4439" w:rsidP="006B4439">
      <w:pPr>
        <w:shd w:val="clear" w:color="auto" w:fill="FFFFFF"/>
        <w:spacing w:after="0"/>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4.1.Заседание комиссии считается правомочным, если на нем присутствует не менее половины ее состава.</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4.2.Решение принимается открытым голосованием по каждому претенденту на призовое место простым большинством голосов. При равном количестве голосов «за» и «против» голос председателя организационной комиссии является решающим.</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4.3.Победителями признаются индивидуальные жилые дома, независимо от форм собственности, имеющие наиболее высокие показатели в соответствии с критериями конкурса.</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4.4.Решение комиссии оформляется протоколом.</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4.5.Победителям конкурса присуждаются I, II, III места.</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4.6.Победители награждаются дипломами администрации МО «Хохорск», а также ценными призами.</w:t>
      </w:r>
    </w:p>
    <w:p w:rsidR="006B4439" w:rsidRPr="006B4439" w:rsidRDefault="006B4439" w:rsidP="006B4439">
      <w:pPr>
        <w:shd w:val="clear" w:color="auto" w:fill="FFFFFF"/>
        <w:spacing w:after="0" w:line="240" w:lineRule="auto"/>
        <w:jc w:val="both"/>
        <w:textAlignment w:val="baseline"/>
        <w:rPr>
          <w:rFonts w:ascii="Times New Roman" w:hAnsi="Times New Roman" w:cs="Times New Roman"/>
          <w:spacing w:val="2"/>
          <w:sz w:val="16"/>
          <w:szCs w:val="16"/>
        </w:rPr>
      </w:pPr>
      <w:r w:rsidRPr="006B4439">
        <w:rPr>
          <w:rFonts w:ascii="Times New Roman" w:hAnsi="Times New Roman" w:cs="Times New Roman"/>
          <w:spacing w:val="2"/>
          <w:sz w:val="16"/>
          <w:szCs w:val="16"/>
        </w:rPr>
        <w:t>4.7.Результаты конкурса освещаются в муниципальном вестнике  «Вестник МО «Хохорск» и на официальном сайте администрации МО «Боханский муниципальный район» в сети «Интернет».</w:t>
      </w:r>
    </w:p>
    <w:p w:rsidR="006B4439" w:rsidRPr="006B4439" w:rsidRDefault="006B4439" w:rsidP="006B4439">
      <w:pPr>
        <w:spacing w:after="0"/>
        <w:rPr>
          <w:rFonts w:ascii="Times New Roman" w:hAnsi="Times New Roman" w:cs="Times New Roman"/>
          <w:sz w:val="16"/>
          <w:szCs w:val="16"/>
        </w:rPr>
      </w:pPr>
    </w:p>
    <w:p w:rsidR="006B4439" w:rsidRPr="006B4439" w:rsidRDefault="006B4439" w:rsidP="006B4439">
      <w:pPr>
        <w:pStyle w:val="7"/>
        <w:spacing w:before="0" w:line="240" w:lineRule="auto"/>
        <w:jc w:val="right"/>
        <w:rPr>
          <w:rFonts w:ascii="Times New Roman" w:hAnsi="Times New Roman" w:cs="Times New Roman"/>
          <w:i w:val="0"/>
          <w:color w:val="auto"/>
          <w:sz w:val="16"/>
          <w:szCs w:val="16"/>
        </w:rPr>
      </w:pPr>
      <w:r w:rsidRPr="006B4439">
        <w:rPr>
          <w:rFonts w:ascii="Times New Roman" w:hAnsi="Times New Roman" w:cs="Times New Roman"/>
          <w:i w:val="0"/>
          <w:sz w:val="16"/>
          <w:szCs w:val="16"/>
        </w:rPr>
        <w:t xml:space="preserve">   </w:t>
      </w:r>
      <w:r w:rsidRPr="006B4439">
        <w:rPr>
          <w:rFonts w:ascii="Times New Roman" w:hAnsi="Times New Roman" w:cs="Times New Roman"/>
          <w:i w:val="0"/>
          <w:color w:val="auto"/>
          <w:sz w:val="16"/>
          <w:szCs w:val="16"/>
        </w:rPr>
        <w:t xml:space="preserve"> Приложение  № 3 </w:t>
      </w:r>
    </w:p>
    <w:p w:rsidR="006B4439" w:rsidRPr="006B4439" w:rsidRDefault="006B4439" w:rsidP="006B4439">
      <w:pPr>
        <w:pStyle w:val="7"/>
        <w:spacing w:before="0" w:line="240" w:lineRule="auto"/>
        <w:jc w:val="right"/>
        <w:rPr>
          <w:rFonts w:ascii="Times New Roman" w:hAnsi="Times New Roman" w:cs="Times New Roman"/>
          <w:i w:val="0"/>
          <w:sz w:val="16"/>
          <w:szCs w:val="16"/>
        </w:rPr>
      </w:pPr>
      <w:r w:rsidRPr="006B4439">
        <w:rPr>
          <w:rFonts w:ascii="Times New Roman" w:hAnsi="Times New Roman" w:cs="Times New Roman"/>
          <w:i w:val="0"/>
          <w:sz w:val="16"/>
          <w:szCs w:val="16"/>
        </w:rPr>
        <w:t>к  Постановлению  № 18 от 27.03.2023  г.</w:t>
      </w:r>
    </w:p>
    <w:p w:rsidR="006B4439" w:rsidRPr="006B4439" w:rsidRDefault="006B4439" w:rsidP="006B4439">
      <w:pPr>
        <w:spacing w:after="0"/>
        <w:jc w:val="both"/>
        <w:rPr>
          <w:rFonts w:ascii="Times New Roman" w:hAnsi="Times New Roman" w:cs="Times New Roman"/>
          <w:sz w:val="16"/>
          <w:szCs w:val="16"/>
        </w:rPr>
      </w:pPr>
    </w:p>
    <w:p w:rsidR="006B4439" w:rsidRPr="006B4439" w:rsidRDefault="006B4439" w:rsidP="006B4439">
      <w:pPr>
        <w:spacing w:after="0"/>
        <w:jc w:val="center"/>
        <w:rPr>
          <w:rFonts w:ascii="Times New Roman" w:hAnsi="Times New Roman" w:cs="Times New Roman"/>
          <w:b/>
          <w:sz w:val="16"/>
          <w:szCs w:val="16"/>
        </w:rPr>
      </w:pPr>
      <w:r w:rsidRPr="006B4439">
        <w:rPr>
          <w:rFonts w:ascii="Times New Roman" w:hAnsi="Times New Roman" w:cs="Times New Roman"/>
          <w:b/>
          <w:sz w:val="16"/>
          <w:szCs w:val="16"/>
        </w:rPr>
        <w:t>Рабочие комиссии</w:t>
      </w:r>
    </w:p>
    <w:p w:rsidR="006B4439" w:rsidRPr="006B4439" w:rsidRDefault="006B4439" w:rsidP="006B4439">
      <w:pPr>
        <w:spacing w:after="0"/>
        <w:jc w:val="center"/>
        <w:rPr>
          <w:rFonts w:ascii="Times New Roman" w:hAnsi="Times New Roman" w:cs="Times New Roman"/>
          <w:sz w:val="16"/>
          <w:szCs w:val="16"/>
        </w:rPr>
      </w:pPr>
      <w:r w:rsidRPr="006B4439">
        <w:rPr>
          <w:rFonts w:ascii="Times New Roman" w:hAnsi="Times New Roman" w:cs="Times New Roman"/>
          <w:b/>
          <w:sz w:val="16"/>
          <w:szCs w:val="16"/>
        </w:rPr>
        <w:t>по населенным пунктам в следующем порядке</w:t>
      </w:r>
      <w:r w:rsidRPr="006B4439">
        <w:rPr>
          <w:rFonts w:ascii="Times New Roman" w:hAnsi="Times New Roman" w:cs="Times New Roman"/>
          <w:sz w:val="16"/>
          <w:szCs w:val="16"/>
        </w:rPr>
        <w:t>:</w:t>
      </w:r>
    </w:p>
    <w:p w:rsidR="006B4439" w:rsidRPr="006B4439" w:rsidRDefault="006B4439" w:rsidP="006B4439">
      <w:pPr>
        <w:spacing w:after="0"/>
        <w:jc w:val="both"/>
        <w:rPr>
          <w:rFonts w:ascii="Times New Roman" w:hAnsi="Times New Roman" w:cs="Times New Roman"/>
          <w:sz w:val="16"/>
          <w:szCs w:val="16"/>
        </w:rPr>
      </w:pPr>
    </w:p>
    <w:tbl>
      <w:tblPr>
        <w:tblW w:w="0" w:type="auto"/>
        <w:tblLook w:val="04A0" w:firstRow="1" w:lastRow="0" w:firstColumn="1" w:lastColumn="0" w:noHBand="0" w:noVBand="1"/>
      </w:tblPr>
      <w:tblGrid>
        <w:gridCol w:w="3190"/>
        <w:gridCol w:w="3190"/>
        <w:gridCol w:w="3191"/>
      </w:tblGrid>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Населённый пункт</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Ответственные лица от общественности</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Ответственные лица от администрации</w:t>
            </w:r>
          </w:p>
        </w:tc>
      </w:tr>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b/>
                <w:sz w:val="16"/>
                <w:szCs w:val="16"/>
              </w:rPr>
              <w:t xml:space="preserve">   </w:t>
            </w:r>
            <w:r w:rsidRPr="006B4439">
              <w:rPr>
                <w:rFonts w:ascii="Times New Roman" w:hAnsi="Times New Roman" w:cs="Times New Roman"/>
                <w:sz w:val="16"/>
                <w:szCs w:val="16"/>
              </w:rPr>
              <w:t>д .Нововоскресенка</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eastAsiaTheme="minorEastAsia" w:hAnsi="Times New Roman" w:cs="Times New Roman"/>
                <w:sz w:val="16"/>
                <w:szCs w:val="16"/>
              </w:rPr>
              <w:t>Сирин В.А.</w:t>
            </w:r>
          </w:p>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eastAsiaTheme="minorEastAsia" w:hAnsi="Times New Roman" w:cs="Times New Roman"/>
                <w:sz w:val="16"/>
                <w:szCs w:val="16"/>
              </w:rPr>
              <w:t>Гайниева М.Ф</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Хороших Е.М.</w:t>
            </w:r>
          </w:p>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 xml:space="preserve">                                           </w:t>
            </w:r>
          </w:p>
        </w:tc>
      </w:tr>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 xml:space="preserve">   д. Русиновка</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Филиппов А.Н.</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Филиппов А.В.</w:t>
            </w:r>
          </w:p>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Балушкина Л.М.</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Поляк Л.В.</w:t>
            </w:r>
          </w:p>
        </w:tc>
      </w:tr>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 xml:space="preserve">  д. Ижилха</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Ангаткина И.К.</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Сонголова Н.Н.</w:t>
            </w:r>
          </w:p>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eastAsiaTheme="minorEastAsia" w:hAnsi="Times New Roman" w:cs="Times New Roman"/>
                <w:sz w:val="16"/>
                <w:szCs w:val="16"/>
              </w:rPr>
              <w:t>Ангаткина С.В.</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Ангаткин Д.А.</w:t>
            </w:r>
          </w:p>
        </w:tc>
      </w:tr>
      <w:tr w:rsidR="006B4439" w:rsidRPr="006B4439" w:rsidTr="0080464E">
        <w:tc>
          <w:tcPr>
            <w:tcW w:w="3190" w:type="dxa"/>
            <w:vMerge w:val="restart"/>
            <w:tcBorders>
              <w:top w:val="single" w:sz="4" w:space="0" w:color="auto"/>
              <w:left w:val="single" w:sz="4" w:space="0" w:color="auto"/>
              <w:bottom w:val="single" w:sz="4" w:space="0" w:color="auto"/>
              <w:right w:val="single" w:sz="4" w:space="0" w:color="auto"/>
            </w:tcBorders>
          </w:tcPr>
          <w:p w:rsidR="006B4439" w:rsidRPr="006B4439" w:rsidRDefault="006B4439" w:rsidP="0080464E">
            <w:pPr>
              <w:spacing w:after="0"/>
              <w:jc w:val="both"/>
              <w:rPr>
                <w:rFonts w:ascii="Times New Roman" w:eastAsiaTheme="minorEastAsia" w:hAnsi="Times New Roman" w:cs="Times New Roman"/>
                <w:sz w:val="16"/>
                <w:szCs w:val="16"/>
              </w:rPr>
            </w:pP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 xml:space="preserve">  с. Хохорск</w:t>
            </w:r>
          </w:p>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средний Хохорск</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p>
        </w:tc>
      </w:tr>
      <w:tr w:rsidR="006B4439" w:rsidRPr="006B4439" w:rsidTr="0080464E">
        <w:tc>
          <w:tcPr>
            <w:tcW w:w="0" w:type="auto"/>
            <w:vMerge/>
            <w:tcBorders>
              <w:top w:val="single" w:sz="4" w:space="0" w:color="auto"/>
              <w:left w:val="single" w:sz="4" w:space="0" w:color="auto"/>
              <w:bottom w:val="single" w:sz="4" w:space="0" w:color="auto"/>
              <w:right w:val="single" w:sz="4" w:space="0" w:color="auto"/>
            </w:tcBorders>
            <w:vAlign w:val="center"/>
            <w:hideMark/>
          </w:tcPr>
          <w:p w:rsidR="006B4439" w:rsidRPr="006B4439" w:rsidRDefault="006B4439" w:rsidP="0080464E">
            <w:pPr>
              <w:spacing w:after="0" w:line="240" w:lineRule="auto"/>
              <w:rPr>
                <w:rFonts w:ascii="Times New Roman" w:eastAsiaTheme="minorEastAsia" w:hAnsi="Times New Roman" w:cs="Times New Roman"/>
                <w:sz w:val="16"/>
                <w:szCs w:val="16"/>
              </w:rPr>
            </w:pP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Николаева М.Г.</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Фурман В.И.</w:t>
            </w:r>
          </w:p>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Гергенов К.Р.</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Зарсаева П.И.</w:t>
            </w:r>
          </w:p>
        </w:tc>
      </w:tr>
      <w:tr w:rsidR="006B4439" w:rsidRPr="006B4439" w:rsidTr="0080464E">
        <w:tc>
          <w:tcPr>
            <w:tcW w:w="3190" w:type="dxa"/>
            <w:tcBorders>
              <w:top w:val="single" w:sz="4" w:space="0" w:color="000000" w:themeColor="text1"/>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с. Хохорск</w:t>
            </w:r>
          </w:p>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нижний Хохорск</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Коняева В.Е.</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Баранников К.В.</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Багдуева Е.И.</w:t>
            </w:r>
          </w:p>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Голикова О.В.</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Никифорова Е.И.</w:t>
            </w:r>
          </w:p>
        </w:tc>
      </w:tr>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 xml:space="preserve"> д. Харатирген</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Наерханов Н.Т.</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Башанова Р.В.</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Никифоров В.Ф.</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Саляхова В.Г.</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lastRenderedPageBreak/>
              <w:t>Барлукова М.А.</w:t>
            </w:r>
          </w:p>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Никифорова Р.Д.</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lastRenderedPageBreak/>
              <w:t>Саганова Е.А.</w:t>
            </w:r>
          </w:p>
        </w:tc>
      </w:tr>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lastRenderedPageBreak/>
              <w:t xml:space="preserve"> д. Шунта</w:t>
            </w:r>
          </w:p>
          <w:p w:rsidR="006B4439" w:rsidRPr="006B4439" w:rsidRDefault="006B4439" w:rsidP="0080464E">
            <w:pPr>
              <w:spacing w:after="0"/>
              <w:jc w:val="both"/>
              <w:rPr>
                <w:rFonts w:ascii="Times New Roman" w:eastAsia="Times New Roman" w:hAnsi="Times New Roman" w:cs="Times New Roman"/>
                <w:sz w:val="16"/>
                <w:szCs w:val="16"/>
              </w:rPr>
            </w:pPr>
            <w:r w:rsidRPr="006B4439">
              <w:rPr>
                <w:rFonts w:ascii="Times New Roman" w:hAnsi="Times New Roman" w:cs="Times New Roman"/>
                <w:sz w:val="16"/>
                <w:szCs w:val="16"/>
              </w:rPr>
              <w:t xml:space="preserve"> д. Херетин</w:t>
            </w: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Саляхова Н.А.</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Саляхов М.Р.</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Зарсаева  И.Л.</w:t>
            </w:r>
          </w:p>
          <w:p w:rsidR="006B4439" w:rsidRPr="006B4439" w:rsidRDefault="006B4439" w:rsidP="0080464E">
            <w:pPr>
              <w:spacing w:after="0"/>
              <w:jc w:val="both"/>
              <w:rPr>
                <w:rFonts w:ascii="Times New Roman" w:hAnsi="Times New Roman" w:cs="Times New Roman"/>
                <w:sz w:val="16"/>
                <w:szCs w:val="16"/>
              </w:rPr>
            </w:pPr>
            <w:r w:rsidRPr="006B4439">
              <w:rPr>
                <w:rFonts w:ascii="Times New Roman" w:hAnsi="Times New Roman" w:cs="Times New Roman"/>
                <w:sz w:val="16"/>
                <w:szCs w:val="16"/>
              </w:rPr>
              <w:t>Кабанов П.П.</w:t>
            </w: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Никифорова И.Н.</w:t>
            </w:r>
          </w:p>
        </w:tc>
      </w:tr>
      <w:tr w:rsidR="006B4439" w:rsidRPr="006B4439" w:rsidTr="0080464E">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p>
        </w:tc>
        <w:tc>
          <w:tcPr>
            <w:tcW w:w="3190"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p>
        </w:tc>
        <w:tc>
          <w:tcPr>
            <w:tcW w:w="319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spacing w:after="0"/>
              <w:rPr>
                <w:rFonts w:ascii="Times New Roman" w:hAnsi="Times New Roman" w:cs="Times New Roman"/>
                <w:sz w:val="16"/>
                <w:szCs w:val="16"/>
              </w:rPr>
            </w:pPr>
          </w:p>
        </w:tc>
      </w:tr>
    </w:tbl>
    <w:p w:rsidR="006B4439" w:rsidRPr="006B4439" w:rsidRDefault="006B4439" w:rsidP="006B4439">
      <w:pPr>
        <w:pStyle w:val="7"/>
        <w:spacing w:before="0" w:line="240" w:lineRule="auto"/>
        <w:rPr>
          <w:rFonts w:ascii="Times New Roman" w:hAnsi="Times New Roman" w:cs="Times New Roman"/>
          <w:i w:val="0"/>
          <w:color w:val="auto"/>
          <w:sz w:val="16"/>
          <w:szCs w:val="16"/>
        </w:rPr>
      </w:pPr>
    </w:p>
    <w:p w:rsidR="006B4439" w:rsidRPr="006B4439" w:rsidRDefault="006B4439" w:rsidP="006B4439">
      <w:pPr>
        <w:pStyle w:val="7"/>
        <w:spacing w:before="0" w:line="240" w:lineRule="auto"/>
        <w:jc w:val="right"/>
        <w:rPr>
          <w:rFonts w:ascii="Times New Roman" w:hAnsi="Times New Roman" w:cs="Times New Roman"/>
          <w:i w:val="0"/>
          <w:color w:val="auto"/>
          <w:sz w:val="16"/>
          <w:szCs w:val="16"/>
        </w:rPr>
      </w:pPr>
    </w:p>
    <w:p w:rsidR="006B4439" w:rsidRPr="006B4439" w:rsidRDefault="006B4439" w:rsidP="006B4439">
      <w:pPr>
        <w:pStyle w:val="7"/>
        <w:spacing w:before="0" w:line="240" w:lineRule="auto"/>
        <w:jc w:val="right"/>
        <w:rPr>
          <w:rFonts w:ascii="Times New Roman" w:hAnsi="Times New Roman" w:cs="Times New Roman"/>
          <w:i w:val="0"/>
          <w:color w:val="auto"/>
          <w:sz w:val="16"/>
          <w:szCs w:val="16"/>
        </w:rPr>
      </w:pPr>
      <w:r w:rsidRPr="006B4439">
        <w:rPr>
          <w:rFonts w:ascii="Times New Roman" w:hAnsi="Times New Roman" w:cs="Times New Roman"/>
          <w:i w:val="0"/>
          <w:color w:val="auto"/>
          <w:sz w:val="16"/>
          <w:szCs w:val="16"/>
        </w:rPr>
        <w:t xml:space="preserve">Приложение  № 4 </w:t>
      </w:r>
    </w:p>
    <w:p w:rsidR="006B4439" w:rsidRPr="006B4439" w:rsidRDefault="006B4439" w:rsidP="006B4439">
      <w:pPr>
        <w:pStyle w:val="7"/>
        <w:spacing w:before="0" w:line="240" w:lineRule="auto"/>
        <w:jc w:val="right"/>
        <w:rPr>
          <w:rFonts w:ascii="Times New Roman" w:hAnsi="Times New Roman" w:cs="Times New Roman"/>
          <w:i w:val="0"/>
          <w:color w:val="auto"/>
          <w:sz w:val="16"/>
          <w:szCs w:val="16"/>
        </w:rPr>
      </w:pPr>
      <w:r w:rsidRPr="006B4439">
        <w:rPr>
          <w:rFonts w:ascii="Times New Roman" w:hAnsi="Times New Roman" w:cs="Times New Roman"/>
          <w:i w:val="0"/>
          <w:sz w:val="16"/>
          <w:szCs w:val="16"/>
        </w:rPr>
        <w:t>к  Постановлению  № 18 от 27.03.2023 г.</w:t>
      </w:r>
    </w:p>
    <w:p w:rsidR="006B4439" w:rsidRPr="006B4439" w:rsidRDefault="006B4439" w:rsidP="006B4439">
      <w:pPr>
        <w:spacing w:after="0"/>
        <w:ind w:left="2880" w:firstLine="720"/>
        <w:jc w:val="both"/>
        <w:rPr>
          <w:rFonts w:ascii="Times New Roman" w:hAnsi="Times New Roman" w:cs="Times New Roman"/>
          <w:sz w:val="16"/>
          <w:szCs w:val="16"/>
        </w:rPr>
      </w:pPr>
    </w:p>
    <w:p w:rsidR="006B4439" w:rsidRPr="006B4439" w:rsidRDefault="006B4439" w:rsidP="006B4439">
      <w:pPr>
        <w:spacing w:after="0"/>
        <w:jc w:val="center"/>
        <w:rPr>
          <w:rFonts w:ascii="Times New Roman" w:hAnsi="Times New Roman" w:cs="Times New Roman"/>
          <w:sz w:val="16"/>
          <w:szCs w:val="16"/>
        </w:rPr>
      </w:pPr>
      <w:r w:rsidRPr="006B4439">
        <w:rPr>
          <w:rFonts w:ascii="Times New Roman" w:hAnsi="Times New Roman" w:cs="Times New Roman"/>
          <w:sz w:val="16"/>
          <w:szCs w:val="16"/>
        </w:rPr>
        <w:t>План мероприятий по благоустройству территории</w:t>
      </w:r>
    </w:p>
    <w:p w:rsidR="006B4439" w:rsidRPr="006B4439" w:rsidRDefault="006B4439" w:rsidP="006B4439">
      <w:pPr>
        <w:spacing w:after="0"/>
        <w:jc w:val="center"/>
        <w:rPr>
          <w:rFonts w:ascii="Times New Roman" w:hAnsi="Times New Roman" w:cs="Times New Roman"/>
          <w:sz w:val="16"/>
          <w:szCs w:val="16"/>
        </w:rPr>
      </w:pPr>
      <w:r w:rsidRPr="006B4439">
        <w:rPr>
          <w:rFonts w:ascii="Times New Roman" w:hAnsi="Times New Roman" w:cs="Times New Roman"/>
          <w:sz w:val="16"/>
          <w:szCs w:val="16"/>
        </w:rPr>
        <w:t>муниципального образования «Хохорск» на 2023 год.</w:t>
      </w:r>
    </w:p>
    <w:p w:rsidR="006B4439" w:rsidRPr="006B4439" w:rsidRDefault="006B4439" w:rsidP="006B4439">
      <w:pPr>
        <w:spacing w:after="0"/>
        <w:jc w:val="both"/>
        <w:rPr>
          <w:rFonts w:ascii="Times New Roman" w:hAnsi="Times New Roman" w:cs="Times New Roman"/>
          <w:sz w:val="16"/>
          <w:szCs w:val="16"/>
        </w:rPr>
      </w:pPr>
    </w:p>
    <w:tbl>
      <w:tblPr>
        <w:tblW w:w="0" w:type="auto"/>
        <w:tblLook w:val="04A0" w:firstRow="1" w:lastRow="0" w:firstColumn="1" w:lastColumn="0" w:noHBand="0" w:noVBand="1"/>
      </w:tblPr>
      <w:tblGrid>
        <w:gridCol w:w="4881"/>
        <w:gridCol w:w="1623"/>
        <w:gridCol w:w="3067"/>
      </w:tblGrid>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Наименование мероприятия</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Срок исполнения</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Ответственные за исполнение мероприятия</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Проводить информационно - разъяснительную работу среди населения по вопросам проведения благоустройства, озеленения и санитарной очистке  населённых пунктов. Провести беседы с населением по вопросам благоустройства, пожарной безопасности, по экологической обстановке</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Апрель – июнь</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heme="minorEastAsia" w:hAnsi="Times New Roman" w:cs="Times New Roman"/>
                <w:sz w:val="16"/>
                <w:szCs w:val="16"/>
              </w:rPr>
            </w:pPr>
            <w:r w:rsidRPr="006B4439">
              <w:rPr>
                <w:rFonts w:ascii="Times New Roman" w:hAnsi="Times New Roman" w:cs="Times New Roman"/>
                <w:sz w:val="16"/>
                <w:szCs w:val="16"/>
              </w:rPr>
              <w:t>Администрация, депутаты, старосты</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Организация и проведение двухмесячника по санитарной очистке и благоустройству населённых пунктов</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Апрель -июнь</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Администрация, руководители учреждений, индивидуальные предприниматели</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Организация и проведение муниципальных  субботников с участием населения.</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heme="minorEastAsia" w:hAnsi="Times New Roman" w:cs="Times New Roman"/>
                <w:sz w:val="16"/>
                <w:szCs w:val="16"/>
              </w:rPr>
            </w:pPr>
            <w:r w:rsidRPr="006B4439">
              <w:rPr>
                <w:rFonts w:ascii="Times New Roman" w:hAnsi="Times New Roman" w:cs="Times New Roman"/>
                <w:sz w:val="16"/>
                <w:szCs w:val="16"/>
              </w:rPr>
              <w:t xml:space="preserve">апрель  - июнь  </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Администрация, руководители учреждений, индивидуальные предприниматели</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Выявление и ликвидация несанкционированных свалок на территории  поселения.</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Апрель -июнь</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Администрация муниципального образования.</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Приведение фасадов зданий и жилых домов, а также прилегающих к ним территорий в надлежащее состояние.</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Апрель -июнь</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Администрация, жители населённых пунктов.</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Уборка свалок в населённых пунктах</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Май-июнь</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Администрация, жители, индивидуальные предприниматели</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Подготовка и участие в ежегодном муниципальном конкурсе «Лучшая усадьба»</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Апрель-июнь</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Жители населённых пунктов</w:t>
            </w:r>
          </w:p>
        </w:tc>
      </w:tr>
      <w:tr w:rsidR="006B4439" w:rsidRPr="006B4439" w:rsidTr="0080464E">
        <w:tc>
          <w:tcPr>
            <w:tcW w:w="4881"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Подведение итогов по санитарной очистке и участие в муниципальном  конкурсе.</w:t>
            </w:r>
          </w:p>
        </w:tc>
        <w:tc>
          <w:tcPr>
            <w:tcW w:w="1623"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КСП «Сур-Харбан»</w:t>
            </w:r>
          </w:p>
        </w:tc>
        <w:tc>
          <w:tcPr>
            <w:tcW w:w="3067" w:type="dxa"/>
            <w:tcBorders>
              <w:top w:val="single" w:sz="4" w:space="0" w:color="auto"/>
              <w:left w:val="single" w:sz="4" w:space="0" w:color="auto"/>
              <w:bottom w:val="single" w:sz="4" w:space="0" w:color="auto"/>
              <w:right w:val="single" w:sz="4" w:space="0" w:color="auto"/>
            </w:tcBorders>
            <w:hideMark/>
          </w:tcPr>
          <w:p w:rsidR="006B4439" w:rsidRPr="006B4439" w:rsidRDefault="006B4439" w:rsidP="0080464E">
            <w:pPr>
              <w:jc w:val="both"/>
              <w:rPr>
                <w:rFonts w:ascii="Times New Roman" w:eastAsia="Times New Roman" w:hAnsi="Times New Roman" w:cs="Times New Roman"/>
                <w:sz w:val="16"/>
                <w:szCs w:val="16"/>
              </w:rPr>
            </w:pPr>
            <w:r w:rsidRPr="006B4439">
              <w:rPr>
                <w:rFonts w:ascii="Times New Roman" w:hAnsi="Times New Roman" w:cs="Times New Roman"/>
                <w:sz w:val="16"/>
                <w:szCs w:val="16"/>
              </w:rPr>
              <w:t>Администрация.</w:t>
            </w:r>
          </w:p>
        </w:tc>
      </w:tr>
    </w:tbl>
    <w:p w:rsidR="006B4439" w:rsidRDefault="006B4439" w:rsidP="006B4439">
      <w:pPr>
        <w:spacing w:after="0" w:line="240" w:lineRule="auto"/>
        <w:jc w:val="both"/>
        <w:rPr>
          <w:rFonts w:ascii="Times New Roman" w:eastAsiaTheme="minorEastAsia" w:hAnsi="Times New Roman" w:cs="Times New Roman"/>
          <w:sz w:val="16"/>
          <w:szCs w:val="16"/>
        </w:rPr>
        <w:sectPr w:rsidR="006B4439" w:rsidSect="006B4439">
          <w:type w:val="continuous"/>
          <w:pgSz w:w="11906" w:h="16838"/>
          <w:pgMar w:top="1134" w:right="850" w:bottom="1134" w:left="1701" w:header="708" w:footer="708" w:gutter="0"/>
          <w:cols w:space="708"/>
          <w:docGrid w:linePitch="360"/>
        </w:sectPr>
      </w:pPr>
    </w:p>
    <w:p w:rsidR="006B4439" w:rsidRPr="006B4439" w:rsidRDefault="006B4439" w:rsidP="006B4439">
      <w:pPr>
        <w:spacing w:after="0" w:line="240" w:lineRule="auto"/>
        <w:jc w:val="both"/>
        <w:rPr>
          <w:rFonts w:ascii="Times New Roman" w:eastAsiaTheme="minorEastAsia" w:hAnsi="Times New Roman" w:cs="Times New Roman"/>
          <w:sz w:val="16"/>
          <w:szCs w:val="16"/>
        </w:rPr>
      </w:pPr>
    </w:p>
    <w:p w:rsidR="006B4439" w:rsidRPr="006B4439" w:rsidRDefault="006B4439" w:rsidP="006B4439">
      <w:pPr>
        <w:shd w:val="clear" w:color="auto" w:fill="FFFFFF"/>
        <w:spacing w:after="0" w:line="240" w:lineRule="auto"/>
        <w:jc w:val="center"/>
        <w:rPr>
          <w:rFonts w:ascii="Times New Roman" w:hAnsi="Times New Roman" w:cs="Times New Roman"/>
          <w:b/>
          <w:sz w:val="16"/>
          <w:szCs w:val="16"/>
        </w:rPr>
      </w:pP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keepNext/>
        <w:spacing w:after="60" w:line="240" w:lineRule="auto"/>
        <w:jc w:val="center"/>
        <w:outlineLvl w:val="1"/>
        <w:rPr>
          <w:rFonts w:ascii="Times New Roman" w:eastAsia="Times New Roman" w:hAnsi="Times New Roman" w:cs="Times New Roman"/>
          <w:b/>
          <w:bCs/>
          <w:iCs/>
          <w:sz w:val="16"/>
          <w:szCs w:val="16"/>
          <w:lang w:eastAsia="x-none"/>
        </w:rPr>
      </w:pPr>
      <w:r w:rsidRPr="006B4439">
        <w:rPr>
          <w:rFonts w:ascii="Times New Roman" w:eastAsia="Times New Roman" w:hAnsi="Times New Roman" w:cs="Times New Roman"/>
          <w:b/>
          <w:bCs/>
          <w:iCs/>
          <w:sz w:val="16"/>
          <w:szCs w:val="16"/>
          <w:lang w:eastAsia="x-none"/>
        </w:rPr>
        <w:t>28</w:t>
      </w:r>
      <w:r w:rsidRPr="006B4439">
        <w:rPr>
          <w:rFonts w:ascii="Times New Roman" w:eastAsia="Times New Roman" w:hAnsi="Times New Roman" w:cs="Times New Roman"/>
          <w:b/>
          <w:bCs/>
          <w:iCs/>
          <w:sz w:val="16"/>
          <w:szCs w:val="16"/>
          <w:lang w:val="x-none" w:eastAsia="x-none"/>
        </w:rPr>
        <w:t>.</w:t>
      </w:r>
      <w:r w:rsidRPr="006B4439">
        <w:rPr>
          <w:rFonts w:ascii="Times New Roman" w:eastAsia="Times New Roman" w:hAnsi="Times New Roman" w:cs="Times New Roman"/>
          <w:b/>
          <w:bCs/>
          <w:iCs/>
          <w:sz w:val="16"/>
          <w:szCs w:val="16"/>
          <w:lang w:eastAsia="x-none"/>
        </w:rPr>
        <w:t>03</w:t>
      </w:r>
      <w:r w:rsidRPr="006B4439">
        <w:rPr>
          <w:rFonts w:ascii="Times New Roman" w:eastAsia="Times New Roman" w:hAnsi="Times New Roman" w:cs="Times New Roman"/>
          <w:b/>
          <w:bCs/>
          <w:iCs/>
          <w:sz w:val="16"/>
          <w:szCs w:val="16"/>
          <w:lang w:val="x-none" w:eastAsia="x-none"/>
        </w:rPr>
        <w:t>.20</w:t>
      </w:r>
      <w:r w:rsidRPr="006B4439">
        <w:rPr>
          <w:rFonts w:ascii="Times New Roman" w:eastAsia="Times New Roman" w:hAnsi="Times New Roman" w:cs="Times New Roman"/>
          <w:b/>
          <w:bCs/>
          <w:iCs/>
          <w:sz w:val="16"/>
          <w:szCs w:val="16"/>
          <w:lang w:eastAsia="x-none"/>
        </w:rPr>
        <w:t>23</w:t>
      </w:r>
      <w:r w:rsidRPr="006B4439">
        <w:rPr>
          <w:rFonts w:ascii="Times New Roman" w:eastAsia="Times New Roman" w:hAnsi="Times New Roman" w:cs="Times New Roman"/>
          <w:b/>
          <w:bCs/>
          <w:iCs/>
          <w:sz w:val="16"/>
          <w:szCs w:val="16"/>
          <w:lang w:val="x-none" w:eastAsia="x-none"/>
        </w:rPr>
        <w:t xml:space="preserve"> г. №</w:t>
      </w:r>
      <w:r w:rsidRPr="006B4439">
        <w:rPr>
          <w:rFonts w:ascii="Times New Roman" w:eastAsia="Times New Roman" w:hAnsi="Times New Roman" w:cs="Times New Roman"/>
          <w:b/>
          <w:bCs/>
          <w:iCs/>
          <w:sz w:val="16"/>
          <w:szCs w:val="16"/>
          <w:lang w:eastAsia="x-none"/>
        </w:rPr>
        <w:t>21</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РОССИЙСКАЯ ФЕДЕРАЦИЯ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ИРКУТСКАЯ ОБЛАСТЬ </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БОХАНСКИЙ МУНИЦИПАЛЬНЫЙ РАЙОН</w:t>
      </w:r>
      <w:r w:rsidRPr="006B4439">
        <w:rPr>
          <w:rFonts w:ascii="Times New Roman" w:eastAsia="Times New Roman" w:hAnsi="Times New Roman" w:cs="Times New Roman"/>
          <w:b/>
          <w:sz w:val="16"/>
          <w:szCs w:val="16"/>
          <w:lang w:eastAsia="ru-RU"/>
        </w:rPr>
        <w:br/>
        <w:t>МУНИЦИПАЛЬНОЕ ОБРАЗОВАНИЕ «ХОХОРСК»</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АДМИНИСТРАЦИЯ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ПОСТАНОВЛЕНИЕ </w:t>
      </w: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widowControl w:val="0"/>
        <w:autoSpaceDE w:val="0"/>
        <w:autoSpaceDN w:val="0"/>
        <w:spacing w:after="0" w:line="240" w:lineRule="auto"/>
        <w:jc w:val="center"/>
        <w:rPr>
          <w:rFonts w:ascii="Times New Roman" w:eastAsia="Times New Roman" w:hAnsi="Times New Roman" w:cs="Times New Roman"/>
          <w:b/>
          <w:sz w:val="16"/>
          <w:szCs w:val="16"/>
        </w:rPr>
      </w:pPr>
      <w:r w:rsidRPr="006B4439">
        <w:rPr>
          <w:rFonts w:ascii="Times New Roman" w:eastAsia="Times New Roman" w:hAnsi="Times New Roman" w:cs="Times New Roman"/>
          <w:b/>
          <w:sz w:val="16"/>
          <w:szCs w:val="16"/>
        </w:rPr>
        <w:t>«ОБ УТВЕРЖДЕНИИ АДМИНИСТРАТИВНОГО РЕГЛАМЕНТА ПРЕДОСТАВЛЕНИЯ МУНИЦИПАЛЬНОЙ УСЛУГИ «ОБМЕН ЗЕМЕЛЬНЫХ УЧАСТКОВ, НАХОДЯЩИХСЯ В ГОСУДАРСТВЕННОЙ И МУНИЦИПАЛЬНОЙ СОБСТВЕННОСТИ, НА ЗЕМЕЛЬНЫЕ УЧАСТКИ, НАХОДЯЩИЕСЯ В ЧАСТНОЙ СОБСТВЕННОСТИ</w:t>
      </w:r>
      <w:r w:rsidRPr="006B4439">
        <w:rPr>
          <w:rFonts w:ascii="Times New Roman" w:eastAsia="Times New Roman" w:hAnsi="Times New Roman" w:cs="Times New Roman"/>
          <w:sz w:val="16"/>
          <w:szCs w:val="16"/>
        </w:rPr>
        <w:t xml:space="preserve">  </w:t>
      </w:r>
      <w:r w:rsidRPr="006B4439">
        <w:rPr>
          <w:rFonts w:ascii="Times New Roman" w:eastAsia="Times New Roman" w:hAnsi="Times New Roman" w:cs="Times New Roman"/>
          <w:b/>
          <w:sz w:val="16"/>
          <w:szCs w:val="16"/>
        </w:rPr>
        <w:t xml:space="preserve">А ТАКЖЕ ДЛЯ РАЗМЕЩЕНИЯ ОБЪЕКТА СОЦИАЛЬНОЙ ИНФРАСТРУКТУРЫ, В ТОМ ЧИСЛЕ,  ЕСЛИ РАЗМЕЩЕНИЕ ОБЪЕКТА СОЦИАЛЬНОЙ ИНФРАСТРУКТУРЫ НЕОБХОДИМО ДЛЯ СОБЛЮДЕНИЯ НОРМАТИВОВ </w:t>
      </w:r>
      <w:r w:rsidRPr="006B4439">
        <w:rPr>
          <w:rFonts w:ascii="Times New Roman" w:eastAsia="Times New Roman" w:hAnsi="Times New Roman" w:cs="Times New Roman"/>
          <w:b/>
          <w:sz w:val="16"/>
          <w:szCs w:val="16"/>
        </w:rPr>
        <w:lastRenderedPageBreak/>
        <w:t>ГРАДОСТРОИТЕЛЬНОГО ПРОЕКТИРОВАНИЯ И ПРИ ЭТОМ НЕ ПРЕДУСМОТЕРНО УТВЕРЖДЕННЫМИ ПРОЕКТОМ ПЛАНИРОВКИ ТЕРРИТОРИИ И ПРОЕКТОМ МЕЖЕВАНИЯ ТЕРРИТОРИИ»</w:t>
      </w:r>
    </w:p>
    <w:p w:rsidR="006B4439" w:rsidRPr="006B4439" w:rsidRDefault="006B4439" w:rsidP="006B4439">
      <w:pPr>
        <w:widowControl w:val="0"/>
        <w:autoSpaceDE w:val="0"/>
        <w:autoSpaceDN w:val="0"/>
        <w:spacing w:after="0" w:line="240" w:lineRule="auto"/>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РФ», Федеральным законом от 23.06.2014 № 171 «О внесении изменений в Земельный кодекс Российской Федерации и отдельные законодательные акты Российской Федерации», Федеральным законом от 25.10.2001 № 137 «О введение в действие Земельного кодекса Российской Федерации», Земельным кодексом Российской Федерации от 25.10.2001 № 136-ФЗ, постановления Правительства Российской Федерации от 09.04.2022 №629 «Об особенностях регулирования земельных отношений в Российской Федерации в 2022 и 2023 годах» руководствуясь Уставом  муниципального образования «Хохорск,  администрация муниципального образования </w:t>
      </w:r>
    </w:p>
    <w:p w:rsidR="006B4439" w:rsidRPr="006B4439" w:rsidRDefault="006B4439" w:rsidP="006B4439">
      <w:pPr>
        <w:widowControl w:val="0"/>
        <w:autoSpaceDE w:val="0"/>
        <w:autoSpaceDN w:val="0"/>
        <w:spacing w:after="0" w:line="240" w:lineRule="auto"/>
        <w:ind w:firstLine="540"/>
        <w:jc w:val="center"/>
        <w:rPr>
          <w:rFonts w:ascii="Times New Roman" w:eastAsia="Times New Roman" w:hAnsi="Times New Roman" w:cs="Times New Roman"/>
          <w:b/>
          <w:sz w:val="16"/>
          <w:szCs w:val="16"/>
        </w:rPr>
      </w:pPr>
    </w:p>
    <w:p w:rsidR="006B4439" w:rsidRPr="006B4439" w:rsidRDefault="006B4439" w:rsidP="006B4439">
      <w:pPr>
        <w:widowControl w:val="0"/>
        <w:autoSpaceDE w:val="0"/>
        <w:autoSpaceDN w:val="0"/>
        <w:spacing w:after="0" w:line="240" w:lineRule="auto"/>
        <w:ind w:firstLine="540"/>
        <w:jc w:val="center"/>
        <w:rPr>
          <w:rFonts w:ascii="Times New Roman" w:eastAsia="Times New Roman" w:hAnsi="Times New Roman" w:cs="Times New Roman"/>
          <w:b/>
          <w:sz w:val="16"/>
          <w:szCs w:val="16"/>
        </w:rPr>
      </w:pPr>
      <w:r w:rsidRPr="006B4439">
        <w:rPr>
          <w:rFonts w:ascii="Times New Roman" w:eastAsia="Times New Roman" w:hAnsi="Times New Roman" w:cs="Times New Roman"/>
          <w:b/>
          <w:sz w:val="16"/>
          <w:szCs w:val="16"/>
        </w:rPr>
        <w:t>ПОСТАНОВЛЯЕТ:</w:t>
      </w:r>
    </w:p>
    <w:p w:rsidR="006B4439" w:rsidRPr="006B4439" w:rsidRDefault="006B4439" w:rsidP="006B4439">
      <w:pPr>
        <w:widowControl w:val="0"/>
        <w:autoSpaceDE w:val="0"/>
        <w:autoSpaceDN w:val="0"/>
        <w:spacing w:after="0" w:line="240" w:lineRule="auto"/>
        <w:jc w:val="both"/>
        <w:rPr>
          <w:rFonts w:ascii="Times New Roman" w:eastAsia="Times New Roman" w:hAnsi="Times New Roman" w:cs="Times New Roman"/>
          <w:sz w:val="16"/>
          <w:szCs w:val="16"/>
        </w:rPr>
      </w:pPr>
    </w:p>
    <w:p w:rsidR="006B4439" w:rsidRPr="006B4439" w:rsidRDefault="006B4439" w:rsidP="006B4439">
      <w:pPr>
        <w:pStyle w:val="a8"/>
        <w:widowControl w:val="0"/>
        <w:numPr>
          <w:ilvl w:val="0"/>
          <w:numId w:val="44"/>
        </w:numPr>
        <w:autoSpaceDE w:val="0"/>
        <w:autoSpaceDN w:val="0"/>
        <w:ind w:left="0" w:firstLine="709"/>
        <w:contextualSpacing/>
        <w:jc w:val="both"/>
        <w:rPr>
          <w:sz w:val="16"/>
          <w:szCs w:val="16"/>
        </w:rPr>
      </w:pPr>
      <w:r w:rsidRPr="006B4439">
        <w:rPr>
          <w:sz w:val="16"/>
          <w:szCs w:val="16"/>
        </w:rPr>
        <w:t xml:space="preserve">Утвердить Административный регламент </w:t>
      </w:r>
      <w:r w:rsidRPr="006B4439">
        <w:rPr>
          <w:sz w:val="16"/>
          <w:szCs w:val="16"/>
        </w:rPr>
        <w:lastRenderedPageBreak/>
        <w:t>предоставления муниципальной услуги «Обмен земельных участков, находящихся в государственной и муниципальной собственности, на земельные участки, находящиеся в частной собственности, а также для размещения объектов социальной инфраструктуры, в том числе, если такой земельный участок необходим для размещения социальной инфраструктуры, в том числе если размещение объекта социальной инфраструктуры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 (Приложение №1);</w:t>
      </w:r>
    </w:p>
    <w:p w:rsidR="006B4439" w:rsidRPr="006B4439" w:rsidRDefault="006B4439" w:rsidP="006B4439">
      <w:pPr>
        <w:widowControl w:val="0"/>
        <w:autoSpaceDE w:val="0"/>
        <w:autoSpaceDN w:val="0"/>
        <w:spacing w:after="0" w:line="240" w:lineRule="auto"/>
        <w:jc w:val="both"/>
        <w:rPr>
          <w:rFonts w:ascii="Times New Roman" w:eastAsia="Times New Roman" w:hAnsi="Times New Roman" w:cs="Times New Roman"/>
          <w:sz w:val="16"/>
          <w:szCs w:val="16"/>
        </w:rPr>
      </w:pPr>
      <w:r w:rsidRPr="006B4439">
        <w:rPr>
          <w:rFonts w:ascii="Times New Roman" w:hAnsi="Times New Roman" w:cs="Times New Roman"/>
          <w:bCs/>
          <w:kern w:val="2"/>
          <w:sz w:val="16"/>
          <w:szCs w:val="16"/>
        </w:rPr>
        <w:t xml:space="preserve">       2. Признать утратившим силу постановление администрации от 26.10.2017 г. №36 </w:t>
      </w:r>
      <w:r w:rsidRPr="006B4439">
        <w:rPr>
          <w:rFonts w:ascii="Times New Roman" w:eastAsia="Times New Roman" w:hAnsi="Times New Roman" w:cs="Times New Roman"/>
          <w:sz w:val="16"/>
          <w:szCs w:val="16"/>
        </w:rPr>
        <w:t xml:space="preserve">«Об утверждении административного регламента предоставления муниципальной услуги «Обмен земельных участков, находящихся в государственной и муниципальной собственности, на земельные участки, находящиеся в государственной и муниципальной собственности, на земельные участки, находящиеся в частной собственности» </w:t>
      </w:r>
    </w:p>
    <w:p w:rsidR="006B4439" w:rsidRPr="006B4439" w:rsidRDefault="006B4439" w:rsidP="006B4439">
      <w:pPr>
        <w:pStyle w:val="a1"/>
        <w:tabs>
          <w:tab w:val="left" w:pos="0"/>
          <w:tab w:val="left" w:pos="360"/>
        </w:tabs>
        <w:spacing w:after="0"/>
        <w:jc w:val="both"/>
        <w:rPr>
          <w:sz w:val="16"/>
          <w:szCs w:val="16"/>
        </w:rPr>
      </w:pPr>
      <w:r w:rsidRPr="006B4439">
        <w:rPr>
          <w:sz w:val="16"/>
          <w:szCs w:val="16"/>
        </w:rPr>
        <w:t xml:space="preserve">       3. Опубликовать настоящее постановление в Вестнике МО «Хохорск», на официальном сайте МО «Боханский район»</w:t>
      </w:r>
    </w:p>
    <w:p w:rsidR="006B4439" w:rsidRPr="006B4439" w:rsidRDefault="006B4439" w:rsidP="006B4439">
      <w:pPr>
        <w:spacing w:after="0" w:line="240" w:lineRule="auto"/>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     4. </w:t>
      </w:r>
      <w:r w:rsidRPr="006B4439">
        <w:rPr>
          <w:rFonts w:ascii="Times New Roman" w:hAnsi="Times New Roman" w:cs="Times New Roman"/>
          <w:sz w:val="16"/>
          <w:szCs w:val="16"/>
        </w:rPr>
        <w:t xml:space="preserve"> Контроль за исполнением постановления оставляю за собой</w:t>
      </w:r>
    </w:p>
    <w:p w:rsidR="006B4439" w:rsidRPr="006B4439" w:rsidRDefault="006B4439" w:rsidP="006B4439">
      <w:pPr>
        <w:spacing w:after="0" w:line="240" w:lineRule="auto"/>
        <w:jc w:val="both"/>
        <w:rPr>
          <w:rFonts w:ascii="Times New Roman" w:eastAsia="Times New Roman" w:hAnsi="Times New Roman" w:cs="Times New Roman"/>
          <w:sz w:val="16"/>
          <w:szCs w:val="16"/>
        </w:rPr>
      </w:pPr>
    </w:p>
    <w:p w:rsidR="006B4439" w:rsidRPr="006B4439" w:rsidRDefault="006B4439" w:rsidP="006B4439">
      <w:pPr>
        <w:spacing w:after="0" w:line="240" w:lineRule="auto"/>
        <w:jc w:val="both"/>
        <w:rPr>
          <w:rFonts w:ascii="Times New Roman" w:eastAsia="Times New Roman" w:hAnsi="Times New Roman" w:cs="Times New Roman"/>
          <w:sz w:val="16"/>
          <w:szCs w:val="16"/>
        </w:rPr>
      </w:pP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pacing w:val="31"/>
          <w:sz w:val="16"/>
          <w:szCs w:val="16"/>
        </w:rPr>
      </w:pPr>
      <w:r w:rsidRPr="006B4439">
        <w:rPr>
          <w:rFonts w:ascii="Times New Roman" w:eastAsia="Arial" w:hAnsi="Times New Roman" w:cs="Times New Roman"/>
          <w:noProof/>
          <w:sz w:val="16"/>
          <w:szCs w:val="16"/>
          <w:lang w:eastAsia="ru-RU"/>
        </w:rPr>
        <w:t>И.о. г</w:t>
      </w:r>
      <w:r w:rsidRPr="006B4439">
        <w:rPr>
          <w:rFonts w:ascii="Times New Roman" w:eastAsia="Arial" w:hAnsi="Times New Roman" w:cs="Times New Roman"/>
          <w:spacing w:val="-1"/>
          <w:sz w:val="16"/>
          <w:szCs w:val="16"/>
        </w:rPr>
        <w:t>лавы</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муниципального</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 xml:space="preserve"> </w:t>
      </w:r>
      <w:r w:rsidRPr="006B4439">
        <w:rPr>
          <w:rFonts w:ascii="Times New Roman" w:eastAsia="Arial" w:hAnsi="Times New Roman" w:cs="Times New Roman"/>
          <w:spacing w:val="-1"/>
          <w:sz w:val="16"/>
          <w:szCs w:val="16"/>
        </w:rPr>
        <w:t>образования «Хохорск»</w:t>
      </w:r>
      <w:r w:rsidRPr="006B4439">
        <w:rPr>
          <w:rFonts w:ascii="Times New Roman" w:eastAsia="Arial" w:hAnsi="Times New Roman" w:cs="Times New Roman"/>
          <w:spacing w:val="31"/>
          <w:sz w:val="16"/>
          <w:szCs w:val="16"/>
        </w:rPr>
        <w:t xml:space="preserve"> </w:t>
      </w: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z w:val="16"/>
          <w:szCs w:val="16"/>
        </w:rPr>
      </w:pPr>
      <w:r w:rsidRPr="006B4439">
        <w:rPr>
          <w:rFonts w:ascii="Times New Roman" w:eastAsia="Arial" w:hAnsi="Times New Roman" w:cs="Times New Roman"/>
          <w:spacing w:val="31"/>
          <w:sz w:val="16"/>
          <w:szCs w:val="16"/>
        </w:rPr>
        <w:t>С.</w:t>
      </w:r>
      <w:r w:rsidRPr="006B4439">
        <w:rPr>
          <w:rFonts w:ascii="Times New Roman" w:eastAsia="Arial" w:hAnsi="Times New Roman" w:cs="Times New Roman"/>
          <w:spacing w:val="-1"/>
          <w:sz w:val="16"/>
          <w:szCs w:val="16"/>
        </w:rPr>
        <w:t>В.</w:t>
      </w:r>
      <w:r w:rsidRPr="006B4439">
        <w:rPr>
          <w:rFonts w:ascii="Times New Roman" w:eastAsia="Arial" w:hAnsi="Times New Roman" w:cs="Times New Roman"/>
          <w:spacing w:val="2"/>
          <w:sz w:val="16"/>
          <w:szCs w:val="16"/>
        </w:rPr>
        <w:t xml:space="preserve"> </w:t>
      </w:r>
      <w:r w:rsidRPr="006B4439">
        <w:rPr>
          <w:rFonts w:ascii="Times New Roman" w:eastAsia="Arial" w:hAnsi="Times New Roman" w:cs="Times New Roman"/>
          <w:spacing w:val="-1"/>
          <w:sz w:val="16"/>
          <w:szCs w:val="16"/>
        </w:rPr>
        <w:t>Ангаткина</w:t>
      </w:r>
    </w:p>
    <w:p w:rsidR="006B4439" w:rsidRPr="006B4439" w:rsidRDefault="006B4439" w:rsidP="006B4439">
      <w:pPr>
        <w:pStyle w:val="FR3"/>
        <w:keepNext/>
        <w:ind w:left="0"/>
        <w:jc w:val="both"/>
        <w:rPr>
          <w:color w:val="000000"/>
          <w:sz w:val="16"/>
          <w:szCs w:val="16"/>
        </w:rPr>
      </w:pPr>
    </w:p>
    <w:p w:rsidR="006B4439" w:rsidRPr="006B4439" w:rsidRDefault="006B4439" w:rsidP="006B4439">
      <w:pPr>
        <w:spacing w:after="0" w:line="240" w:lineRule="auto"/>
        <w:ind w:firstLine="709"/>
        <w:jc w:val="right"/>
        <w:rPr>
          <w:rFonts w:ascii="Times New Roman" w:eastAsia="Times New Roman" w:hAnsi="Times New Roman" w:cs="Times New Roman"/>
          <w:sz w:val="16"/>
          <w:szCs w:val="16"/>
        </w:rPr>
      </w:pPr>
      <w:r w:rsidRPr="006B4439">
        <w:rPr>
          <w:rFonts w:ascii="Times New Roman" w:eastAsia="Times New Roman" w:hAnsi="Times New Roman" w:cs="Times New Roman"/>
          <w:bCs/>
          <w:sz w:val="16"/>
          <w:szCs w:val="16"/>
        </w:rPr>
        <w:t xml:space="preserve">Приложение </w:t>
      </w:r>
    </w:p>
    <w:p w:rsidR="006B4439" w:rsidRPr="006B4439" w:rsidRDefault="006B4439" w:rsidP="006B4439">
      <w:pPr>
        <w:autoSpaceDE w:val="0"/>
        <w:autoSpaceDN w:val="0"/>
        <w:adjustRightInd w:val="0"/>
        <w:spacing w:after="0" w:line="240" w:lineRule="auto"/>
        <w:ind w:firstLine="709"/>
        <w:jc w:val="right"/>
        <w:rPr>
          <w:rFonts w:ascii="Times New Roman" w:eastAsia="Times New Roman" w:hAnsi="Times New Roman" w:cs="Times New Roman"/>
          <w:bCs/>
          <w:sz w:val="16"/>
          <w:szCs w:val="16"/>
        </w:rPr>
      </w:pPr>
      <w:r w:rsidRPr="006B4439">
        <w:rPr>
          <w:rFonts w:ascii="Times New Roman" w:eastAsia="Times New Roman" w:hAnsi="Times New Roman" w:cs="Times New Roman"/>
          <w:bCs/>
          <w:sz w:val="16"/>
          <w:szCs w:val="16"/>
        </w:rPr>
        <w:t>к постановлению администрации</w:t>
      </w:r>
    </w:p>
    <w:p w:rsidR="006B4439" w:rsidRPr="006B4439" w:rsidRDefault="006B4439" w:rsidP="006B4439">
      <w:pPr>
        <w:autoSpaceDE w:val="0"/>
        <w:autoSpaceDN w:val="0"/>
        <w:adjustRightInd w:val="0"/>
        <w:spacing w:after="0" w:line="240" w:lineRule="auto"/>
        <w:ind w:firstLine="709"/>
        <w:jc w:val="right"/>
        <w:rPr>
          <w:rFonts w:ascii="Times New Roman" w:eastAsia="Times New Roman" w:hAnsi="Times New Roman" w:cs="Times New Roman"/>
          <w:bCs/>
          <w:sz w:val="16"/>
          <w:szCs w:val="16"/>
        </w:rPr>
      </w:pPr>
    </w:p>
    <w:p w:rsidR="006B4439" w:rsidRPr="006B4439" w:rsidRDefault="006B4439" w:rsidP="006B4439">
      <w:pPr>
        <w:autoSpaceDE w:val="0"/>
        <w:autoSpaceDN w:val="0"/>
        <w:adjustRightInd w:val="0"/>
        <w:spacing w:after="0" w:line="240" w:lineRule="auto"/>
        <w:ind w:firstLine="709"/>
        <w:jc w:val="right"/>
        <w:rPr>
          <w:rFonts w:ascii="Times New Roman" w:eastAsia="Times New Roman" w:hAnsi="Times New Roman" w:cs="Times New Roman"/>
          <w:bCs/>
          <w:sz w:val="16"/>
          <w:szCs w:val="16"/>
        </w:rPr>
      </w:pPr>
    </w:p>
    <w:p w:rsidR="006B4439" w:rsidRPr="006B4439" w:rsidRDefault="006B4439" w:rsidP="006B4439">
      <w:pPr>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bCs/>
          <w:sz w:val="16"/>
          <w:szCs w:val="16"/>
        </w:rPr>
        <w:t>Административный регламент предоставления муниципальной услуги «</w:t>
      </w:r>
      <w:r w:rsidRPr="006B4439">
        <w:rPr>
          <w:rFonts w:ascii="Times New Roman" w:eastAsia="Times New Roman" w:hAnsi="Times New Roman" w:cs="Times New Roman"/>
          <w:sz w:val="16"/>
          <w:szCs w:val="16"/>
        </w:rPr>
        <w:t>Обмен земельных участков, находящихся в государственной и муниципальной собственности, на земельные участки, находящиеся в частной собственности а также для размещения объектов социальной инфраструктуры, в том числе если размещение объекта социальной инфраструктуры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w:t>
      </w: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 Общие положения</w:t>
      </w: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1. Цель разработки административного регламента</w:t>
      </w: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 Административный регламент предоставления муниципальной услуги «Обмен земельных участков, находящихся в государственной и муниципальной собственности, на земельные участки, находящиеся в частной собственности, а также для размещения объектов социальной инфраструктуры, в том числе, если такой земельный участок необходим для размещения социальной инфраструктуры, в том числе если размещение объекта социальной инфраструктуры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 (далее - Административный регламент) р</w:t>
      </w:r>
      <w:r w:rsidRPr="006B4439">
        <w:rPr>
          <w:rFonts w:ascii="Times New Roman" w:hAnsi="Times New Roman" w:cs="Times New Roman"/>
          <w:sz w:val="16"/>
          <w:szCs w:val="16"/>
        </w:rPr>
        <w:t>азработан в целях повышения качества оказания и доступности муниципальных услуг, создания комфортных условий для получателей муниципальных услуг в сфере предоставления муниципального имущества и земельных участков, и определяет сроки и последовательность действий (административных процедур) при осуществлении полномочий по содействию физическим и юридическим лицам в сфере обмена земельными участками.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2. Круг заявителей</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 Муниципальная услуга предоставляется физическим и юридическим лицам.</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lastRenderedPageBreak/>
        <w:t>Глава 3. Требования к порядку информирования о предоставлении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к специалисту администрации Дзержинского муниципального образования (далее – уполномоченный орган).</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3.1. Муниципальная услуга не предоставляется на базе многофункционального центра предоставления государственных и муниципальных услуг.</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 Информация предоставляется: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при личном контакте с заявителями;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с использованием средств телефонной, факсимильной и электронной связи, в том числе через официальный сайт уполномоченного органа в информационно-телекоммуникационной сети «Интернет» –</w:t>
      </w:r>
      <w:r w:rsidRPr="006B4439">
        <w:rPr>
          <w:rFonts w:ascii="Times New Roman" w:eastAsia="Times New Roman" w:hAnsi="Times New Roman" w:cs="Times New Roman"/>
          <w:sz w:val="16"/>
          <w:szCs w:val="16"/>
          <w:lang w:val="en-US"/>
        </w:rPr>
        <w:t>bohan</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irkobl</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ru</w:t>
      </w:r>
      <w:r w:rsidRPr="006B4439">
        <w:rPr>
          <w:rFonts w:ascii="Times New Roman" w:eastAsia="Times New Roman" w:hAnsi="Times New Roman" w:cs="Times New Roman"/>
          <w:sz w:val="16"/>
          <w:szCs w:val="16"/>
        </w:rPr>
        <w:t xml:space="preserve">, а также через региональную государственную информационную систему «Региональный портал государственных и муниципальных услуг Иркутской области» в информационно-телекоммуникационной сети «Интернет» - </w:t>
      </w:r>
      <w:r w:rsidRPr="006B4439">
        <w:rPr>
          <w:rFonts w:ascii="Times New Roman" w:eastAsia="Times New Roman" w:hAnsi="Times New Roman" w:cs="Times New Roman"/>
          <w:sz w:val="16"/>
          <w:szCs w:val="16"/>
          <w:lang w:val="en-US"/>
        </w:rPr>
        <w:t>bohan</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irkobl</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ru</w:t>
      </w:r>
      <w:r w:rsidRPr="006B4439">
        <w:rPr>
          <w:rFonts w:ascii="Times New Roman" w:eastAsia="Times New Roman" w:hAnsi="Times New Roman" w:cs="Times New Roman"/>
          <w:sz w:val="16"/>
          <w:szCs w:val="16"/>
        </w:rPr>
        <w:t xml:space="preserve"> (далее – Портал);</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письменно, в случае письменного обращения заявителя.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5. Должностное лицо уполномоченного органа,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6. Должностные лица уполномоченного органа, предоставляют информацию по следующим вопросам: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об уполномоченном органе, осуществляющем предоставление муниципальной услуги, включая информацию о месте нахождения уполномоченного органа, графике работы, контактных телефонах;</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о порядке предоставления муниципальной услуги и ходе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о перечне документов, необходимых для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 о времени приема документов, необходимых для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д) о сроке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е) об основаниях отказа в приеме заявления и документов, необходимых для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ж) об основаниях отказа в предоставлении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з)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7. Основными требованиями при предоставлении информации являются: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актуальность;</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своевременность;</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четкость и доступность в изложении информации;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 полнота информации;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д) соответствие информации требованиям законодательства.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8. Предоставление информации по телефону осуществляется путем непосредственного общения заявителя с должностным лицом </w:t>
      </w:r>
      <w:r w:rsidRPr="006B4439">
        <w:rPr>
          <w:rFonts w:ascii="Times New Roman" w:eastAsia="Times New Roman" w:hAnsi="Times New Roman" w:cs="Times New Roman"/>
          <w:sz w:val="16"/>
          <w:szCs w:val="16"/>
          <w:lang w:eastAsia="ko-KR"/>
        </w:rPr>
        <w:t>уполномоченного органа</w:t>
      </w:r>
      <w:r w:rsidRPr="006B4439">
        <w:rPr>
          <w:rFonts w:ascii="Times New Roman" w:eastAsia="Times New Roman" w:hAnsi="Times New Roman" w:cs="Times New Roman"/>
          <w:sz w:val="16"/>
          <w:szCs w:val="16"/>
        </w:rPr>
        <w:t>.</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9. При ответах на телефонные звонки должностные лица уполномоченного органа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При невозможности должностного лица уполномоченного органа, принявшего звонок, самостоятельно ответить на поставленные вопросы, телефонный звонок переадресовывается (переводится) на другое должностное лицо уполномоченного органа или же обратившемуся заявителю сообщается телефонный номер, по которому можно получить необходимую информацию. Максимальное время телефонного разговора составляет 15 минут.</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lastRenderedPageBreak/>
        <w:t>10. Если заявителя не удовлетворяет информация, представленная должностным лицом уполномоченного органа он может обратиться к главе администрации Дзержинского муниципального образования, руководителю уполномоченного органа в соответствии с графиком приема заявителей, указанным в пункте 19 настоящего административного регламента.</w:t>
      </w:r>
    </w:p>
    <w:p w:rsidR="006B4439" w:rsidRPr="006B4439" w:rsidRDefault="006B4439" w:rsidP="006B4439">
      <w:pPr>
        <w:spacing w:after="0" w:line="240" w:lineRule="auto"/>
        <w:ind w:firstLine="709"/>
        <w:jc w:val="both"/>
        <w:rPr>
          <w:rFonts w:ascii="Times New Roman" w:eastAsia="Times New Roman" w:hAnsi="Times New Roman" w:cs="Times New Roman"/>
          <w:i/>
          <w:sz w:val="16"/>
          <w:szCs w:val="16"/>
        </w:rPr>
      </w:pPr>
      <w:r w:rsidRPr="006B4439">
        <w:rPr>
          <w:rFonts w:ascii="Times New Roman" w:eastAsia="Times New Roman" w:hAnsi="Times New Roman" w:cs="Times New Roman"/>
          <w:sz w:val="16"/>
          <w:szCs w:val="16"/>
        </w:rPr>
        <w:t>Прием заявителей главой администрации  муниципального образования «Хохорск» (руководителем уполномоченного органа) (в случае его отсутствия – заместителями главы администрации) проводится по предварительной записи, которая осуществляется по телефону 89041127189</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11.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уполномоченного органа в течение тридцати дней со дня регистрации обращения. </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Днем регистрации обращения является день его поступления в уполномоченный орган.</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Ответ на обращение, поступившее в уполномоченный орган, в течение срока его рассмотрения направляется по адресу, указанному в обращении.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12. Информация об уполномоченном органе,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на стендах, расположенных в помещениях, занимаемых уполномоченным органом;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на официальном сайте уполномоченного органа в информационно-телекоммуникационной сети «Интернет» –</w:t>
      </w:r>
      <w:r w:rsidRPr="006B4439">
        <w:rPr>
          <w:rFonts w:ascii="Times New Roman" w:eastAsia="Times New Roman" w:hAnsi="Times New Roman" w:cs="Times New Roman"/>
          <w:sz w:val="16"/>
          <w:szCs w:val="16"/>
          <w:lang w:val="en-US"/>
        </w:rPr>
        <w:t>bohan</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irkobl</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ru</w:t>
      </w:r>
      <w:r w:rsidRPr="006B4439">
        <w:rPr>
          <w:rFonts w:ascii="Times New Roman" w:eastAsia="Times New Roman" w:hAnsi="Times New Roman" w:cs="Times New Roman"/>
          <w:sz w:val="16"/>
          <w:szCs w:val="16"/>
        </w:rPr>
        <w:t>, а также на Портале;</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посредством публикации в средствах массовой информации.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13. На стендах, расположенных в помещениях, занимаемых уполномоченным органом, размещается следующая информация: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 список документов для получения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 о сроках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 извлечения из административного регламента: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об основаниях отказа в предоставлении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об описании конечного результата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о порядке досудебного обжалования решений и действий (бездействия) уполномоченного органа, а также должностных лиц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 почтовый адрес уполномоченного органа, номера телефонов для справок, график приема заявителей по вопросам предоставления муниципальной услуги, адрес официального сайта Портала;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5) перечень нормативных правовых актов, регулирующих отношения, возникающие в связи с предоставлением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14. Информация об уполномоченном органе:</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место нахождения: Иркутская область, Боханский район, с.Хохорск, ул.Ленина, 44;</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телефон: 89041127189;</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почтовый адрес для направления документов и обращений: Иркутская область, Боханский район, с.Хохорск, ул.Ленина, 44;</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 официальный сайт в информационно-телекоммуникационной сети «Интернет» –</w:t>
      </w:r>
      <w:r w:rsidRPr="006B4439">
        <w:rPr>
          <w:rFonts w:ascii="Times New Roman" w:eastAsia="Times New Roman" w:hAnsi="Times New Roman" w:cs="Times New Roman"/>
          <w:sz w:val="16"/>
          <w:szCs w:val="16"/>
          <w:lang w:val="en-US"/>
        </w:rPr>
        <w:t>bohan</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irkobl</w:t>
      </w:r>
      <w:r w:rsidRPr="006B4439">
        <w:rPr>
          <w:rFonts w:ascii="Times New Roman" w:eastAsia="Times New Roman" w:hAnsi="Times New Roman" w:cs="Times New Roman"/>
          <w:sz w:val="16"/>
          <w:szCs w:val="16"/>
        </w:rPr>
        <w:t>.</w:t>
      </w:r>
      <w:r w:rsidRPr="006B4439">
        <w:rPr>
          <w:rFonts w:ascii="Times New Roman" w:eastAsia="Times New Roman" w:hAnsi="Times New Roman" w:cs="Times New Roman"/>
          <w:sz w:val="16"/>
          <w:szCs w:val="16"/>
          <w:lang w:val="en-US"/>
        </w:rPr>
        <w:t>ru</w:t>
      </w:r>
      <w:r w:rsidRPr="006B4439">
        <w:rPr>
          <w:rFonts w:ascii="Times New Roman" w:eastAsia="Times New Roman" w:hAnsi="Times New Roman" w:cs="Times New Roman"/>
          <w:sz w:val="16"/>
          <w:szCs w:val="16"/>
        </w:rPr>
        <w:t>;</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д) адрес электронной почты: </w:t>
      </w:r>
      <w:r w:rsidRPr="006B4439">
        <w:rPr>
          <w:rFonts w:ascii="Times New Roman" w:eastAsia="Times New Roman" w:hAnsi="Times New Roman" w:cs="Times New Roman"/>
          <w:sz w:val="16"/>
          <w:szCs w:val="16"/>
          <w:lang w:val="en-US"/>
        </w:rPr>
        <w:t>hohorsk</w:t>
      </w:r>
      <w:r w:rsidRPr="006B4439">
        <w:rPr>
          <w:rFonts w:ascii="Times New Roman" w:eastAsia="Times New Roman" w:hAnsi="Times New Roman" w:cs="Times New Roman"/>
          <w:sz w:val="16"/>
          <w:szCs w:val="16"/>
        </w:rPr>
        <w:t>_</w:t>
      </w:r>
      <w:r w:rsidRPr="006B4439">
        <w:rPr>
          <w:rFonts w:ascii="Times New Roman" w:eastAsia="Times New Roman" w:hAnsi="Times New Roman" w:cs="Times New Roman"/>
          <w:sz w:val="16"/>
          <w:szCs w:val="16"/>
          <w:lang w:val="en-US"/>
        </w:rPr>
        <w:t>mo</w:t>
      </w:r>
      <w:r w:rsidRPr="006B4439">
        <w:rPr>
          <w:rFonts w:ascii="Times New Roman" w:eastAsia="Times New Roman" w:hAnsi="Times New Roman" w:cs="Times New Roman"/>
          <w:sz w:val="16"/>
          <w:szCs w:val="16"/>
        </w:rPr>
        <w:t>@mail.ru</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17. График приема заявителей в уполномоченном органе:</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Понедельник</w:t>
      </w:r>
      <w:r w:rsidRPr="006B4439">
        <w:rPr>
          <w:rFonts w:ascii="Times New Roman" w:eastAsia="Times New Roman" w:hAnsi="Times New Roman" w:cs="Times New Roman"/>
          <w:sz w:val="16"/>
          <w:szCs w:val="16"/>
        </w:rPr>
        <w:tab/>
        <w:t>9.00 – 17.00</w:t>
      </w:r>
      <w:r w:rsidRPr="006B4439">
        <w:rPr>
          <w:rFonts w:ascii="Times New Roman" w:eastAsia="Times New Roman" w:hAnsi="Times New Roman" w:cs="Times New Roman"/>
          <w:sz w:val="16"/>
          <w:szCs w:val="16"/>
        </w:rPr>
        <w:tab/>
        <w:t>(перерыв 13.00 – 14.00)</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Вторник           9.00 – 17.00</w:t>
      </w:r>
      <w:r w:rsidRPr="006B4439">
        <w:rPr>
          <w:rFonts w:ascii="Times New Roman" w:eastAsia="Times New Roman" w:hAnsi="Times New Roman" w:cs="Times New Roman"/>
          <w:sz w:val="16"/>
          <w:szCs w:val="16"/>
        </w:rPr>
        <w:tab/>
        <w:t>(перерыв 13.00 – 14.00)</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Среда     </w:t>
      </w:r>
      <w:r w:rsidRPr="006B4439">
        <w:rPr>
          <w:rFonts w:ascii="Times New Roman" w:eastAsia="Times New Roman" w:hAnsi="Times New Roman" w:cs="Times New Roman"/>
          <w:sz w:val="16"/>
          <w:szCs w:val="16"/>
        </w:rPr>
        <w:tab/>
        <w:t>9.00 – 17.00</w:t>
      </w:r>
      <w:r w:rsidRPr="006B4439">
        <w:rPr>
          <w:rFonts w:ascii="Times New Roman" w:eastAsia="Times New Roman" w:hAnsi="Times New Roman" w:cs="Times New Roman"/>
          <w:sz w:val="16"/>
          <w:szCs w:val="16"/>
        </w:rPr>
        <w:tab/>
        <w:t>(перерыв 13.00 – 14.00)</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lastRenderedPageBreak/>
        <w:t xml:space="preserve">Суббота, воскресенье – выходные дни </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18. График приема заявителей главой администрации муниципального образования «Хохорск»:</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Понедельник</w:t>
      </w:r>
      <w:r w:rsidRPr="006B4439">
        <w:rPr>
          <w:rFonts w:ascii="Times New Roman" w:eastAsia="Times New Roman" w:hAnsi="Times New Roman" w:cs="Times New Roman"/>
          <w:sz w:val="16"/>
          <w:szCs w:val="16"/>
        </w:rPr>
        <w:tab/>
        <w:t>9.00 – 13.00</w:t>
      </w:r>
      <w:r w:rsidRPr="006B4439">
        <w:rPr>
          <w:rFonts w:ascii="Times New Roman" w:eastAsia="Times New Roman" w:hAnsi="Times New Roman" w:cs="Times New Roman"/>
          <w:sz w:val="16"/>
          <w:szCs w:val="16"/>
        </w:rPr>
        <w:tab/>
        <w:t>(перерыв 13.00 – 14.00)</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Вторник          10.00 – 13.00</w:t>
      </w:r>
      <w:r w:rsidRPr="006B4439">
        <w:rPr>
          <w:rFonts w:ascii="Times New Roman" w:eastAsia="Times New Roman" w:hAnsi="Times New Roman" w:cs="Times New Roman"/>
          <w:sz w:val="16"/>
          <w:szCs w:val="16"/>
        </w:rPr>
        <w:tab/>
        <w:t>(перерыв 13.00 – 14.00)</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Четверг      </w:t>
      </w:r>
      <w:r w:rsidRPr="006B4439">
        <w:rPr>
          <w:rFonts w:ascii="Times New Roman" w:eastAsia="Times New Roman" w:hAnsi="Times New Roman" w:cs="Times New Roman"/>
          <w:sz w:val="16"/>
          <w:szCs w:val="16"/>
        </w:rPr>
        <w:tab/>
        <w:t>9.00 – 17.00</w:t>
      </w:r>
      <w:r w:rsidRPr="006B4439">
        <w:rPr>
          <w:rFonts w:ascii="Times New Roman" w:eastAsia="Times New Roman" w:hAnsi="Times New Roman" w:cs="Times New Roman"/>
          <w:sz w:val="16"/>
          <w:szCs w:val="16"/>
        </w:rPr>
        <w:tab/>
        <w:t>(перерыв 13.00 – 14.00)</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Суббота, воскресенье – выходные дни </w:t>
      </w: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Раздел II. Стандарт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4. Наименование муниципальной услуги</w:t>
      </w:r>
    </w:p>
    <w:p w:rsidR="006B4439" w:rsidRPr="006B4439" w:rsidRDefault="006B4439" w:rsidP="006B4439">
      <w:pPr>
        <w:spacing w:after="0" w:line="240" w:lineRule="auto"/>
        <w:ind w:firstLine="709"/>
        <w:jc w:val="both"/>
        <w:rPr>
          <w:rFonts w:ascii="Times New Roman" w:hAnsi="Times New Roman" w:cs="Times New Roman"/>
          <w:sz w:val="16"/>
          <w:szCs w:val="16"/>
        </w:rPr>
      </w:pP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hAnsi="Times New Roman" w:cs="Times New Roman"/>
          <w:sz w:val="16"/>
          <w:szCs w:val="16"/>
        </w:rPr>
        <w:t>16. Под муниципальной услугой в настоящем административном регламенте понимается о</w:t>
      </w:r>
      <w:r w:rsidRPr="006B4439">
        <w:rPr>
          <w:rFonts w:ascii="Times New Roman" w:eastAsia="Times New Roman" w:hAnsi="Times New Roman" w:cs="Times New Roman"/>
          <w:sz w:val="16"/>
          <w:szCs w:val="16"/>
        </w:rPr>
        <w:t>бмен земельных участков, находящихся в государственной и муниципальной собственности, на земельные участки, находящиеся в частной собственности (далее – обмен земельных участков).</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5. Наименование органа местного самоуправления, предоставляющего муниципальную услугу</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17. Органом местного самоуправления муниципального образования Иркутской области, предоставляющим муниципальную услугу, является администрация  муниципального образования «Хохорск»</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18. В предоставлении муниципальной услуги участвуют:</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Федеральная служба государственной регистрации, кадастра и картографии по Иркутской области;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Федеральная налоговая служба.</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19. При предоставлении муниципальной услуги уполномоченный орган осуществляет межведомственное информационное взаимодействие с Федеральной службой государственной регистрации, кадастра и картографии и Федеральной налоговой службой.</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hAnsi="Times New Roman" w:cs="Times New Roman"/>
          <w:sz w:val="16"/>
          <w:szCs w:val="16"/>
        </w:rPr>
      </w:pPr>
      <w:r w:rsidRPr="006B4439">
        <w:rPr>
          <w:rFonts w:ascii="Times New Roman" w:eastAsia="Times New Roman" w:hAnsi="Times New Roman" w:cs="Times New Roman"/>
          <w:sz w:val="16"/>
          <w:szCs w:val="16"/>
        </w:rPr>
        <w:t xml:space="preserve">Глава 6. </w:t>
      </w:r>
      <w:r w:rsidRPr="006B4439">
        <w:rPr>
          <w:rFonts w:ascii="Times New Roman" w:hAnsi="Times New Roman" w:cs="Times New Roman"/>
          <w:sz w:val="16"/>
          <w:szCs w:val="16"/>
        </w:rPr>
        <w:t>Описание результата предоставления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20. Результатом предоставления муниципальной услуги является:</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договор мены земельных участков; </w:t>
      </w:r>
    </w:p>
    <w:p w:rsidR="006B4439" w:rsidRPr="006B4439" w:rsidRDefault="006B4439" w:rsidP="006B4439">
      <w:pPr>
        <w:autoSpaceDE w:val="0"/>
        <w:autoSpaceDN w:val="0"/>
        <w:adjustRightInd w:val="0"/>
        <w:spacing w:after="0" w:line="240" w:lineRule="auto"/>
        <w:ind w:firstLine="709"/>
        <w:jc w:val="both"/>
        <w:rPr>
          <w:rStyle w:val="blk"/>
          <w:rFonts w:ascii="Times New Roman" w:hAnsi="Times New Roman" w:cs="Times New Roman"/>
          <w:sz w:val="16"/>
          <w:szCs w:val="16"/>
        </w:rPr>
      </w:pPr>
      <w:r w:rsidRPr="006B4439">
        <w:rPr>
          <w:rStyle w:val="blk"/>
          <w:rFonts w:ascii="Times New Roman" w:hAnsi="Times New Roman" w:cs="Times New Roman"/>
          <w:sz w:val="16"/>
          <w:szCs w:val="16"/>
        </w:rPr>
        <w:t>отказ в заключении договора мены земельных участков.</w:t>
      </w:r>
    </w:p>
    <w:p w:rsidR="006B4439" w:rsidRPr="006B4439" w:rsidRDefault="006B4439" w:rsidP="006B4439">
      <w:pPr>
        <w:autoSpaceDE w:val="0"/>
        <w:autoSpaceDN w:val="0"/>
        <w:adjustRightInd w:val="0"/>
        <w:spacing w:after="0" w:line="240" w:lineRule="auto"/>
        <w:ind w:firstLine="709"/>
        <w:jc w:val="both"/>
        <w:rPr>
          <w:rStyle w:val="blk"/>
          <w:rFonts w:ascii="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7.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21. С</w:t>
      </w:r>
      <w:r w:rsidRPr="006B4439">
        <w:rPr>
          <w:rFonts w:ascii="Times New Roman" w:hAnsi="Times New Roman" w:cs="Times New Roman"/>
          <w:sz w:val="16"/>
          <w:szCs w:val="16"/>
        </w:rPr>
        <w:t>рок предоставления муниципальной услуги не должен превышать 30 дней.</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8. Перечень нормативных правовых актов, регулирующих отношения, возникающие в связи с предоставлением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22. Предоставление муниципальной услуги осуществляется в соответствии с действующим законодательством.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Правовой основой предоставления муниципальной услуги являются следующие нормативные правовые акты:</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Конституция Российской Федерации;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Земельный кодекс Российской Федерации от 25.10.2001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136-ФЗ;</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Федеральный </w:t>
      </w:r>
      <w:hyperlink r:id="rId17" w:history="1">
        <w:r w:rsidRPr="006B4439">
          <w:rPr>
            <w:rFonts w:ascii="Times New Roman" w:eastAsia="Times New Roman" w:hAnsi="Times New Roman" w:cs="Times New Roman"/>
            <w:sz w:val="16"/>
            <w:szCs w:val="16"/>
          </w:rPr>
          <w:t>закон</w:t>
        </w:r>
      </w:hyperlink>
      <w:r w:rsidRPr="006B4439">
        <w:rPr>
          <w:rFonts w:ascii="Times New Roman" w:eastAsia="Times New Roman" w:hAnsi="Times New Roman" w:cs="Times New Roman"/>
          <w:sz w:val="16"/>
          <w:szCs w:val="16"/>
        </w:rPr>
        <w:t xml:space="preserve"> от 25.10.2001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137-ФЗ «О введении в действие Земельного кодекса Российской Федерации»;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Федеральный закон от 6.10.2003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131-ФЗ «Об общих принципах организации местного самоуправления в Российской Федерации»;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lastRenderedPageBreak/>
        <w:t xml:space="preserve">Федеральный </w:t>
      </w:r>
      <w:hyperlink r:id="rId18" w:history="1">
        <w:r w:rsidRPr="006B4439">
          <w:rPr>
            <w:rFonts w:ascii="Times New Roman" w:eastAsia="Times New Roman" w:hAnsi="Times New Roman" w:cs="Times New Roman"/>
            <w:sz w:val="16"/>
            <w:szCs w:val="16"/>
          </w:rPr>
          <w:t>закон</w:t>
        </w:r>
      </w:hyperlink>
      <w:r w:rsidRPr="006B4439">
        <w:rPr>
          <w:rFonts w:ascii="Times New Roman" w:eastAsia="Times New Roman" w:hAnsi="Times New Roman" w:cs="Times New Roman"/>
          <w:sz w:val="16"/>
          <w:szCs w:val="16"/>
        </w:rPr>
        <w:t xml:space="preserve"> от 27.07.2010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210-ФЗ «Об организации предоставления государственных и муниципальных услуг»;</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Федеральный закон от 24.11.1995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181-ФЗ «О социальной защите инвалидов в Российской Федерации» (в редакции Федерального закона от 1 декабря 2014 года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419-ФЗ)»;</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Федеральный закон РФ от 24.07.2007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221-ФЗ «О государственном кадастре недвижимости»;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Федеральный закон от 27.07.2006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152-ФЗ «О персональных данных»;</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iCs/>
          <w:sz w:val="16"/>
          <w:szCs w:val="16"/>
        </w:rPr>
      </w:pPr>
      <w:r w:rsidRPr="006B4439">
        <w:rPr>
          <w:rFonts w:ascii="Times New Roman" w:eastAsia="Times New Roman" w:hAnsi="Times New Roman" w:cs="Times New Roman"/>
          <w:sz w:val="16"/>
          <w:szCs w:val="16"/>
        </w:rPr>
        <w:t>Устав  муниципального образования «Хохорск»;</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9</w:t>
      </w:r>
      <w:r w:rsidRPr="006B4439">
        <w:rPr>
          <w:rFonts w:ascii="Times New Roman" w:eastAsia="Times New Roman" w:hAnsi="Times New Roman" w:cs="Times New Roman"/>
          <w:caps/>
          <w:sz w:val="16"/>
          <w:szCs w:val="16"/>
        </w:rPr>
        <w:t xml:space="preserve">. </w:t>
      </w:r>
      <w:r w:rsidRPr="006B4439">
        <w:rPr>
          <w:rFonts w:ascii="Times New Roman" w:eastAsia="Times New Roman" w:hAnsi="Times New Roman" w:cs="Times New Roman"/>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23. К документам, необходимым для предоставления муниципальной услуги, относятся: </w:t>
      </w:r>
    </w:p>
    <w:p w:rsidR="006B4439" w:rsidRPr="006B4439" w:rsidRDefault="006B4439" w:rsidP="006B4439">
      <w:pPr>
        <w:pStyle w:val="ConsPlusNormal"/>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1) </w:t>
      </w:r>
      <w:hyperlink w:anchor="Par707" w:tooltip="Ссылка на текущий документ" w:history="1">
        <w:r w:rsidRPr="006B4439">
          <w:rPr>
            <w:rFonts w:ascii="Times New Roman" w:hAnsi="Times New Roman" w:cs="Times New Roman"/>
            <w:color w:val="000000"/>
            <w:sz w:val="16"/>
            <w:szCs w:val="16"/>
          </w:rPr>
          <w:t>заявление</w:t>
        </w:r>
      </w:hyperlink>
      <w:r w:rsidRPr="006B4439">
        <w:rPr>
          <w:rFonts w:ascii="Times New Roman" w:hAnsi="Times New Roman" w:cs="Times New Roman"/>
          <w:sz w:val="16"/>
          <w:szCs w:val="16"/>
        </w:rPr>
        <w:t xml:space="preserve"> об обмене земельного участка, находящегося в государственной и муниципальной собственности, на земельные участки, находящиеся в частной собственности;</w:t>
      </w:r>
    </w:p>
    <w:p w:rsidR="006B4439" w:rsidRPr="006B4439" w:rsidRDefault="006B4439" w:rsidP="006B4439">
      <w:pPr>
        <w:pStyle w:val="ConsPlusNormal"/>
        <w:ind w:firstLine="709"/>
        <w:jc w:val="both"/>
        <w:rPr>
          <w:rFonts w:ascii="Times New Roman" w:hAnsi="Times New Roman" w:cs="Times New Roman"/>
          <w:sz w:val="16"/>
          <w:szCs w:val="16"/>
        </w:rPr>
      </w:pPr>
      <w:r w:rsidRPr="006B4439">
        <w:rPr>
          <w:rFonts w:ascii="Times New Roman" w:hAnsi="Times New Roman" w:cs="Times New Roman"/>
          <w:sz w:val="16"/>
          <w:szCs w:val="16"/>
        </w:rPr>
        <w:t>2) документы, подтверждающие полномочия лица, подписавшего заявление, в случае подачи заявления от имени юридического лица или представителем физического лица;</w:t>
      </w:r>
    </w:p>
    <w:p w:rsidR="006B4439" w:rsidRPr="006B4439" w:rsidRDefault="006B4439" w:rsidP="006B4439">
      <w:pPr>
        <w:pStyle w:val="ConsPlusNormal"/>
        <w:ind w:firstLine="709"/>
        <w:jc w:val="both"/>
        <w:rPr>
          <w:rFonts w:ascii="Times New Roman" w:hAnsi="Times New Roman" w:cs="Times New Roman"/>
          <w:sz w:val="16"/>
          <w:szCs w:val="16"/>
        </w:rPr>
      </w:pPr>
      <w:r w:rsidRPr="006B4439">
        <w:rPr>
          <w:rFonts w:ascii="Times New Roman" w:hAnsi="Times New Roman" w:cs="Times New Roman"/>
          <w:sz w:val="16"/>
          <w:szCs w:val="16"/>
        </w:rPr>
        <w:t>3) правоустанавливающие документы на земельный участок, находящийся в частной собственности, если право на такой земельный участок не зарегистрировано в ЕГРП;</w:t>
      </w:r>
    </w:p>
    <w:p w:rsidR="006B4439" w:rsidRPr="006B4439" w:rsidRDefault="006B4439" w:rsidP="006B4439">
      <w:pPr>
        <w:pStyle w:val="ConsPlusNormal"/>
        <w:ind w:firstLine="709"/>
        <w:jc w:val="both"/>
        <w:rPr>
          <w:rFonts w:ascii="Times New Roman" w:hAnsi="Times New Roman" w:cs="Times New Roman"/>
          <w:sz w:val="16"/>
          <w:szCs w:val="16"/>
        </w:rPr>
      </w:pPr>
      <w:r w:rsidRPr="006B4439">
        <w:rPr>
          <w:rFonts w:ascii="Times New Roman" w:hAnsi="Times New Roman" w:cs="Times New Roman"/>
          <w:sz w:val="16"/>
          <w:szCs w:val="16"/>
        </w:rPr>
        <w:t>4) документ, удостоверяющий (устанавливающий) права заявителя на здание, сооружение либо помещение, которые расположены на земельном участке, находящимся в частной собственности, если право на такое здание, сооружение либо помещение не зарегистрировано в ЕГРП.</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24. Документы, представляемые заявителями должны соответствовать следующим требованиям: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должны иметь печати, подписи уполномоченных должностных лиц органов государственной власти, органов местного самоуправления,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тексты документов должны быть написаны разборчиво;</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не должны иметь подчисток, приписок, зачеркнутых слов и не оговоренных в них исправлений;</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не должны быть исполнены карандашом;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не должны иметь повреждений, наличие которых не позволяет однозначно истолковать их содержание.</w:t>
      </w:r>
    </w:p>
    <w:p w:rsidR="006B4439" w:rsidRPr="006B4439" w:rsidRDefault="006B4439" w:rsidP="006B4439">
      <w:pPr>
        <w:tabs>
          <w:tab w:val="left" w:pos="1260"/>
        </w:tabs>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sz w:val="16"/>
          <w:szCs w:val="16"/>
        </w:rPr>
      </w:pPr>
      <w:r w:rsidRPr="006B4439">
        <w:rPr>
          <w:rFonts w:ascii="Times New Roman" w:eastAsia="Times New Roman" w:hAnsi="Times New Roman" w:cs="Times New Roman"/>
          <w:sz w:val="16"/>
          <w:szCs w:val="16"/>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муниципальных услуг, и которые заявитель вправе представить</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shd w:val="clear" w:color="auto" w:fill="FFFFFF"/>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25. К документам, необходимым в соответствии с нормативными правовыми актами для предоставления при предоставлении земельных участков в постоянное (бессрочное) пользование,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кадастровый паспорт или кадастровая выписка земельного участка;</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выписка из Единого государственного реестра прав на недвижимое имущество и сделок с ним.</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26. При предоставлении муниципальной услуги запрещается требовать от заявителя:</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lastRenderedPageBreak/>
        <w:t>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 образований Иркутской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w:t>
      </w:r>
      <w:r w:rsidRPr="006B4439">
        <w:rPr>
          <w:rFonts w:ascii="Times New Roman" w:eastAsia="Times New Roman" w:hAnsi="Times New Roman" w:cs="Times New Roman"/>
          <w:sz w:val="16"/>
          <w:szCs w:val="16"/>
          <w:lang w:val="en-US"/>
        </w:rPr>
        <w:t>N</w:t>
      </w:r>
      <w:r w:rsidRPr="006B4439">
        <w:rPr>
          <w:rFonts w:ascii="Times New Roman" w:eastAsia="Times New Roman" w:hAnsi="Times New Roman" w:cs="Times New Roman"/>
          <w:sz w:val="16"/>
          <w:szCs w:val="16"/>
        </w:rPr>
        <w:t xml:space="preserve"> 210-ФЗ «Об организации предоставления государственных и муниципальных услуг».</w:t>
      </w:r>
    </w:p>
    <w:p w:rsidR="006B4439" w:rsidRPr="006B4439" w:rsidRDefault="006B4439" w:rsidP="006B4439">
      <w:pPr>
        <w:shd w:val="clear" w:color="auto" w:fill="FFFFFF"/>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sz w:val="16"/>
          <w:szCs w:val="16"/>
        </w:rPr>
      </w:pPr>
      <w:r w:rsidRPr="006B4439">
        <w:rPr>
          <w:rFonts w:ascii="Times New Roman" w:eastAsia="Times New Roman" w:hAnsi="Times New Roman" w:cs="Times New Roman"/>
          <w:sz w:val="16"/>
          <w:szCs w:val="16"/>
        </w:rPr>
        <w:t>Глава 11. Исчерпывающий перечень оснований для отказа в приеме заявления и документов, необходимых для предоставления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27. Основаниями для отказа в приеме заявления и документов являются: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с заявлением обратилось ненадлежащее лицо;</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представление неполного пакета документов, предусмотренного пунктом 28 настоящего административного регламента;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наличие в </w:t>
      </w:r>
      <w:hyperlink r:id="rId19" w:history="1">
        <w:r w:rsidRPr="006B4439">
          <w:rPr>
            <w:rFonts w:ascii="Times New Roman" w:eastAsia="Times New Roman" w:hAnsi="Times New Roman" w:cs="Times New Roman"/>
            <w:sz w:val="16"/>
            <w:szCs w:val="16"/>
          </w:rPr>
          <w:t>заявлении</w:t>
        </w:r>
      </w:hyperlink>
      <w:r w:rsidRPr="006B4439">
        <w:rPr>
          <w:rFonts w:ascii="Times New Roman" w:eastAsia="Times New Roman" w:hAnsi="Times New Roman" w:cs="Times New Roman"/>
          <w:sz w:val="16"/>
          <w:szCs w:val="16"/>
        </w:rPr>
        <w:t xml:space="preserve"> нецензурных либо оскорбительных выражений, угроз жизни, здоровью и имуществу должностных лиц уполномоченного органа, а также членов их семей.</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28. В случае отказа в приеме заявления и документов, поданных через организации федеральной почтовой связи, уполномоченный орган не позднее 5 рабочих дней со дня регистрации заявления и документов в уполномоченном органе направляет заявителю или его представителю уведомление об отказе с указанием причин отказа на адрес, указанный им в заявлении.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случае отказа в приеме заявления и документов, поданных в уполномоченный орган путем личного обращения, должностное лицо уполномоченного органа выдает (направляет) заявителю или его представителю письменное уведомление об отказе в приеме заявления и документов в течение 5 рабочих дней со дня обращения заявителя или его представителя.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случае отказа в приеме заявления и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заявления и документов, поданных в форме электронных документов, направляется уведомление об отказе в приеме заявления и документов на адрес электронной почты, с которого поступили заявление и документы.</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29. Отказ в приеме документов не препятствует повторному обращению заявителя в порядке, указанном в пунктах 57 Административного регламента.</w:t>
      </w:r>
    </w:p>
    <w:p w:rsidR="006B4439" w:rsidRPr="006B4439" w:rsidRDefault="006B4439" w:rsidP="006B4439">
      <w:pPr>
        <w:shd w:val="clear" w:color="auto" w:fill="FFFFFF"/>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sz w:val="16"/>
          <w:szCs w:val="16"/>
        </w:rPr>
      </w:pPr>
      <w:r w:rsidRPr="006B4439">
        <w:rPr>
          <w:rFonts w:ascii="Times New Roman" w:eastAsia="Times New Roman" w:hAnsi="Times New Roman" w:cs="Times New Roman"/>
          <w:sz w:val="16"/>
          <w:szCs w:val="16"/>
        </w:rPr>
        <w:t>Глава 12. Исчерпывающий перечень оснований для приостановления или отказа в предоставлении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30. Основаниями для отказа в предоставлении муниципальной услуги являются:</w:t>
      </w:r>
    </w:p>
    <w:p w:rsidR="006B4439" w:rsidRPr="006B4439" w:rsidRDefault="006B4439" w:rsidP="006B4439">
      <w:pPr>
        <w:pStyle w:val="a8"/>
        <w:tabs>
          <w:tab w:val="left" w:pos="993"/>
        </w:tabs>
        <w:autoSpaceDE w:val="0"/>
        <w:autoSpaceDN w:val="0"/>
        <w:adjustRightInd w:val="0"/>
        <w:ind w:left="0" w:firstLine="709"/>
        <w:jc w:val="both"/>
        <w:rPr>
          <w:sz w:val="16"/>
          <w:szCs w:val="16"/>
        </w:rPr>
      </w:pPr>
      <w:r w:rsidRPr="006B4439">
        <w:rPr>
          <w:sz w:val="16"/>
          <w:szCs w:val="16"/>
        </w:rPr>
        <w:t>- обращения с заявлением лица, не относящегося к категориям заявителей;</w:t>
      </w:r>
    </w:p>
    <w:p w:rsidR="006B4439" w:rsidRPr="006B4439" w:rsidRDefault="006B4439" w:rsidP="006B4439">
      <w:pPr>
        <w:shd w:val="clear" w:color="auto" w:fill="FEFEFE"/>
        <w:tabs>
          <w:tab w:val="left" w:pos="993"/>
        </w:tab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представление неполного пакета документов, перечисленных в пункте 23 административного</w:t>
      </w:r>
    </w:p>
    <w:p w:rsidR="006B4439" w:rsidRPr="006B4439" w:rsidRDefault="006B4439" w:rsidP="006B4439">
      <w:pPr>
        <w:shd w:val="clear" w:color="auto" w:fill="FEFEFE"/>
        <w:tabs>
          <w:tab w:val="left" w:pos="993"/>
        </w:tab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регламента;</w:t>
      </w:r>
    </w:p>
    <w:p w:rsidR="006B4439" w:rsidRPr="006B4439" w:rsidRDefault="006B4439" w:rsidP="006B4439">
      <w:pPr>
        <w:shd w:val="clear" w:color="auto" w:fill="FEFEFE"/>
        <w:tabs>
          <w:tab w:val="left" w:pos="993"/>
        </w:tab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 представленные документы по форме или содержанию не соответствуют требованиям действующего законодательства (является основанием для отказа в случае, когда по результатам первичной проверки документов, принятых от заявителя, не были устранены препятствия для </w:t>
      </w:r>
      <w:r w:rsidRPr="006B4439">
        <w:rPr>
          <w:rFonts w:ascii="Times New Roman" w:eastAsia="Times New Roman" w:hAnsi="Times New Roman" w:cs="Times New Roman"/>
          <w:sz w:val="16"/>
          <w:szCs w:val="16"/>
        </w:rPr>
        <w:lastRenderedPageBreak/>
        <w:t>рассмотрения вопроса о предоставлении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spacing w:after="0" w:line="240" w:lineRule="auto"/>
        <w:ind w:firstLine="709"/>
        <w:jc w:val="center"/>
        <w:rPr>
          <w:rFonts w:ascii="Times New Roman" w:eastAsia="Times New Roman" w:hAnsi="Times New Roman" w:cs="Times New Roman"/>
          <w:caps/>
          <w:sz w:val="16"/>
          <w:szCs w:val="16"/>
        </w:rPr>
      </w:pPr>
      <w:r w:rsidRPr="006B4439">
        <w:rPr>
          <w:rFonts w:ascii="Times New Roman" w:eastAsia="Times New Roman" w:hAnsi="Times New Roman" w:cs="Times New Roman"/>
          <w:sz w:val="16"/>
          <w:szCs w:val="16"/>
        </w:rPr>
        <w:t>Глава 13.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31. В соответствии с Перечнем услуг, которые являются необходимыми и обязательными для предоставления администрацией  муниципального образования «Хохорск» муниципальных услуг и предоставляются организациями, участвующими в предоставлении муниципальных услуг, необходимые и обязательные услуги для предоставления муниципальной услуги отсутствуют.</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14. Порядок, размер и основания взимания государственной пошлины или иной платы, взимаемой за предоставление муниципальной услуги, в том числе в электронной форме</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32. Муниципальная услуга предоставляется без взимания государственной пошлины или иной платы.</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15.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suppressAutoHyphen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33. Плата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установлена.</w:t>
      </w:r>
    </w:p>
    <w:p w:rsidR="006B4439" w:rsidRPr="006B4439" w:rsidRDefault="006B4439" w:rsidP="006B4439">
      <w:pPr>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34. Размер платы за получение документов в результате оказания услуг, которые являются необходимыми и обязательными для предоставления муниципальной услуги, не установлен.</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16. Максимальный срок ожидания в очереди при подаче заявления о предоставлении муниципальной услуги и при получении результата предоставления такой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aps/>
          <w:sz w:val="16"/>
          <w:szCs w:val="16"/>
        </w:rPr>
      </w:pPr>
    </w:p>
    <w:p w:rsidR="006B4439" w:rsidRPr="006B4439" w:rsidRDefault="006B4439" w:rsidP="006B4439">
      <w:pPr>
        <w:suppressAutoHyphen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35. Максимальное время ожидания в очереди при подаче заявления и документов не должно превышать 15 минут.</w:t>
      </w:r>
    </w:p>
    <w:p w:rsidR="006B4439" w:rsidRPr="006B4439" w:rsidRDefault="006B4439" w:rsidP="006B4439">
      <w:pPr>
        <w:suppressAutoHyphen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36. Максимальное время ожидания в очереди при получении результата муниципальной услуги не должно превышать 15 минут.</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17. Срок и порядок регистрации заявления заявителя о предоставлении муниципальной услуги, в том числе в электронной форме</w:t>
      </w:r>
    </w:p>
    <w:p w:rsidR="006B4439" w:rsidRPr="006B4439" w:rsidRDefault="006B4439" w:rsidP="006B4439">
      <w:pPr>
        <w:suppressAutoHyphens/>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suppressAutoHyphen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37. Регистрацию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6B4439" w:rsidRPr="006B4439" w:rsidRDefault="006B4439" w:rsidP="006B4439">
      <w:pPr>
        <w:suppressAutoHyphens/>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38. Максимальное время регистрации заявления о предоставлении муниципальной услуги составляет 15 минут.</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Днем регистрации документов является день их поступления в уполномоченный орган (до 16-00). При поступлении документов после 16-00 их регистрация происходит следующим рабочим днем.</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Глава 18. Требования к помещениям, в которых предоставляется </w:t>
      </w: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муниципальная услуга</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39.Вход в здание уполномоченного органа оборудуется информационной табличкой (вывеской), содержащей информацию о полном наименовании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40. Инвалидам (включая инвалидов, использующих кресла-коляски и собак-проводников) (далее – инвалиды) обеспечивается беспрепятственный доступ к зданию </w:t>
      </w:r>
      <w:r w:rsidRPr="006B4439">
        <w:rPr>
          <w:rFonts w:ascii="Times New Roman" w:hAnsi="Times New Roman" w:cs="Times New Roman"/>
          <w:sz w:val="16"/>
          <w:szCs w:val="16"/>
        </w:rPr>
        <w:lastRenderedPageBreak/>
        <w:t>уполномоченного органа и к предоставляемой в нем муниципальной услуге.</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40.1. В случаях, если здание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40.2.Информационные таблички (вывески) размещаются рядом с входом, либо на двери входа так, чтобы они были хорошо видны заявителям.</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41. Прием заявлений и документов, необходимых для предоставления муниципальной услуги, осуществляется в кабинетах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42.Вход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43. Каждое рабочее место должностных лиц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43.1. Места ожидания должны соответствовать комфортным условиям для заявителей и оптимальным условиям работы должностных лиц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43.2.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43.3. Места для заполнения документов оборудуются информационными стендами, стульями и столами для возможности оформления документов.</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44. В целях обеспечения конфиденциальности сведений о заявителе одним должностным лицом уполномоченного органа одновременно ведется прием только одного заявителя. Одновременный прием двух и более заявителей не допускается.</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sz w:val="16"/>
          <w:szCs w:val="16"/>
        </w:rPr>
      </w:pPr>
      <w:r w:rsidRPr="006B4439">
        <w:rPr>
          <w:rFonts w:ascii="Times New Roman" w:eastAsia="Times New Roman" w:hAnsi="Times New Roman" w:cs="Times New Roman"/>
          <w:sz w:val="16"/>
          <w:szCs w:val="16"/>
        </w:rPr>
        <w:t>Глава 19.</w:t>
      </w:r>
      <w:r w:rsidRPr="006B4439">
        <w:rPr>
          <w:rFonts w:ascii="Times New Roman" w:eastAsia="Times New Roman" w:hAnsi="Times New Roman" w:cs="Times New Roman"/>
          <w:caps/>
          <w:sz w:val="16"/>
          <w:szCs w:val="16"/>
        </w:rPr>
        <w:t xml:space="preserve"> </w:t>
      </w:r>
      <w:r w:rsidRPr="006B4439">
        <w:rPr>
          <w:rFonts w:ascii="Times New Roman" w:eastAsia="Times New Roman" w:hAnsi="Times New Roman" w:cs="Times New Roman"/>
          <w:sz w:val="16"/>
          <w:szCs w:val="16"/>
        </w:rPr>
        <w:t>Показатели доступности и качества</w:t>
      </w:r>
      <w:r w:rsidRPr="006B4439">
        <w:rPr>
          <w:rFonts w:ascii="Times New Roman" w:eastAsia="Times New Roman" w:hAnsi="Times New Roman" w:cs="Times New Roman"/>
          <w:caps/>
          <w:sz w:val="16"/>
          <w:szCs w:val="16"/>
        </w:rPr>
        <w:t xml:space="preserve"> </w:t>
      </w:r>
      <w:r w:rsidRPr="006B4439">
        <w:rPr>
          <w:rFonts w:ascii="Times New Roman" w:eastAsia="Times New Roman" w:hAnsi="Times New Roman" w:cs="Times New Roman"/>
          <w:sz w:val="16"/>
          <w:szCs w:val="16"/>
        </w:rPr>
        <w:t>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45. Основными показателями доступности и качества муниципальной услуги являются: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соблюдение требований к местам предоставления муниципальной услуги, их транспортной доступности;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среднее время ожидания в очереди при подаче документов;</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количество обращений об обжаловании решений и действий (бездействия) уполномоченного органа, а также должностных лиц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количество взаимодействий заявителя с должностными лицами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46. Основными требованиями к качеству рассмотрения обращений заявителей являются: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достоверность предоставляемой заявителям информации о ходе рассмотрения обращения;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полнота информирования заявителей о ходе рассмотрения обращения;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наглядность форм предоставляемой информации об административных процедурах;</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удобство и доступность получения заявителями информации о порядке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оперативность вынесения решения в отношении рассматриваемого обращения.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46. Взаимодействие заявителя с должностными лицами уполномоченного органа осуществляется при личном приеме граждан в соответствии с графиком приема граждан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47. Взаимодействие заявителя с должностными лицами уполномоченного органа осуществляется при личном обращении заявителя: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для подачи документов, необходимых для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lastRenderedPageBreak/>
        <w:t>за получением результата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48. Продолжительность взаимодействия заявителя с должностными лицами уполномоченного органа при предоставлении муниципальной услуги не должна превышать 15 минут по каждому из указанных видов взаимодействия.</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49. Заявителю обеспечивается возможность получения муниципальной услуги посредством Портала.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sz w:val="16"/>
          <w:szCs w:val="16"/>
        </w:rPr>
      </w:pPr>
      <w:r w:rsidRPr="006B4439">
        <w:rPr>
          <w:rFonts w:ascii="Times New Roman" w:eastAsia="Times New Roman" w:hAnsi="Times New Roman" w:cs="Times New Roman"/>
          <w:sz w:val="16"/>
          <w:szCs w:val="16"/>
        </w:rPr>
        <w:t>Глава 20.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aps/>
          <w:sz w:val="16"/>
          <w:szCs w:val="16"/>
        </w:rPr>
      </w:pPr>
    </w:p>
    <w:p w:rsidR="006B4439" w:rsidRPr="006B4439" w:rsidRDefault="006B4439" w:rsidP="006B4439">
      <w:pPr>
        <w:spacing w:after="0" w:line="240" w:lineRule="auto"/>
        <w:ind w:firstLine="709"/>
        <w:jc w:val="both"/>
        <w:rPr>
          <w:rFonts w:ascii="Times New Roman" w:hAnsi="Times New Roman" w:cs="Times New Roman"/>
          <w:i/>
          <w:sz w:val="16"/>
          <w:szCs w:val="16"/>
        </w:rPr>
      </w:pPr>
      <w:r w:rsidRPr="006B4439">
        <w:rPr>
          <w:rFonts w:ascii="Times New Roman" w:hAnsi="Times New Roman" w:cs="Times New Roman"/>
          <w:sz w:val="16"/>
          <w:szCs w:val="16"/>
        </w:rPr>
        <w:t>50. 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прилагаемыми к распоряжению Правительства Российской Федерации от 17 декабря 2009 года № 1993-р, и предусматривает:</w:t>
      </w:r>
    </w:p>
    <w:p w:rsidR="006B4439" w:rsidRPr="006B4439" w:rsidRDefault="006B4439" w:rsidP="006B4439">
      <w:pPr>
        <w:tabs>
          <w:tab w:val="left" w:pos="-142"/>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I этап – возможность получения информации о муниципальной услуге посредством Портала;</w:t>
      </w:r>
    </w:p>
    <w:p w:rsidR="006B4439" w:rsidRPr="006B4439" w:rsidRDefault="006B4439" w:rsidP="006B4439">
      <w:pPr>
        <w:tabs>
          <w:tab w:val="left" w:pos="-142"/>
          <w:tab w:val="left" w:pos="0"/>
        </w:tabs>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II этап – возможность копирования и заполнения в электронном виде форм заявлений и иных документов, необходимых для получения муниципальной услуги, размещенных на Портале;</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51. При обращении за предоставлением муниципальной услуги в электронной форме заявитель либо его представитель использует </w:t>
      </w:r>
      <w:hyperlink r:id="rId20" w:history="1">
        <w:r w:rsidRPr="006B4439">
          <w:rPr>
            <w:rFonts w:ascii="Times New Roman" w:hAnsi="Times New Roman" w:cs="Times New Roman"/>
            <w:sz w:val="16"/>
            <w:szCs w:val="16"/>
          </w:rPr>
          <w:t>электронную подпись</w:t>
        </w:r>
      </w:hyperlink>
      <w:r w:rsidRPr="006B4439">
        <w:rPr>
          <w:rFonts w:ascii="Times New Roman" w:hAnsi="Times New Roman" w:cs="Times New Roman"/>
          <w:sz w:val="16"/>
          <w:szCs w:val="16"/>
        </w:rPr>
        <w:t xml:space="preserve">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w:t>
      </w:r>
      <w:hyperlink r:id="rId21" w:history="1">
        <w:r w:rsidRPr="006B4439">
          <w:rPr>
            <w:rFonts w:ascii="Times New Roman" w:hAnsi="Times New Roman" w:cs="Times New Roman"/>
            <w:sz w:val="16"/>
            <w:szCs w:val="16"/>
          </w:rPr>
          <w:t>электронной подписи</w:t>
        </w:r>
      </w:hyperlink>
      <w:r w:rsidRPr="006B4439">
        <w:rPr>
          <w:rFonts w:ascii="Times New Roman" w:hAnsi="Times New Roman" w:cs="Times New Roman"/>
          <w:sz w:val="16"/>
          <w:szCs w:val="16"/>
        </w:rPr>
        <w:t>, устанавливается в соответствии с законодательством.</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Раздел </w:t>
      </w:r>
      <w:r w:rsidRPr="006B4439">
        <w:rPr>
          <w:rFonts w:ascii="Times New Roman" w:eastAsia="Times New Roman" w:hAnsi="Times New Roman" w:cs="Times New Roman"/>
          <w:sz w:val="16"/>
          <w:szCs w:val="16"/>
          <w:lang w:val="en-US"/>
        </w:rPr>
        <w:t>III</w:t>
      </w:r>
      <w:r w:rsidRPr="006B4439">
        <w:rPr>
          <w:rFonts w:ascii="Times New Roman" w:eastAsia="Times New Roman" w:hAnsi="Times New Roman" w:cs="Times New Roman"/>
          <w:sz w:val="16"/>
          <w:szCs w:val="16"/>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21. Состав и последовательность административных процедур</w:t>
      </w:r>
    </w:p>
    <w:p w:rsidR="006B4439" w:rsidRPr="006B4439" w:rsidRDefault="006B4439" w:rsidP="006B4439">
      <w:pPr>
        <w:tabs>
          <w:tab w:val="left" w:pos="4520"/>
        </w:tabs>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pStyle w:val="ConsPlusNormal"/>
        <w:widowControl/>
        <w:tabs>
          <w:tab w:val="left" w:pos="851"/>
          <w:tab w:val="left" w:pos="993"/>
        </w:tabs>
        <w:ind w:firstLine="709"/>
        <w:jc w:val="both"/>
        <w:rPr>
          <w:rFonts w:ascii="Times New Roman" w:hAnsi="Times New Roman" w:cs="Times New Roman"/>
          <w:sz w:val="16"/>
          <w:szCs w:val="16"/>
        </w:rPr>
      </w:pPr>
      <w:r w:rsidRPr="006B4439">
        <w:rPr>
          <w:rFonts w:ascii="Times New Roman" w:hAnsi="Times New Roman" w:cs="Times New Roman"/>
          <w:sz w:val="16"/>
          <w:szCs w:val="16"/>
        </w:rPr>
        <w:t>52. Предоставление муниципальной услуги включает в себя следующие административные процедуры:</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1) прием и регистрация заявления и  документов, подлежащих представлению заявителем;</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2) формирование и направление межведомственных запросов в органы, участвующие в предоставлении муниципальной услуги; </w:t>
      </w:r>
    </w:p>
    <w:p w:rsidR="006B4439" w:rsidRPr="006B4439" w:rsidRDefault="006B4439" w:rsidP="006B4439">
      <w:pPr>
        <w:pStyle w:val="ConsPlusNormal"/>
        <w:ind w:firstLine="709"/>
        <w:jc w:val="both"/>
        <w:rPr>
          <w:rFonts w:ascii="Times New Roman" w:hAnsi="Times New Roman" w:cs="Times New Roman"/>
          <w:sz w:val="16"/>
          <w:szCs w:val="16"/>
        </w:rPr>
      </w:pPr>
      <w:r w:rsidRPr="006B4439">
        <w:rPr>
          <w:rFonts w:ascii="Times New Roman" w:hAnsi="Times New Roman" w:cs="Times New Roman"/>
          <w:sz w:val="16"/>
          <w:szCs w:val="16"/>
        </w:rPr>
        <w:t>3) принятие решения об обмене земельных участков или принятие решения об отказе в обмене земельных участков;</w:t>
      </w:r>
    </w:p>
    <w:p w:rsidR="006B4439" w:rsidRPr="006B4439" w:rsidRDefault="006B4439" w:rsidP="006B4439">
      <w:pPr>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4) направление (выдача) заявителю результатов предоставления муниципальной услуги. </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53. Блок-схема предоставления муниципальной услуги приведена в приложении № 2  к настоящему Административному регламенту.</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color w:val="000000"/>
          <w:sz w:val="16"/>
          <w:szCs w:val="16"/>
        </w:rPr>
      </w:pPr>
      <w:r w:rsidRPr="006B4439">
        <w:rPr>
          <w:rFonts w:ascii="Times New Roman" w:eastAsia="Times New Roman" w:hAnsi="Times New Roman" w:cs="Times New Roman"/>
          <w:color w:val="000000"/>
          <w:sz w:val="16"/>
          <w:szCs w:val="16"/>
        </w:rPr>
        <w:t>Глава 22. Прием и регистрация заявления и документов, подлежащих представлению заявителем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54. Основанием для начала административной процедуры является поступление в уполномоченный орган заявления по форме согласно Приложению № 1 к настоящему административному регламенту с приложением документов одним из следующих способов:</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а) путем личного обращения заявителя в уполномоченный орган;</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color w:val="000000"/>
          <w:sz w:val="16"/>
          <w:szCs w:val="16"/>
        </w:rPr>
        <w:t xml:space="preserve">б) </w:t>
      </w:r>
      <w:r w:rsidRPr="006B4439">
        <w:rPr>
          <w:rFonts w:ascii="Times New Roman" w:eastAsia="Times New Roman" w:hAnsi="Times New Roman" w:cs="Times New Roman"/>
          <w:sz w:val="16"/>
          <w:szCs w:val="16"/>
        </w:rPr>
        <w:t>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в) посредством Портала.</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color w:val="000000"/>
          <w:sz w:val="16"/>
          <w:szCs w:val="16"/>
        </w:rPr>
        <w:lastRenderedPageBreak/>
        <w:t xml:space="preserve">55. </w:t>
      </w:r>
      <w:r w:rsidRPr="006B4439">
        <w:rPr>
          <w:rFonts w:ascii="Times New Roman" w:eastAsia="Times New Roman" w:hAnsi="Times New Roman" w:cs="Times New Roman"/>
          <w:sz w:val="16"/>
          <w:szCs w:val="16"/>
        </w:rPr>
        <w:t xml:space="preserve">Должностное лицо, уполномоченного органа, при поступлении заявления с документами устанавливает наличие или отсутствие оснований для отказа в приеме документов, предусмотренных </w:t>
      </w:r>
      <w:hyperlink w:anchor="Par87" w:tooltip="Ссылка на текущий документ" w:history="1">
        <w:r w:rsidRPr="006B4439">
          <w:rPr>
            <w:rFonts w:ascii="Times New Roman" w:eastAsia="Times New Roman" w:hAnsi="Times New Roman" w:cs="Times New Roman"/>
            <w:sz w:val="16"/>
            <w:szCs w:val="16"/>
          </w:rPr>
          <w:t xml:space="preserve">пунктом </w:t>
        </w:r>
      </w:hyperlink>
      <w:r w:rsidRPr="006B4439">
        <w:rPr>
          <w:rFonts w:ascii="Times New Roman" w:eastAsia="Times New Roman" w:hAnsi="Times New Roman" w:cs="Times New Roman"/>
          <w:sz w:val="16"/>
          <w:szCs w:val="16"/>
        </w:rPr>
        <w:t>27 настоящего административного регламента.</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56. При отсутствии оснований для отказа в приеме документов должностное лицо  принимает документы. Максимальное время приема заявления и прилагаемых к нему документов при личном обращении заявителя не превышает 15 минут.</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57. Днем обращения заявителя считается дата регистрации в уполномоченном органе заявления и документов.</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58.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6B4439" w:rsidRPr="006B4439" w:rsidRDefault="006B4439" w:rsidP="006B4439">
      <w:pPr>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sz w:val="16"/>
          <w:szCs w:val="16"/>
        </w:rPr>
        <w:t>59. Результатом исполнения административной</w:t>
      </w:r>
      <w:r w:rsidRPr="006B4439">
        <w:rPr>
          <w:rFonts w:ascii="Times New Roman" w:eastAsia="Times New Roman" w:hAnsi="Times New Roman" w:cs="Times New Roman"/>
          <w:color w:val="000000"/>
          <w:sz w:val="16"/>
          <w:szCs w:val="16"/>
        </w:rPr>
        <w:t xml:space="preserve"> процедуры является регистрация заявления и документов или отказ в приеме заявления и документов по основаниям, предусмотренным пунктом 27 настоящего административного регламента. </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Глава 23</w:t>
      </w:r>
      <w:r w:rsidRPr="006B4439">
        <w:rPr>
          <w:rFonts w:ascii="Times New Roman" w:eastAsia="Times New Roman" w:hAnsi="Times New Roman" w:cs="Times New Roman"/>
          <w:caps/>
          <w:color w:val="000000"/>
          <w:sz w:val="16"/>
          <w:szCs w:val="16"/>
        </w:rPr>
        <w:t xml:space="preserve">. </w:t>
      </w:r>
      <w:r w:rsidRPr="006B4439">
        <w:rPr>
          <w:rFonts w:ascii="Times New Roman" w:eastAsia="Times New Roman" w:hAnsi="Times New Roman" w:cs="Times New Roman"/>
          <w:color w:val="000000"/>
          <w:sz w:val="16"/>
          <w:szCs w:val="16"/>
        </w:rPr>
        <w:t>Формирование и направление межведомственных запросов</w:t>
      </w:r>
      <w:r w:rsidRPr="006B4439">
        <w:rPr>
          <w:rFonts w:ascii="Times New Roman" w:eastAsia="Times New Roman" w:hAnsi="Times New Roman" w:cs="Times New Roman"/>
          <w:caps/>
          <w:color w:val="000000"/>
          <w:sz w:val="16"/>
          <w:szCs w:val="16"/>
        </w:rPr>
        <w:t xml:space="preserve"> </w:t>
      </w:r>
      <w:r w:rsidRPr="006B4439">
        <w:rPr>
          <w:rFonts w:ascii="Times New Roman" w:eastAsia="Times New Roman" w:hAnsi="Times New Roman" w:cs="Times New Roman"/>
          <w:color w:val="000000"/>
          <w:sz w:val="16"/>
          <w:szCs w:val="16"/>
        </w:rPr>
        <w:t>в органы, участвующие в предоставлении муниципальной услуги</w:t>
      </w:r>
    </w:p>
    <w:p w:rsidR="006B4439" w:rsidRPr="006B4439" w:rsidRDefault="006B4439" w:rsidP="006B4439">
      <w:pPr>
        <w:autoSpaceDE w:val="0"/>
        <w:autoSpaceDN w:val="0"/>
        <w:adjustRightInd w:val="0"/>
        <w:spacing w:after="0" w:line="240" w:lineRule="auto"/>
        <w:ind w:firstLine="709"/>
        <w:jc w:val="center"/>
        <w:rPr>
          <w:rFonts w:ascii="Times New Roman" w:eastAsia="Times New Roman" w:hAnsi="Times New Roman" w:cs="Times New Roman"/>
          <w:caps/>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60. Основанием для начала административной процедуры является непредставление заявителем документов, предусмотренных пунктом 25 настоящего административного регламента.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61. В течение 1 рабочего дня, следующего за днем регистрации поступившего заявления, должностное лицо уполномоченного органа, ответственное за предоставление муниципальной услуги, осуществляет направление межведомственного запроса:</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 в Федеральную налоговую службу в целях получения:</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выписки из Единого государственного реестра юридических лиц;</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выписки из Единого государственного реестра индивидуальных предпринимателей.</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 в Федеральную службу государственной регистрации, кадастра и картографии в целях получения:</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а) кадастрового паспорта или кадастровой выписки земельного участка;</w:t>
      </w:r>
    </w:p>
    <w:p w:rsidR="006B4439" w:rsidRPr="006B4439" w:rsidRDefault="006B4439" w:rsidP="006B4439">
      <w:pPr>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б) выписки из Единого государственного реестра прав на недвижимое имущество и сделок с ним.</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62. Направление межведомственного запроса и представление документов и информации, перечисленных в пункте 25 настоящего административного регламента, допускаются только в целях, связанных с предоставлением муниципальной услуги.</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 xml:space="preserve">63. Межведомственный запрос о представлении документов, указанных в пункте 25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w:t>
      </w:r>
      <w:hyperlink r:id="rId22" w:history="1">
        <w:r w:rsidRPr="006B4439">
          <w:rPr>
            <w:rFonts w:ascii="Times New Roman" w:eastAsia="Times New Roman" w:hAnsi="Times New Roman" w:cs="Times New Roman"/>
            <w:color w:val="000000"/>
            <w:sz w:val="16"/>
            <w:szCs w:val="16"/>
          </w:rPr>
          <w:t>статьи 7.2</w:t>
        </w:r>
      </w:hyperlink>
      <w:r w:rsidRPr="006B4439">
        <w:rPr>
          <w:rFonts w:ascii="Times New Roman" w:eastAsia="Times New Roman" w:hAnsi="Times New Roman" w:cs="Times New Roman"/>
          <w:color w:val="000000"/>
          <w:sz w:val="16"/>
          <w:szCs w:val="16"/>
        </w:rPr>
        <w:t xml:space="preserve"> Федерального закона </w:t>
      </w:r>
      <w:r w:rsidRPr="006B4439">
        <w:rPr>
          <w:rFonts w:ascii="Times New Roman" w:eastAsia="Times New Roman" w:hAnsi="Times New Roman" w:cs="Times New Roman"/>
          <w:color w:val="000000"/>
          <w:sz w:val="16"/>
          <w:szCs w:val="16"/>
          <w:lang w:val="en-US"/>
        </w:rPr>
        <w:t>N</w:t>
      </w:r>
      <w:r w:rsidRPr="006B4439">
        <w:rPr>
          <w:rFonts w:ascii="Times New Roman" w:eastAsia="Times New Roman" w:hAnsi="Times New Roman" w:cs="Times New Roman"/>
          <w:color w:val="000000"/>
          <w:sz w:val="16"/>
          <w:szCs w:val="16"/>
        </w:rPr>
        <w:t xml:space="preserve"> 210-ФЗ.</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64. Должностное лицо уполномоченного органа, ответственное за предоставление муниципальной услуги, приобщает ответы на межведомственные запросы к соответствующему запросу.</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65. Результатом административной процедуры является получение документов, указанных в пункте 25 настоящего административного регламента.</w:t>
      </w:r>
    </w:p>
    <w:p w:rsidR="006B4439" w:rsidRPr="006B4439" w:rsidRDefault="006B4439" w:rsidP="006B443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66.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информационного взаимодействия, необходимых для предоставления муниципальной услуги, в журнале регистрации входящей корреспонденции.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24. Принятие решения об обмене земельных участков или принятие решения об отказе в обмене земельных участков</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67. Основанием для начала административной процедуры является получение документов, предусмотренных пунктами 23, </w:t>
      </w:r>
      <w:r w:rsidRPr="006B4439">
        <w:rPr>
          <w:rFonts w:ascii="Times New Roman" w:eastAsia="Times New Roman" w:hAnsi="Times New Roman" w:cs="Times New Roman"/>
          <w:color w:val="000000"/>
          <w:sz w:val="16"/>
          <w:szCs w:val="16"/>
        </w:rPr>
        <w:t>25</w:t>
      </w:r>
      <w:r w:rsidRPr="006B4439">
        <w:rPr>
          <w:rFonts w:ascii="Times New Roman" w:eastAsia="Times New Roman" w:hAnsi="Times New Roman" w:cs="Times New Roman"/>
          <w:sz w:val="16"/>
          <w:szCs w:val="16"/>
        </w:rPr>
        <w:t xml:space="preserve"> настоящего административного регламента.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68. Уполномоченный орган рассматривает поступившее заявление и полученные документы, проверяет наличие или отсутствие оснований, предусмотренных статьей 39.21 Земельного кодекса Российской Федерации, пунктом 30 настоящего административного регламента и по результатам указанных рассмотрения и проверки совершает одно из следующих действий:</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1) принимает решение (постановление) об обмене земельных участков, а также подготавливает проект договора мены земельных участков;</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2) принимает решение об отказе в обмене земельных участков при отсутствии хотя бы одного из оснований, предусмотренных статьей 39.16 Земельного кодекса Российской Федерации, пунктом 30 настоящего административного регламента и направляет принятое решение заявителю. В указанном решении должны быть указаны все основания отказа.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69. Результатом исполнения административной процедуры является подписание уполномоченным органом:  проекта договора мены земельных участков в трех экземплярах, либо решения об отказе в обмене земельных участков.</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25. Направление (выдача) заявителю результатов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70. Основанием для начала административной процедуры является подписание главой Администрации проекта договора мены земельных участков или письма об отказе в обмене земельных участков.</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71. Должностное лицо, ответственное за направление (выдачу) заявителю результата муниципальной услуги, в течение двух рабочих дней со дня подписания главой Администрации проектов, указанных в </w:t>
      </w:r>
      <w:r w:rsidRPr="006B4439">
        <w:rPr>
          <w:rFonts w:ascii="Times New Roman" w:eastAsia="Times New Roman" w:hAnsi="Times New Roman" w:cs="Times New Roman"/>
          <w:color w:val="000000"/>
          <w:sz w:val="16"/>
          <w:szCs w:val="16"/>
        </w:rPr>
        <w:t xml:space="preserve">пункте 71 </w:t>
      </w:r>
      <w:r w:rsidRPr="006B4439">
        <w:rPr>
          <w:rFonts w:ascii="Times New Roman" w:eastAsia="Times New Roman" w:hAnsi="Times New Roman" w:cs="Times New Roman"/>
          <w:sz w:val="16"/>
          <w:szCs w:val="16"/>
        </w:rPr>
        <w:t>настоящего административного регламента, направляет указанные документы почтовым отправлением с уведомлением о вручении в адрес заявителя (представителя заявителя) либо выдает документ под роспись.</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72. Результатом исполнения административной процедуры является направление заявителю проекта договора мены земельных участков или письма об отказе в обмене земельных участков.</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aps/>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Раздел IV. Формы контроля за предоставлением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Глава 26.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sz w:val="16"/>
          <w:szCs w:val="16"/>
          <w:lang w:eastAsia="ko-KR"/>
        </w:rPr>
        <w:t>73.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уполномоченного органа осуществляется должностными лицами уполномоченного органа, наделенными соответствующими полномочиями,  путем рассмотрения отчетов должностных лиц уполномоченного органа, а также рассмотрения жалоб заявителей.</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sz w:val="16"/>
          <w:szCs w:val="16"/>
          <w:lang w:eastAsia="ko-KR"/>
        </w:rPr>
        <w:t xml:space="preserve">74. </w:t>
      </w:r>
      <w:r w:rsidRPr="006B4439">
        <w:rPr>
          <w:rFonts w:ascii="Times New Roman" w:eastAsia="Times New Roman" w:hAnsi="Times New Roman" w:cs="Times New Roman"/>
          <w:color w:val="000000"/>
          <w:sz w:val="16"/>
          <w:szCs w:val="16"/>
        </w:rPr>
        <w:t>Основными задачами текущего контроля являются:</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а) обеспечение своевременного и качественного предоставления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б) выявление нарушений в сроках и качестве предоставления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в) выявление и устранение причин и условий, способствующих ненадлежащему предоставлению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lastRenderedPageBreak/>
        <w:t>г) принятие мер по надлежащему предоставлению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ko-KR"/>
        </w:rPr>
      </w:pPr>
      <w:r w:rsidRPr="006B4439">
        <w:rPr>
          <w:rFonts w:ascii="Times New Roman" w:eastAsia="Times New Roman" w:hAnsi="Times New Roman" w:cs="Times New Roman"/>
          <w:sz w:val="16"/>
          <w:szCs w:val="16"/>
          <w:lang w:eastAsia="ko-KR"/>
        </w:rPr>
        <w:t xml:space="preserve"> Текущий контроль осуществляется на постоянной основе</w:t>
      </w:r>
      <w:r w:rsidRPr="006B4439">
        <w:rPr>
          <w:rFonts w:ascii="Times New Roman" w:eastAsia="Times New Roman" w:hAnsi="Times New Roman" w:cs="Times New Roman"/>
          <w:color w:val="000000"/>
          <w:sz w:val="16"/>
          <w:szCs w:val="16"/>
        </w:rPr>
        <w:t>.</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 xml:space="preserve">Глава 26. </w:t>
      </w:r>
      <w:r w:rsidRPr="006B4439">
        <w:rPr>
          <w:rFonts w:ascii="Times New Roman" w:eastAsia="Times New Roman" w:hAnsi="Times New Roman" w:cs="Times New Roman"/>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75. Контроль за полнотой и качеством предоставления муниципальной услуги осуществляется в формах:</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1) проведения плановых проверок;</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2) рассмотрения жалоб на действия (бездействие) должностных лиц уполномоченного органа, ответственных за предоставление муниципальной услуги.</w:t>
      </w:r>
    </w:p>
    <w:p w:rsidR="006B4439" w:rsidRPr="006B4439" w:rsidRDefault="006B4439" w:rsidP="006B4439">
      <w:pPr>
        <w:tabs>
          <w:tab w:val="num" w:pos="1715"/>
        </w:tabs>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76.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Дзержинского муниципального образования.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77.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уполномоченного органа, ответственного за предоставление муниципальной услуги.</w:t>
      </w:r>
    </w:p>
    <w:p w:rsidR="006B4439" w:rsidRPr="006B4439" w:rsidRDefault="006B4439" w:rsidP="006B4439">
      <w:pPr>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 xml:space="preserve">78. Заявитель информируется о результатах проверки поданной им жалобы, а также о решениях, принятых по результатам проведенной проверки, в установленном </w:t>
      </w:r>
      <w:hyperlink r:id="rId23" w:history="1">
        <w:r w:rsidRPr="006B4439">
          <w:rPr>
            <w:rFonts w:ascii="Times New Roman" w:eastAsia="Times New Roman" w:hAnsi="Times New Roman" w:cs="Times New Roman"/>
            <w:color w:val="000000"/>
            <w:sz w:val="16"/>
            <w:szCs w:val="16"/>
          </w:rPr>
          <w:t>законодательством</w:t>
        </w:r>
      </w:hyperlink>
      <w:r w:rsidRPr="006B4439">
        <w:rPr>
          <w:rFonts w:ascii="Times New Roman" w:eastAsia="Times New Roman" w:hAnsi="Times New Roman" w:cs="Times New Roman"/>
          <w:color w:val="000000"/>
          <w:sz w:val="16"/>
          <w:szCs w:val="16"/>
        </w:rPr>
        <w:t xml:space="preserve"> Российской Федерации порядке.</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79.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 xml:space="preserve">Глава 27. </w:t>
      </w:r>
      <w:r w:rsidRPr="006B4439">
        <w:rPr>
          <w:rFonts w:ascii="Times New Roman" w:eastAsia="Times New Roman" w:hAnsi="Times New Roman" w:cs="Times New Roman"/>
          <w:sz w:val="16"/>
          <w:szCs w:val="16"/>
        </w:rPr>
        <w:t>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ko-KR"/>
        </w:rPr>
      </w:pPr>
      <w:r w:rsidRPr="006B4439">
        <w:rPr>
          <w:rFonts w:ascii="Times New Roman" w:eastAsia="Times New Roman" w:hAnsi="Times New Roman" w:cs="Times New Roman"/>
          <w:sz w:val="16"/>
          <w:szCs w:val="16"/>
          <w:lang w:eastAsia="ko-KR"/>
        </w:rPr>
        <w:t>80. Обязанность соблюдения положений настоящего административного регламента закрепляется в должностных регламентах должностных лиц уполномоченного органа.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ko-KR"/>
        </w:rPr>
      </w:pPr>
      <w:r w:rsidRPr="006B4439">
        <w:rPr>
          <w:rFonts w:ascii="Times New Roman" w:eastAsia="Times New Roman" w:hAnsi="Times New Roman" w:cs="Times New Roman"/>
          <w:sz w:val="16"/>
          <w:szCs w:val="16"/>
          <w:lang w:eastAsia="ko-KR"/>
        </w:rPr>
        <w:t>81. При выявлении нарушений прав заявителей в связи с исполнением настоящего административного регламента виновные в нарушении должностные лица уполномоченного органа привлекаются к ответственности в соответствии с законодательством Российской Федерации.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color w:val="000000"/>
          <w:sz w:val="16"/>
          <w:szCs w:val="16"/>
        </w:rPr>
        <w:t xml:space="preserve">Глава 28. </w:t>
      </w:r>
      <w:r w:rsidRPr="006B4439">
        <w:rPr>
          <w:rFonts w:ascii="Times New Roman" w:eastAsia="Times New Roman" w:hAnsi="Times New Roman" w:cs="Times New Roman"/>
          <w:sz w:val="16"/>
          <w:szCs w:val="16"/>
        </w:rPr>
        <w:t>Положения, характеризующие требования к порядку и формам контроля за предоставлением муниципальной услуги, в том числе со стороны заявителей, их объединений и организацией</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lang w:eastAsia="ko-KR"/>
        </w:rPr>
        <w:t xml:space="preserve">82. </w:t>
      </w:r>
      <w:r w:rsidRPr="006B4439">
        <w:rPr>
          <w:rFonts w:ascii="Times New Roman" w:eastAsia="Times New Roman" w:hAnsi="Times New Roman" w:cs="Times New Roman"/>
          <w:sz w:val="16"/>
          <w:szCs w:val="16"/>
        </w:rPr>
        <w:t>Контроль за предоставлением муниципальной услуги со стороны граждан, их объединений и организаций осуществляется путем информирования уполномоченного органа о фактах:</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нарушения прав и законных интересов заявителей решением, действием (бездействием) </w:t>
      </w:r>
      <w:r w:rsidRPr="006B4439">
        <w:rPr>
          <w:rFonts w:ascii="Times New Roman" w:eastAsia="Times New Roman" w:hAnsi="Times New Roman" w:cs="Times New Roman"/>
          <w:sz w:val="16"/>
          <w:szCs w:val="16"/>
          <w:lang w:eastAsia="ko-KR"/>
        </w:rPr>
        <w:t>уполномоченного органа</w:t>
      </w:r>
      <w:r w:rsidRPr="006B4439">
        <w:rPr>
          <w:rFonts w:ascii="Times New Roman" w:eastAsia="Times New Roman" w:hAnsi="Times New Roman" w:cs="Times New Roman"/>
          <w:sz w:val="16"/>
          <w:szCs w:val="16"/>
        </w:rPr>
        <w:t>, его должностных лиц;</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 xml:space="preserve">некорректного поведения должностных лиц </w:t>
      </w:r>
      <w:r w:rsidRPr="006B4439">
        <w:rPr>
          <w:rFonts w:ascii="Times New Roman" w:eastAsia="Times New Roman" w:hAnsi="Times New Roman" w:cs="Times New Roman"/>
          <w:sz w:val="16"/>
          <w:szCs w:val="16"/>
          <w:lang w:eastAsia="ko-KR"/>
        </w:rPr>
        <w:t>уполномоченного органа</w:t>
      </w:r>
      <w:r w:rsidRPr="006B4439">
        <w:rPr>
          <w:rFonts w:ascii="Times New Roman" w:eastAsia="Times New Roman" w:hAnsi="Times New Roman" w:cs="Times New Roman"/>
          <w:sz w:val="16"/>
          <w:szCs w:val="16"/>
        </w:rPr>
        <w:t>, нарушения правил служебной этики при предоставлении муниципальной услуги.</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83. Информацию, указанную в пункте 86</w:t>
      </w:r>
      <w:hyperlink w:anchor="Par401" w:history="1"/>
      <w:r w:rsidRPr="006B4439">
        <w:rPr>
          <w:rFonts w:ascii="Times New Roman" w:eastAsia="Times New Roman" w:hAnsi="Times New Roman" w:cs="Times New Roman"/>
          <w:sz w:val="16"/>
          <w:szCs w:val="16"/>
        </w:rPr>
        <w:t xml:space="preserve"> </w:t>
      </w:r>
      <w:r w:rsidRPr="006B4439">
        <w:rPr>
          <w:rFonts w:ascii="Times New Roman" w:eastAsia="Times New Roman" w:hAnsi="Times New Roman" w:cs="Times New Roman"/>
          <w:sz w:val="16"/>
          <w:szCs w:val="16"/>
        </w:rPr>
        <w:lastRenderedPageBreak/>
        <w:t xml:space="preserve">настоящего административного регламента, заявители могут сообщить по телефонам </w:t>
      </w:r>
      <w:r w:rsidRPr="006B4439">
        <w:rPr>
          <w:rFonts w:ascii="Times New Roman" w:eastAsia="Times New Roman" w:hAnsi="Times New Roman" w:cs="Times New Roman"/>
          <w:sz w:val="16"/>
          <w:szCs w:val="16"/>
          <w:lang w:eastAsia="ko-KR"/>
        </w:rPr>
        <w:t>уполномоченного органа</w:t>
      </w:r>
      <w:r w:rsidRPr="006B4439">
        <w:rPr>
          <w:rFonts w:ascii="Times New Roman" w:eastAsia="Times New Roman" w:hAnsi="Times New Roman" w:cs="Times New Roman"/>
          <w:sz w:val="16"/>
          <w:szCs w:val="16"/>
        </w:rPr>
        <w:t>, указанным в пункте 14 настоящего административного регламента.</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ko-KR"/>
        </w:rPr>
      </w:pPr>
      <w:r w:rsidRPr="006B4439">
        <w:rPr>
          <w:rFonts w:ascii="Times New Roman" w:eastAsia="Times New Roman" w:hAnsi="Times New Roman" w:cs="Times New Roman"/>
          <w:sz w:val="16"/>
          <w:szCs w:val="16"/>
          <w:lang w:eastAsia="ko-KR"/>
        </w:rPr>
        <w:t>84. Контроль за предоставлением муниципальной услуги осуществляется в соответствии с действующим законодательством.</w:t>
      </w:r>
    </w:p>
    <w:p w:rsidR="006B4439" w:rsidRPr="006B4439" w:rsidRDefault="006B4439" w:rsidP="006B443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r w:rsidRPr="006B4439">
        <w:rPr>
          <w:rFonts w:ascii="Times New Roman" w:eastAsia="Times New Roman" w:hAnsi="Times New Roman" w:cs="Times New Roman"/>
          <w:color w:val="000000"/>
          <w:sz w:val="16"/>
          <w:szCs w:val="16"/>
        </w:rPr>
        <w:t xml:space="preserve">Раздел V. </w:t>
      </w:r>
      <w:r w:rsidRPr="006B4439">
        <w:rPr>
          <w:rFonts w:ascii="Times New Roman" w:eastAsia="Times New Roman" w:hAnsi="Times New Roman" w:cs="Times New Roman"/>
          <w:sz w:val="16"/>
          <w:szCs w:val="16"/>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color w:val="000000"/>
          <w:sz w:val="16"/>
          <w:szCs w:val="16"/>
        </w:rPr>
      </w:pPr>
    </w:p>
    <w:p w:rsidR="006B4439" w:rsidRPr="006B4439" w:rsidRDefault="006B4439" w:rsidP="006B443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rPr>
      </w:pPr>
      <w:r w:rsidRPr="006B4439">
        <w:rPr>
          <w:rFonts w:ascii="Times New Roman" w:eastAsia="Times New Roman" w:hAnsi="Times New Roman" w:cs="Times New Roman"/>
          <w:sz w:val="16"/>
          <w:szCs w:val="16"/>
        </w:rPr>
        <w:t>Глава 29. Обжалование решений и действий (бездействия) уполномоченного органа, а также должностных лиц уполномоченного органа</w:t>
      </w:r>
    </w:p>
    <w:p w:rsidR="006B4439" w:rsidRPr="006B4439" w:rsidRDefault="006B4439" w:rsidP="006B4439">
      <w:pPr>
        <w:pStyle w:val="ConsPlusNormal"/>
        <w:ind w:firstLine="709"/>
        <w:jc w:val="both"/>
        <w:rPr>
          <w:rFonts w:ascii="Times New Roman" w:hAnsi="Times New Roman" w:cs="Times New Roman"/>
          <w:sz w:val="16"/>
          <w:szCs w:val="16"/>
          <w:lang w:eastAsia="ko-KR"/>
        </w:rPr>
      </w:pP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85.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уполномоченного органа, связанные с предоставлением муниципальной услуги.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86. С целью обжалования решений и действий (бездействия) уполномоченного органа, а также должностных лиц уполномоченного органа заинтересованное лицо вправе обратиться в уполномоченный орган с заявлением об обжаловании решений и действий (бездействия) уполномоченного органа, а также должностных лиц уполномоченного органа (далее – жалоба).</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87. Информацию о порядке подачи и рассмотрения жалобы заинтересованные лица могут получить:</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на стендах, расположенных в помещениях, занимаемых уполномоченным органом;</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на официальном сайте уполномоченного органа в информационно-телекоммуникационной сети «Интернет»:</w:t>
      </w:r>
      <w:r w:rsidRPr="006B4439">
        <w:rPr>
          <w:rFonts w:ascii="Times New Roman" w:hAnsi="Times New Roman" w:cs="Times New Roman"/>
          <w:sz w:val="16"/>
          <w:szCs w:val="16"/>
        </w:rPr>
        <w:t xml:space="preserve"> </w:t>
      </w:r>
      <w:r w:rsidRPr="006B4439">
        <w:rPr>
          <w:rFonts w:ascii="Times New Roman" w:hAnsi="Times New Roman" w:cs="Times New Roman"/>
          <w:sz w:val="16"/>
          <w:szCs w:val="16"/>
          <w:lang w:val="en-US"/>
        </w:rPr>
        <w:t>bohan</w:t>
      </w:r>
      <w:r w:rsidRPr="006B4439">
        <w:rPr>
          <w:rFonts w:ascii="Times New Roman" w:hAnsi="Times New Roman" w:cs="Times New Roman"/>
          <w:sz w:val="16"/>
          <w:szCs w:val="16"/>
        </w:rPr>
        <w:t>.</w:t>
      </w:r>
      <w:r w:rsidRPr="006B4439">
        <w:rPr>
          <w:rFonts w:ascii="Times New Roman" w:hAnsi="Times New Roman" w:cs="Times New Roman"/>
          <w:sz w:val="16"/>
          <w:szCs w:val="16"/>
          <w:lang w:val="en-US"/>
        </w:rPr>
        <w:t>irkobl</w:t>
      </w:r>
      <w:r w:rsidRPr="006B4439">
        <w:rPr>
          <w:rFonts w:ascii="Times New Roman" w:hAnsi="Times New Roman" w:cs="Times New Roman"/>
          <w:sz w:val="16"/>
          <w:szCs w:val="16"/>
        </w:rPr>
        <w:t>.</w:t>
      </w:r>
      <w:r w:rsidRPr="006B4439">
        <w:rPr>
          <w:rFonts w:ascii="Times New Roman" w:hAnsi="Times New Roman" w:cs="Times New Roman"/>
          <w:sz w:val="16"/>
          <w:szCs w:val="16"/>
          <w:lang w:val="en-US"/>
        </w:rPr>
        <w:t>ru</w:t>
      </w:r>
      <w:r w:rsidRPr="006B4439">
        <w:rPr>
          <w:rFonts w:ascii="Times New Roman" w:hAnsi="Times New Roman" w:cs="Times New Roman"/>
          <w:sz w:val="16"/>
          <w:szCs w:val="16"/>
          <w:lang w:eastAsia="ko-KR"/>
        </w:rPr>
        <w:t>;</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посредством Портала.</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88. Заинтересованное лицо может обратиться с жалобой, в том числе в следующих случаях:</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нарушение срока регистрации заявления заявителя о предоставлении муниципальной услуги;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нарушение срока предоставления муниципальной услуги;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актами органа местного самоуправления настоящим административным регламентом для предоставления муниципальной услуги;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актами органа местного самоуправления для предоставления муниципальной услуги, у заявителя;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актами</w:t>
      </w:r>
      <w:r w:rsidRPr="006B4439">
        <w:rPr>
          <w:rFonts w:ascii="Times New Roman" w:hAnsi="Times New Roman" w:cs="Times New Roman"/>
          <w:i/>
          <w:sz w:val="16"/>
          <w:szCs w:val="16"/>
          <w:lang w:eastAsia="ko-KR"/>
        </w:rPr>
        <w:t xml:space="preserve"> </w:t>
      </w:r>
      <w:r w:rsidRPr="006B4439">
        <w:rPr>
          <w:rFonts w:ascii="Times New Roman" w:hAnsi="Times New Roman" w:cs="Times New Roman"/>
          <w:sz w:val="16"/>
          <w:szCs w:val="16"/>
          <w:lang w:eastAsia="ko-KR"/>
        </w:rPr>
        <w:t>органа местного самоуправления, а также настоящим административным регламентом;</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актами органа местного самоуправления;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ж) отказ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89. Жалоба может быть подана в письменной форме на бумажном носителе, в электронной форме одним из следующих способов:</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лично по адресу: Иркутская область, Боханский район, с.Хохорск, ул.Ленина, 44; телефон: 89041127189</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через организации почтовой связи;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с использованием информационно-телекоммуникационной сети «Интернет»:</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lastRenderedPageBreak/>
        <w:t xml:space="preserve">электронная почта: </w:t>
      </w:r>
      <w:r w:rsidRPr="006B4439">
        <w:rPr>
          <w:rFonts w:ascii="Times New Roman" w:hAnsi="Times New Roman" w:cs="Times New Roman"/>
          <w:sz w:val="16"/>
          <w:szCs w:val="16"/>
          <w:lang w:val="en-US" w:eastAsia="ko-KR"/>
        </w:rPr>
        <w:t>hohorsk</w:t>
      </w:r>
      <w:r w:rsidRPr="006B4439">
        <w:rPr>
          <w:rFonts w:ascii="Times New Roman" w:hAnsi="Times New Roman" w:cs="Times New Roman"/>
          <w:sz w:val="16"/>
          <w:szCs w:val="16"/>
          <w:lang w:eastAsia="ko-KR"/>
        </w:rPr>
        <w:t>_</w:t>
      </w:r>
      <w:r w:rsidRPr="006B4439">
        <w:rPr>
          <w:rFonts w:ascii="Times New Roman" w:hAnsi="Times New Roman" w:cs="Times New Roman"/>
          <w:sz w:val="16"/>
          <w:szCs w:val="16"/>
          <w:lang w:val="en-US" w:eastAsia="ko-KR"/>
        </w:rPr>
        <w:t>mo</w:t>
      </w:r>
      <w:r w:rsidRPr="006B4439">
        <w:rPr>
          <w:rFonts w:ascii="Times New Roman" w:hAnsi="Times New Roman" w:cs="Times New Roman"/>
          <w:sz w:val="16"/>
          <w:szCs w:val="16"/>
          <w:lang w:eastAsia="ko-KR"/>
        </w:rPr>
        <w:t>@mail.ru;</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официальный сайт уполномоченного органа:</w:t>
      </w:r>
      <w:r w:rsidRPr="006B4439">
        <w:rPr>
          <w:rFonts w:ascii="Times New Roman" w:hAnsi="Times New Roman" w:cs="Times New Roman"/>
          <w:sz w:val="16"/>
          <w:szCs w:val="16"/>
        </w:rPr>
        <w:t xml:space="preserve"> </w:t>
      </w:r>
      <w:r w:rsidRPr="006B4439">
        <w:rPr>
          <w:rFonts w:ascii="Times New Roman" w:hAnsi="Times New Roman" w:cs="Times New Roman"/>
          <w:sz w:val="16"/>
          <w:szCs w:val="16"/>
          <w:lang w:val="en-US"/>
        </w:rPr>
        <w:t>bohan</w:t>
      </w:r>
      <w:r w:rsidRPr="006B4439">
        <w:rPr>
          <w:rFonts w:ascii="Times New Roman" w:hAnsi="Times New Roman" w:cs="Times New Roman"/>
          <w:sz w:val="16"/>
          <w:szCs w:val="16"/>
        </w:rPr>
        <w:t>.</w:t>
      </w:r>
      <w:r w:rsidRPr="006B4439">
        <w:rPr>
          <w:rFonts w:ascii="Times New Roman" w:hAnsi="Times New Roman" w:cs="Times New Roman"/>
          <w:sz w:val="16"/>
          <w:szCs w:val="16"/>
          <w:lang w:val="en-US"/>
        </w:rPr>
        <w:t>irkobl</w:t>
      </w:r>
      <w:r w:rsidRPr="006B4439">
        <w:rPr>
          <w:rFonts w:ascii="Times New Roman" w:hAnsi="Times New Roman" w:cs="Times New Roman"/>
          <w:sz w:val="16"/>
          <w:szCs w:val="16"/>
        </w:rPr>
        <w:t>.</w:t>
      </w:r>
      <w:r w:rsidRPr="006B4439">
        <w:rPr>
          <w:rFonts w:ascii="Times New Roman" w:hAnsi="Times New Roman" w:cs="Times New Roman"/>
          <w:sz w:val="16"/>
          <w:szCs w:val="16"/>
          <w:lang w:val="en-US"/>
        </w:rPr>
        <w:t>ru</w:t>
      </w:r>
      <w:r w:rsidRPr="006B4439">
        <w:rPr>
          <w:rFonts w:ascii="Times New Roman" w:hAnsi="Times New Roman" w:cs="Times New Roman"/>
          <w:sz w:val="16"/>
          <w:szCs w:val="16"/>
          <w:lang w:eastAsia="ko-KR"/>
        </w:rPr>
        <w:t>;</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90. Прием жалоб в письменной форме также осуществляется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Прием жалоб осуществляется в соответствии с графиком приема заявителей.</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91. Жалоба может быть подана при личном приеме заинтересованного лица. Прием заинтересованных лиц в уполномоченном органе осуществляет глава муниципального образования, в случае его отсутствия – заместитель главы муниципального образования.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92. Прием заинтересованных лиц главой муниципального образования проводится по предварительной записи, которая осуществляется по телефону: 89041127189</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93. При личном приеме обратившееся заинтересованное лицо предъявляет документ, удостоверяющий его личность.</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94. Жалоба должна содержать:</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сведения об обжалуемых решениях и действиях (бездействии) уполномоченного органа, должностного лица уполномоченного органа;</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г) доводы, на основании которых заинтересованное лицо не согласно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95. При рассмотрении жалобы: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3 рабочих дней со дня регистрации жалобы в уполномоченном органе.</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96. Поступившая в уполномоченный орган жалоба подлежит обязательной регистрации в течение одного рабочего дня со дня ее поступления, и в течение 3 рабочих дней со дня его регистрации заявителю направляется уведомление о дате и месте ее рассмотрения.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случае поступления жалобы в отношении муниципальной услуги, которую оказывает другой уполномоченный орган, жалоба регистрируется в уполномоченном органе в течение одного рабочего дня со дня ее поступления и в течение одного рабочего дня со дня ее регистрации направляется в уполномоченный орган, предоставляющий соответствующую муниципальную услугу, с уведомлением заинтересованного лица, направившего жалобу, о переадресации жалобы.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 xml:space="preserve">97. Основания приостановления рассмотрения </w:t>
      </w:r>
      <w:r w:rsidRPr="006B4439">
        <w:rPr>
          <w:rFonts w:ascii="Times New Roman" w:hAnsi="Times New Roman" w:cs="Times New Roman"/>
          <w:sz w:val="16"/>
          <w:szCs w:val="16"/>
          <w:lang w:eastAsia="ko-KR"/>
        </w:rPr>
        <w:lastRenderedPageBreak/>
        <w:t>жалобы, направленной в уполномоченный орган, не предусмотрены.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98. Случаи, в которых ответ на жалобу не дается: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наличие в жалобе нецензурных либо оскорбительных выражений, угрозы жизни, здоровью и имуществу должностного лица, а также членов его семьи;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отсутствие возможности прочитать какую-либо часть текста жалобы, фамилию, имя и отчество (если имеется) и (или) почтовый адрес заинтересованного лица, указанные в жалобе.</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99. По результатам рассмотрения жалобы уполномоченный орган принимает одно из следующих решений:</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удовлетворяет жалобу, в том числе в форме отмены принятого решения, исправления допущенных должностными лицами уполномоченного органа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 актами органа местного самоуправления;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отказывает в удовлетворении жалобы.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100. Не позднее дня, следующего за днем принятия решения, указанного в пункте 103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101. В ответе по результатам рассмотрения жалобы указываются: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номер, дата, место принятия решения, включая сведения о должностном лице, решение или действие (бездействие) которого обжалуется;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 xml:space="preserve">в) фамилия, имя и (если имеется) отчество </w:t>
      </w:r>
      <w:r w:rsidRPr="006B4439">
        <w:rPr>
          <w:rFonts w:ascii="Times New Roman" w:hAnsi="Times New Roman" w:cs="Times New Roman"/>
          <w:sz w:val="16"/>
          <w:szCs w:val="16"/>
          <w:lang w:eastAsia="ko-KR"/>
        </w:rPr>
        <w:lastRenderedPageBreak/>
        <w:t>заинтересованного лица, подавшего жалобу;</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г) основания для принятия решения по жалобе;</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д) принятое по жалобе решение;</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ж) сведения о порядке обжалования принятого по жалобе решения.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102. Основаниями отказа в удовлетворении жалобы являются: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наличие вступившего в законную силу решения суда, арбитражного суда по жалобе о том же предмете и по тем же основаниям;</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подача жалобы лицом, полномочия которого не подтверждены в порядке, установленном законодательством Российской Федерации;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наличие решения по жалобе, принятого ранее в отношении того же заинтересованного лица и по тому же предмету жалобы.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103. Решение, принятое по результатам рассмотрения жалобы, может быть обжаловано в порядке, установленном законодательством.</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104.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105. Способами информирования заинтересованных лиц о порядке подачи и рассмотрения жалобы являются:</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а) личное обращение заинтересованных лиц в уполномоченный орган;</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б) через организации федеральной почтовой связи;</w:t>
      </w:r>
    </w:p>
    <w:p w:rsidR="006B4439" w:rsidRPr="006B4439" w:rsidRDefault="006B4439" w:rsidP="006B4439">
      <w:pPr>
        <w:pStyle w:val="ConsPlusNormal"/>
        <w:ind w:firstLine="709"/>
        <w:jc w:val="both"/>
        <w:rPr>
          <w:rFonts w:ascii="Times New Roman" w:hAnsi="Times New Roman" w:cs="Times New Roman"/>
          <w:sz w:val="16"/>
          <w:szCs w:val="16"/>
          <w:lang w:eastAsia="ko-KR"/>
        </w:rPr>
      </w:pPr>
      <w:r w:rsidRPr="006B4439">
        <w:rPr>
          <w:rFonts w:ascii="Times New Roman" w:hAnsi="Times New Roman" w:cs="Times New Roman"/>
          <w:sz w:val="16"/>
          <w:szCs w:val="16"/>
          <w:lang w:eastAsia="ko-KR"/>
        </w:rPr>
        <w:t>в) с помощью средств электронной связи (направление письма на адрес электронной почты уполномоченный орган);</w:t>
      </w:r>
    </w:p>
    <w:p w:rsidR="006B4439" w:rsidRPr="006B4439" w:rsidRDefault="006B4439" w:rsidP="006B4439">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lang w:eastAsia="ko-KR"/>
        </w:rPr>
        <w:t>г) с помощью телефонной и факсимильной связи</w:t>
      </w:r>
      <w:r w:rsidRPr="006B4439">
        <w:rPr>
          <w:rFonts w:ascii="Times New Roman" w:hAnsi="Times New Roman" w:cs="Times New Roman"/>
          <w:sz w:val="16"/>
          <w:szCs w:val="16"/>
        </w:rPr>
        <w:t>.</w:t>
      </w:r>
    </w:p>
    <w:p w:rsidR="006B4439" w:rsidRPr="006B4439" w:rsidRDefault="006B4439" w:rsidP="006B4439">
      <w:pPr>
        <w:widowControl w:val="0"/>
        <w:autoSpaceDE w:val="0"/>
        <w:autoSpaceDN w:val="0"/>
        <w:adjustRightInd w:val="0"/>
        <w:spacing w:after="0" w:line="240" w:lineRule="auto"/>
        <w:jc w:val="both"/>
        <w:rPr>
          <w:rFonts w:ascii="Times New Roman" w:hAnsi="Times New Roman" w:cs="Times New Roman"/>
          <w:sz w:val="16"/>
          <w:szCs w:val="16"/>
        </w:rPr>
      </w:pPr>
    </w:p>
    <w:p w:rsidR="006B4439" w:rsidRDefault="006B4439" w:rsidP="006B4439">
      <w:pPr>
        <w:widowControl w:val="0"/>
        <w:autoSpaceDE w:val="0"/>
        <w:autoSpaceDN w:val="0"/>
        <w:adjustRightInd w:val="0"/>
        <w:spacing w:after="0" w:line="240" w:lineRule="auto"/>
        <w:ind w:firstLine="709"/>
        <w:jc w:val="right"/>
        <w:rPr>
          <w:rFonts w:ascii="Times New Roman" w:hAnsi="Times New Roman" w:cs="Times New Roman"/>
          <w:color w:val="000000"/>
          <w:sz w:val="16"/>
          <w:szCs w:val="16"/>
        </w:rPr>
        <w:sectPr w:rsidR="006B4439" w:rsidSect="00C95E44">
          <w:type w:val="continuous"/>
          <w:pgSz w:w="11906" w:h="16838"/>
          <w:pgMar w:top="1134" w:right="850" w:bottom="1134" w:left="1701" w:header="708" w:footer="708" w:gutter="0"/>
          <w:cols w:num="2" w:space="708"/>
          <w:docGrid w:linePitch="360"/>
        </w:sectPr>
      </w:pPr>
    </w:p>
    <w:p w:rsidR="006B4439" w:rsidRPr="006B4439" w:rsidRDefault="006B4439" w:rsidP="006B4439">
      <w:pPr>
        <w:widowControl w:val="0"/>
        <w:autoSpaceDE w:val="0"/>
        <w:autoSpaceDN w:val="0"/>
        <w:adjustRightInd w:val="0"/>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lastRenderedPageBreak/>
        <w:t>Приложение № 1</w:t>
      </w:r>
    </w:p>
    <w:p w:rsidR="006B4439" w:rsidRPr="006B4439" w:rsidRDefault="006B4439" w:rsidP="006B4439">
      <w:pPr>
        <w:spacing w:after="0" w:line="240" w:lineRule="auto"/>
        <w:ind w:firstLine="709"/>
        <w:jc w:val="right"/>
        <w:rPr>
          <w:rFonts w:ascii="Times New Roman" w:hAnsi="Times New Roman" w:cs="Times New Roman"/>
          <w:sz w:val="16"/>
          <w:szCs w:val="16"/>
        </w:rPr>
      </w:pPr>
      <w:r w:rsidRPr="006B4439">
        <w:rPr>
          <w:rFonts w:ascii="Times New Roman" w:hAnsi="Times New Roman" w:cs="Times New Roman"/>
          <w:color w:val="000000"/>
          <w:sz w:val="16"/>
          <w:szCs w:val="16"/>
        </w:rPr>
        <w:t xml:space="preserve">к административному регламенту </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color w:val="000000"/>
          <w:sz w:val="16"/>
          <w:szCs w:val="16"/>
        </w:rPr>
      </w:pPr>
      <w:r w:rsidRPr="006B4439">
        <w:rPr>
          <w:rFonts w:ascii="Times New Roman" w:hAnsi="Times New Roman" w:cs="Times New Roman"/>
          <w:sz w:val="16"/>
          <w:szCs w:val="16"/>
        </w:rPr>
        <w:t xml:space="preserve"> </w:t>
      </w:r>
    </w:p>
    <w:p w:rsidR="006B4439" w:rsidRPr="006B4439" w:rsidRDefault="006B4439" w:rsidP="006B4439">
      <w:pPr>
        <w:pStyle w:val="ConsPlusNormal"/>
        <w:widowControl/>
        <w:ind w:firstLine="709"/>
        <w:jc w:val="right"/>
        <w:rPr>
          <w:rFonts w:ascii="Times New Roman" w:hAnsi="Times New Roman" w:cs="Times New Roman"/>
          <w:sz w:val="16"/>
          <w:szCs w:val="16"/>
        </w:rPr>
      </w:pPr>
      <w:r w:rsidRPr="006B4439">
        <w:rPr>
          <w:rFonts w:ascii="Times New Roman" w:hAnsi="Times New Roman" w:cs="Times New Roman"/>
          <w:sz w:val="16"/>
          <w:szCs w:val="16"/>
        </w:rPr>
        <w:t xml:space="preserve">Главе  муниципального образования «Хохорск» </w:t>
      </w:r>
    </w:p>
    <w:p w:rsidR="006B4439" w:rsidRPr="006B4439" w:rsidRDefault="006B4439" w:rsidP="006B4439">
      <w:pPr>
        <w:pStyle w:val="ConsPlusNormal"/>
        <w:widowControl/>
        <w:ind w:firstLine="709"/>
        <w:jc w:val="right"/>
        <w:rPr>
          <w:rFonts w:ascii="Times New Roman" w:hAnsi="Times New Roman" w:cs="Times New Roman"/>
          <w:sz w:val="16"/>
          <w:szCs w:val="16"/>
        </w:rPr>
      </w:pPr>
      <w:r w:rsidRPr="006B4439">
        <w:rPr>
          <w:rFonts w:ascii="Times New Roman" w:hAnsi="Times New Roman" w:cs="Times New Roman"/>
          <w:sz w:val="16"/>
          <w:szCs w:val="16"/>
        </w:rPr>
        <w:t>______________________________________________</w:t>
      </w:r>
    </w:p>
    <w:p w:rsidR="006B4439" w:rsidRPr="006B4439" w:rsidRDefault="006B4439" w:rsidP="006B4439">
      <w:pPr>
        <w:pStyle w:val="ConsPlusNormal"/>
        <w:widowControl/>
        <w:ind w:firstLine="709"/>
        <w:jc w:val="right"/>
        <w:rPr>
          <w:rFonts w:ascii="Times New Roman" w:hAnsi="Times New Roman" w:cs="Times New Roman"/>
          <w:sz w:val="16"/>
          <w:szCs w:val="16"/>
        </w:rPr>
      </w:pPr>
      <w:r w:rsidRPr="006B4439">
        <w:rPr>
          <w:rFonts w:ascii="Times New Roman" w:hAnsi="Times New Roman" w:cs="Times New Roman"/>
          <w:sz w:val="16"/>
          <w:szCs w:val="16"/>
        </w:rPr>
        <w:t>(фамилия, имя, отчество)</w:t>
      </w:r>
    </w:p>
    <w:p w:rsidR="006B4439" w:rsidRPr="006B4439" w:rsidRDefault="006B4439" w:rsidP="006B4439">
      <w:pPr>
        <w:pStyle w:val="a1"/>
        <w:ind w:firstLine="709"/>
        <w:jc w:val="right"/>
        <w:rPr>
          <w:sz w:val="16"/>
          <w:szCs w:val="16"/>
        </w:rPr>
      </w:pPr>
      <w:r w:rsidRPr="006B4439">
        <w:rPr>
          <w:sz w:val="16"/>
          <w:szCs w:val="16"/>
        </w:rPr>
        <w:t>от____________________________________________</w:t>
      </w:r>
    </w:p>
    <w:p w:rsidR="006B4439" w:rsidRPr="006B4439" w:rsidRDefault="006B4439" w:rsidP="006B4439">
      <w:pPr>
        <w:pStyle w:val="a1"/>
        <w:ind w:firstLine="709"/>
        <w:jc w:val="right"/>
        <w:rPr>
          <w:sz w:val="16"/>
          <w:szCs w:val="16"/>
        </w:rPr>
      </w:pPr>
      <w:r w:rsidRPr="006B4439">
        <w:rPr>
          <w:sz w:val="16"/>
          <w:szCs w:val="16"/>
        </w:rPr>
        <w:t>(фамилия, имя, отчество)</w:t>
      </w:r>
    </w:p>
    <w:p w:rsidR="006B4439" w:rsidRPr="006B4439" w:rsidRDefault="006B4439" w:rsidP="006B4439">
      <w:pPr>
        <w:pStyle w:val="a1"/>
        <w:ind w:firstLine="709"/>
        <w:jc w:val="right"/>
        <w:rPr>
          <w:sz w:val="16"/>
          <w:szCs w:val="16"/>
        </w:rPr>
      </w:pPr>
      <w:r w:rsidRPr="006B4439">
        <w:rPr>
          <w:sz w:val="16"/>
          <w:szCs w:val="16"/>
        </w:rPr>
        <w:tab/>
        <w:t>______________________________________________</w:t>
      </w:r>
    </w:p>
    <w:p w:rsidR="006B4439" w:rsidRPr="006B4439" w:rsidRDefault="006B4439" w:rsidP="006B4439">
      <w:pPr>
        <w:pStyle w:val="a1"/>
        <w:ind w:firstLine="709"/>
        <w:jc w:val="right"/>
        <w:rPr>
          <w:sz w:val="16"/>
          <w:szCs w:val="16"/>
        </w:rPr>
      </w:pPr>
      <w:r w:rsidRPr="006B4439">
        <w:rPr>
          <w:sz w:val="16"/>
          <w:szCs w:val="16"/>
        </w:rPr>
        <w:t>Зарегистрированный (ая) по адресу: ______________</w:t>
      </w:r>
    </w:p>
    <w:p w:rsidR="006B4439" w:rsidRPr="006B4439" w:rsidRDefault="006B4439" w:rsidP="006B4439">
      <w:pPr>
        <w:pStyle w:val="a1"/>
        <w:ind w:firstLine="709"/>
        <w:jc w:val="right"/>
        <w:rPr>
          <w:sz w:val="16"/>
          <w:szCs w:val="16"/>
        </w:rPr>
      </w:pPr>
      <w:r w:rsidRPr="006B4439">
        <w:rPr>
          <w:sz w:val="16"/>
          <w:szCs w:val="16"/>
        </w:rPr>
        <w:t>_____________________________________________</w:t>
      </w:r>
    </w:p>
    <w:p w:rsidR="006B4439" w:rsidRPr="006B4439" w:rsidRDefault="006B4439" w:rsidP="006B4439">
      <w:pPr>
        <w:pStyle w:val="a1"/>
        <w:ind w:firstLine="709"/>
        <w:jc w:val="right"/>
        <w:rPr>
          <w:sz w:val="16"/>
          <w:szCs w:val="16"/>
        </w:rPr>
      </w:pPr>
      <w:r w:rsidRPr="006B4439">
        <w:rPr>
          <w:sz w:val="16"/>
          <w:szCs w:val="16"/>
        </w:rPr>
        <w:t>Паспорт: ______________________________________</w:t>
      </w:r>
    </w:p>
    <w:p w:rsidR="006B4439" w:rsidRPr="006B4439" w:rsidRDefault="006B4439" w:rsidP="006B4439">
      <w:pPr>
        <w:pStyle w:val="a1"/>
        <w:ind w:firstLine="709"/>
        <w:jc w:val="right"/>
        <w:rPr>
          <w:sz w:val="16"/>
          <w:szCs w:val="16"/>
        </w:rPr>
      </w:pPr>
      <w:r w:rsidRPr="006B4439">
        <w:rPr>
          <w:sz w:val="16"/>
          <w:szCs w:val="16"/>
        </w:rPr>
        <w:tab/>
      </w:r>
      <w:r w:rsidRPr="006B4439">
        <w:rPr>
          <w:sz w:val="16"/>
          <w:szCs w:val="16"/>
        </w:rPr>
        <w:tab/>
        <w:t>______________________________________________</w:t>
      </w:r>
    </w:p>
    <w:p w:rsidR="006B4439" w:rsidRPr="006B4439" w:rsidRDefault="006B4439" w:rsidP="006B4439">
      <w:pPr>
        <w:pStyle w:val="a1"/>
        <w:ind w:firstLine="709"/>
        <w:jc w:val="right"/>
        <w:rPr>
          <w:sz w:val="16"/>
          <w:szCs w:val="16"/>
        </w:rPr>
      </w:pPr>
      <w:r w:rsidRPr="006B4439">
        <w:rPr>
          <w:sz w:val="16"/>
          <w:szCs w:val="16"/>
        </w:rPr>
        <w:t>Контактный телефон:____________</w:t>
      </w:r>
      <w:r w:rsidRPr="006B4439">
        <w:rPr>
          <w:color w:val="000000"/>
          <w:sz w:val="16"/>
          <w:szCs w:val="16"/>
        </w:rPr>
        <w:t>___________</w:t>
      </w:r>
    </w:p>
    <w:p w:rsidR="006B4439" w:rsidRPr="006B4439" w:rsidRDefault="006B4439" w:rsidP="006B4439">
      <w:pPr>
        <w:tabs>
          <w:tab w:val="left" w:pos="8760"/>
        </w:tabs>
        <w:spacing w:after="0" w:line="240" w:lineRule="auto"/>
        <w:ind w:firstLine="709"/>
        <w:jc w:val="both"/>
        <w:rPr>
          <w:rFonts w:ascii="Times New Roman" w:hAnsi="Times New Roman" w:cs="Times New Roman"/>
          <w:color w:val="000000"/>
          <w:sz w:val="16"/>
          <w:szCs w:val="16"/>
        </w:rPr>
      </w:pPr>
    </w:p>
    <w:p w:rsidR="006B4439" w:rsidRPr="006B4439" w:rsidRDefault="006B4439" w:rsidP="006B4439">
      <w:pPr>
        <w:tabs>
          <w:tab w:val="left" w:pos="8760"/>
        </w:tabs>
        <w:spacing w:after="0" w:line="240" w:lineRule="auto"/>
        <w:ind w:firstLine="709"/>
        <w:jc w:val="center"/>
        <w:rPr>
          <w:rFonts w:ascii="Times New Roman" w:hAnsi="Times New Roman" w:cs="Times New Roman"/>
          <w:sz w:val="16"/>
          <w:szCs w:val="16"/>
        </w:rPr>
      </w:pPr>
      <w:r w:rsidRPr="006B4439">
        <w:rPr>
          <w:rFonts w:ascii="Times New Roman" w:hAnsi="Times New Roman" w:cs="Times New Roman"/>
          <w:sz w:val="16"/>
          <w:szCs w:val="16"/>
        </w:rPr>
        <w:t>ЗАЯВЛЕНИЕ</w:t>
      </w:r>
    </w:p>
    <w:p w:rsidR="006B4439" w:rsidRPr="006B4439" w:rsidRDefault="006B4439" w:rsidP="006B4439">
      <w:pPr>
        <w:pStyle w:val="ConsPlusNonformat"/>
        <w:ind w:firstLine="709"/>
        <w:jc w:val="both"/>
        <w:rPr>
          <w:rFonts w:ascii="Times New Roman" w:hAnsi="Times New Roman" w:cs="Times New Roman"/>
          <w:sz w:val="16"/>
          <w:szCs w:val="16"/>
        </w:rPr>
      </w:pP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Прошу заключить договор мены земельного участка с кадастровым номером __________________, категория земель _________________, площадью ______________ кв. м, расположенный по адресу:______________________________________________________________</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для _____________________________________________________________________</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(целевое использование земельного участка)</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принадлежащем на праве собственности в соответствии _____________________________</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(указывается правоустанавливающий документ)</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с________________________________.</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на земельный участок, находящийся в муниципальной собственности с кадастровым номером____________________________, площадью ______________________ кв. м, расположенный по адресу:______________________________________________________________________________категория земель ___________________________, для ______________________________________</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(целевое использование земельного участка)</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в связи с____________________________________________________________________</w:t>
      </w: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(указывается причина и реквизиты подтверждающих документов)</w:t>
      </w:r>
    </w:p>
    <w:p w:rsidR="006B4439" w:rsidRPr="006B4439" w:rsidRDefault="006B4439" w:rsidP="006B4439">
      <w:pPr>
        <w:pStyle w:val="ConsPlusNonformat"/>
        <w:ind w:firstLine="709"/>
        <w:jc w:val="both"/>
        <w:rPr>
          <w:rFonts w:ascii="Times New Roman" w:hAnsi="Times New Roman" w:cs="Times New Roman"/>
          <w:sz w:val="16"/>
          <w:szCs w:val="16"/>
        </w:rPr>
      </w:pPr>
    </w:p>
    <w:p w:rsidR="006B4439" w:rsidRPr="006B4439" w:rsidRDefault="006B4439" w:rsidP="006B4439">
      <w:pPr>
        <w:pStyle w:val="ConsPlusNonformat"/>
        <w:ind w:firstLine="709"/>
        <w:jc w:val="both"/>
        <w:rPr>
          <w:rFonts w:ascii="Times New Roman" w:hAnsi="Times New Roman" w:cs="Times New Roman"/>
          <w:sz w:val="16"/>
          <w:szCs w:val="16"/>
        </w:rPr>
      </w:pPr>
      <w:r w:rsidRPr="006B4439">
        <w:rPr>
          <w:rFonts w:ascii="Times New Roman" w:hAnsi="Times New Roman" w:cs="Times New Roman"/>
          <w:sz w:val="16"/>
          <w:szCs w:val="16"/>
        </w:rPr>
        <w:t>Способ получения услуги:__________________________________</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p>
    <w:p w:rsidR="006B4439" w:rsidRPr="006B4439" w:rsidRDefault="006B4439" w:rsidP="006B4439">
      <w:pPr>
        <w:pStyle w:val="a1"/>
        <w:ind w:firstLine="709"/>
        <w:jc w:val="both"/>
        <w:rPr>
          <w:sz w:val="16"/>
          <w:szCs w:val="16"/>
        </w:rPr>
      </w:pPr>
      <w:r w:rsidRPr="006B4439">
        <w:rPr>
          <w:sz w:val="16"/>
          <w:szCs w:val="16"/>
        </w:rPr>
        <w:t>“___” ___________ 20__ г.</w:t>
      </w:r>
      <w:r w:rsidRPr="006B4439">
        <w:rPr>
          <w:sz w:val="16"/>
          <w:szCs w:val="16"/>
        </w:rPr>
        <w:tab/>
        <w:t xml:space="preserve">______________ </w:t>
      </w:r>
      <w:r w:rsidRPr="006B4439">
        <w:rPr>
          <w:sz w:val="16"/>
          <w:szCs w:val="16"/>
        </w:rPr>
        <w:tab/>
        <w:t>___________________________</w:t>
      </w:r>
    </w:p>
    <w:p w:rsidR="006B4439" w:rsidRPr="006B4439" w:rsidRDefault="006B4439" w:rsidP="006B4439">
      <w:pPr>
        <w:pStyle w:val="a1"/>
        <w:ind w:firstLine="709"/>
        <w:jc w:val="both"/>
        <w:rPr>
          <w:sz w:val="16"/>
          <w:szCs w:val="16"/>
        </w:rPr>
      </w:pPr>
      <w:r w:rsidRPr="006B4439">
        <w:rPr>
          <w:sz w:val="16"/>
          <w:szCs w:val="16"/>
        </w:rPr>
        <w:t>(дата подачи заявления)</w:t>
      </w:r>
      <w:r w:rsidRPr="006B4439">
        <w:rPr>
          <w:sz w:val="16"/>
          <w:szCs w:val="16"/>
        </w:rPr>
        <w:tab/>
        <w:t>(подпись)</w:t>
      </w:r>
      <w:r w:rsidRPr="006B4439">
        <w:rPr>
          <w:sz w:val="16"/>
          <w:szCs w:val="16"/>
        </w:rPr>
        <w:tab/>
        <w:t>(расшифровка подписи)</w:t>
      </w:r>
    </w:p>
    <w:p w:rsidR="006B4439" w:rsidRPr="006B4439" w:rsidRDefault="006B4439" w:rsidP="006B4439">
      <w:pPr>
        <w:pStyle w:val="a1"/>
        <w:ind w:firstLine="709"/>
        <w:jc w:val="both"/>
        <w:rPr>
          <w:sz w:val="16"/>
          <w:szCs w:val="16"/>
        </w:rPr>
      </w:pPr>
    </w:p>
    <w:p w:rsidR="006B4439" w:rsidRPr="006B4439" w:rsidRDefault="006B4439" w:rsidP="006B4439">
      <w:pPr>
        <w:pStyle w:val="a1"/>
        <w:ind w:firstLine="709"/>
        <w:jc w:val="both"/>
        <w:rPr>
          <w:sz w:val="16"/>
          <w:szCs w:val="16"/>
        </w:rPr>
      </w:pPr>
      <w:r w:rsidRPr="006B4439">
        <w:rPr>
          <w:sz w:val="16"/>
          <w:szCs w:val="16"/>
        </w:rPr>
        <w:t>В соответствии с Федеральным Законом № 152-ФЗ от 27.07.2006 «О персональных данных» подтверждаю свое согласие на обработку моих персональных данных.</w:t>
      </w:r>
    </w:p>
    <w:p w:rsidR="006B4439" w:rsidRPr="006B4439" w:rsidRDefault="006B4439" w:rsidP="006B4439">
      <w:pPr>
        <w:pStyle w:val="a1"/>
        <w:jc w:val="both"/>
        <w:rPr>
          <w:sz w:val="16"/>
          <w:szCs w:val="16"/>
        </w:rPr>
      </w:pPr>
      <w:r w:rsidRPr="006B4439">
        <w:rPr>
          <w:sz w:val="16"/>
          <w:szCs w:val="16"/>
        </w:rPr>
        <w:tab/>
      </w:r>
      <w:r w:rsidRPr="006B4439">
        <w:rPr>
          <w:sz w:val="16"/>
          <w:szCs w:val="16"/>
        </w:rPr>
        <w:tab/>
      </w:r>
      <w:r w:rsidRPr="006B4439">
        <w:rPr>
          <w:sz w:val="16"/>
          <w:szCs w:val="16"/>
        </w:rPr>
        <w:tab/>
      </w:r>
      <w:r w:rsidRPr="006B4439">
        <w:rPr>
          <w:sz w:val="16"/>
          <w:szCs w:val="16"/>
        </w:rPr>
        <w:tab/>
      </w:r>
      <w:r w:rsidRPr="006B4439">
        <w:rPr>
          <w:sz w:val="16"/>
          <w:szCs w:val="16"/>
        </w:rPr>
        <w:tab/>
      </w:r>
      <w:r w:rsidRPr="006B4439">
        <w:rPr>
          <w:sz w:val="16"/>
          <w:szCs w:val="16"/>
        </w:rPr>
        <w:tab/>
      </w:r>
      <w:r w:rsidRPr="006B4439">
        <w:rPr>
          <w:sz w:val="16"/>
          <w:szCs w:val="16"/>
        </w:rPr>
        <w:tab/>
      </w:r>
      <w:r w:rsidRPr="006B4439">
        <w:rPr>
          <w:sz w:val="16"/>
          <w:szCs w:val="16"/>
        </w:rPr>
        <w:tab/>
      </w:r>
      <w:r w:rsidRPr="006B4439">
        <w:rPr>
          <w:sz w:val="16"/>
          <w:szCs w:val="16"/>
        </w:rPr>
        <w:tab/>
        <w:t xml:space="preserve"> _____________(подпись)</w:t>
      </w:r>
    </w:p>
    <w:p w:rsidR="006B4439" w:rsidRPr="006B4439" w:rsidRDefault="006B4439" w:rsidP="006B4439">
      <w:pPr>
        <w:spacing w:after="0" w:line="240" w:lineRule="auto"/>
        <w:jc w:val="both"/>
        <w:rPr>
          <w:rFonts w:ascii="Times New Roman" w:eastAsia="Times New Roman" w:hAnsi="Times New Roman" w:cs="Times New Roman"/>
          <w:sz w:val="16"/>
          <w:szCs w:val="16"/>
        </w:rPr>
      </w:pPr>
    </w:p>
    <w:p w:rsidR="006B4439" w:rsidRPr="006B4439" w:rsidRDefault="006B4439" w:rsidP="006B4439">
      <w:pPr>
        <w:spacing w:after="0" w:line="240" w:lineRule="auto"/>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Приложение № 2</w:t>
      </w:r>
    </w:p>
    <w:p w:rsidR="006B4439" w:rsidRPr="006B4439" w:rsidRDefault="006B4439" w:rsidP="006B4439">
      <w:pPr>
        <w:spacing w:after="0" w:line="240" w:lineRule="auto"/>
        <w:ind w:firstLine="709"/>
        <w:jc w:val="right"/>
        <w:rPr>
          <w:rFonts w:ascii="Times New Roman" w:hAnsi="Times New Roman" w:cs="Times New Roman"/>
          <w:color w:val="000000"/>
          <w:sz w:val="16"/>
          <w:szCs w:val="16"/>
        </w:rPr>
      </w:pPr>
      <w:r w:rsidRPr="006B4439">
        <w:rPr>
          <w:rFonts w:ascii="Times New Roman" w:hAnsi="Times New Roman" w:cs="Times New Roman"/>
          <w:color w:val="000000"/>
          <w:sz w:val="16"/>
          <w:szCs w:val="16"/>
        </w:rPr>
        <w:t>к административному регламенту</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sz w:val="16"/>
          <w:szCs w:val="16"/>
        </w:rPr>
      </w:pPr>
      <w:r w:rsidRPr="006B4439">
        <w:rPr>
          <w:rFonts w:ascii="Times New Roman" w:hAnsi="Times New Roman" w:cs="Times New Roman"/>
          <w:sz w:val="16"/>
          <w:szCs w:val="16"/>
        </w:rPr>
        <w:t xml:space="preserve">                                                         </w:t>
      </w:r>
    </w:p>
    <w:p w:rsidR="006B4439" w:rsidRPr="006B4439" w:rsidRDefault="006B4439" w:rsidP="006B4439">
      <w:pPr>
        <w:pStyle w:val="ConsPlusNormal"/>
        <w:widowControl/>
        <w:tabs>
          <w:tab w:val="left" w:pos="851"/>
          <w:tab w:val="left" w:pos="993"/>
        </w:tabs>
        <w:ind w:firstLine="709"/>
        <w:jc w:val="both"/>
        <w:rPr>
          <w:rFonts w:ascii="Times New Roman" w:hAnsi="Times New Roman" w:cs="Times New Roman"/>
          <w:sz w:val="16"/>
          <w:szCs w:val="16"/>
        </w:rPr>
      </w:pPr>
    </w:p>
    <w:p w:rsidR="006B4439" w:rsidRPr="006B4439" w:rsidRDefault="006B4439" w:rsidP="006B4439">
      <w:pPr>
        <w:pStyle w:val="ConsPlusNormal"/>
        <w:widowControl/>
        <w:tabs>
          <w:tab w:val="left" w:pos="851"/>
          <w:tab w:val="left" w:pos="993"/>
        </w:tabs>
        <w:ind w:firstLine="709"/>
        <w:jc w:val="center"/>
        <w:rPr>
          <w:rFonts w:ascii="Times New Roman" w:hAnsi="Times New Roman" w:cs="Times New Roman"/>
          <w:b/>
          <w:sz w:val="16"/>
          <w:szCs w:val="16"/>
        </w:rPr>
      </w:pPr>
      <w:r w:rsidRPr="006B4439">
        <w:rPr>
          <w:rFonts w:ascii="Times New Roman" w:hAnsi="Times New Roman" w:cs="Times New Roman"/>
          <w:b/>
          <w:sz w:val="16"/>
          <w:szCs w:val="16"/>
        </w:rPr>
        <w:t>Блок-схема</w:t>
      </w:r>
    </w:p>
    <w:p w:rsidR="006B4439" w:rsidRPr="006B4439" w:rsidRDefault="006B4439" w:rsidP="006B4439">
      <w:pPr>
        <w:pStyle w:val="ConsPlusNormal"/>
        <w:widowControl/>
        <w:tabs>
          <w:tab w:val="left" w:pos="851"/>
          <w:tab w:val="left" w:pos="993"/>
        </w:tabs>
        <w:ind w:firstLine="709"/>
        <w:jc w:val="both"/>
        <w:rPr>
          <w:rFonts w:ascii="Times New Roman" w:hAnsi="Times New Roman" w:cs="Times New Roman"/>
          <w:b/>
          <w:color w:val="000000"/>
          <w:sz w:val="16"/>
          <w:szCs w:val="16"/>
        </w:rPr>
      </w:pPr>
      <w:r w:rsidRPr="006B4439">
        <w:rPr>
          <w:rFonts w:ascii="Times New Roman" w:hAnsi="Times New Roman" w:cs="Times New Roman"/>
          <w:noProof/>
          <w:sz w:val="16"/>
          <w:szCs w:val="16"/>
        </w:rPr>
        <mc:AlternateContent>
          <mc:Choice Requires="wps">
            <w:drawing>
              <wp:anchor distT="0" distB="0" distL="114300" distR="114300" simplePos="0" relativeHeight="251662336" behindDoc="0" locked="0" layoutInCell="1" allowOverlap="1" wp14:anchorId="7BFC4AA3" wp14:editId="18C83FD6">
                <wp:simplePos x="0" y="0"/>
                <wp:positionH relativeFrom="column">
                  <wp:posOffset>1405890</wp:posOffset>
                </wp:positionH>
                <wp:positionV relativeFrom="paragraph">
                  <wp:posOffset>96520</wp:posOffset>
                </wp:positionV>
                <wp:extent cx="4469130" cy="307975"/>
                <wp:effectExtent l="11430" t="10160" r="5715" b="5715"/>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307975"/>
                        </a:xfrm>
                        <a:prstGeom prst="roundRect">
                          <a:avLst>
                            <a:gd name="adj" fmla="val 16667"/>
                          </a:avLst>
                        </a:prstGeom>
                        <a:solidFill>
                          <a:srgbClr val="FFFFFF"/>
                        </a:solidFill>
                        <a:ln w="9525">
                          <a:solidFill>
                            <a:srgbClr val="000000"/>
                          </a:solidFill>
                          <a:round/>
                          <a:headEnd/>
                          <a:tailEnd/>
                        </a:ln>
                      </wps:spPr>
                      <wps:txbx>
                        <w:txbxContent>
                          <w:p w:rsidR="006B4439" w:rsidRPr="00BA0A17" w:rsidRDefault="006B4439" w:rsidP="006B4439">
                            <w:pPr>
                              <w:jc w:val="center"/>
                              <w:rPr>
                                <w:rFonts w:ascii="Times New Roman" w:hAnsi="Times New Roman"/>
                                <w:sz w:val="24"/>
                                <w:szCs w:val="24"/>
                              </w:rPr>
                            </w:pPr>
                            <w:r w:rsidRPr="00BA0A17">
                              <w:rPr>
                                <w:rFonts w:ascii="Times New Roman" w:hAnsi="Times New Roman"/>
                                <w:sz w:val="24"/>
                                <w:szCs w:val="24"/>
                              </w:rPr>
                              <w:t>Прием и регистрация документов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7" style="position:absolute;left:0;text-align:left;margin-left:110.7pt;margin-top:7.6pt;width:351.9pt;height: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">
                <v:textbox>
                  <w:txbxContent>
                    <w:p w:rsidR="006B4439" w:rsidRPr="00BA0A17" w:rsidRDefault="006B4439" w:rsidP="006B4439">
                      <w:pPr>
                        <w:jc w:val="center"/>
                        <w:rPr>
                          <w:rFonts w:ascii="Times New Roman" w:hAnsi="Times New Roman"/>
                          <w:sz w:val="24"/>
                          <w:szCs w:val="24"/>
                        </w:rPr>
                      </w:pPr>
                      <w:r w:rsidRPr="00BA0A17">
                        <w:rPr>
                          <w:rFonts w:ascii="Times New Roman" w:hAnsi="Times New Roman"/>
                          <w:sz w:val="24"/>
                          <w:szCs w:val="24"/>
                        </w:rPr>
                        <w:t>Прием и регистрация документов заявителя</w:t>
                      </w:r>
                    </w:p>
                  </w:txbxContent>
                </v:textbox>
              </v:roundrect>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sz w:val="16"/>
          <w:szCs w:val="16"/>
        </w:rPr>
        <mc:AlternateContent>
          <mc:Choice Requires="wps">
            <w:drawing>
              <wp:anchor distT="0" distB="0" distL="114300" distR="114300" simplePos="0" relativeHeight="251666432" behindDoc="0" locked="0" layoutInCell="1" allowOverlap="1" wp14:anchorId="5545A884" wp14:editId="6C5EBD7F">
                <wp:simplePos x="0" y="0"/>
                <wp:positionH relativeFrom="column">
                  <wp:posOffset>3493770</wp:posOffset>
                </wp:positionH>
                <wp:positionV relativeFrom="paragraph">
                  <wp:posOffset>95885</wp:posOffset>
                </wp:positionV>
                <wp:extent cx="0" cy="228600"/>
                <wp:effectExtent l="60960" t="7620" r="53340" b="2095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7.55pt" to="275.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pb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">
                <v:stroke endarrow="block"/>
              </v:line>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sz w:val="16"/>
          <w:szCs w:val="16"/>
        </w:rPr>
        <mc:AlternateContent>
          <mc:Choice Requires="wps">
            <w:drawing>
              <wp:anchor distT="0" distB="0" distL="114300" distR="114300" simplePos="0" relativeHeight="251663360" behindDoc="0" locked="0" layoutInCell="1" allowOverlap="1" wp14:anchorId="0998A069" wp14:editId="3F4E8595">
                <wp:simplePos x="0" y="0"/>
                <wp:positionH relativeFrom="column">
                  <wp:posOffset>1318260</wp:posOffset>
                </wp:positionH>
                <wp:positionV relativeFrom="paragraph">
                  <wp:posOffset>3175</wp:posOffset>
                </wp:positionV>
                <wp:extent cx="4690110" cy="564515"/>
                <wp:effectExtent l="9525" t="8255" r="5715" b="825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110" cy="564515"/>
                        </a:xfrm>
                        <a:prstGeom prst="roundRect">
                          <a:avLst>
                            <a:gd name="adj" fmla="val 16667"/>
                          </a:avLst>
                        </a:prstGeom>
                        <a:solidFill>
                          <a:srgbClr val="FFFFFF"/>
                        </a:solidFill>
                        <a:ln w="9525">
                          <a:solidFill>
                            <a:srgbClr val="000000"/>
                          </a:solidFill>
                          <a:round/>
                          <a:headEnd/>
                          <a:tailEnd/>
                        </a:ln>
                      </wps:spPr>
                      <wps:txbx>
                        <w:txbxContent>
                          <w:p w:rsidR="006B4439" w:rsidRPr="00BA0A17" w:rsidRDefault="006B4439" w:rsidP="006B4439">
                            <w:pPr>
                              <w:jc w:val="center"/>
                              <w:rPr>
                                <w:rFonts w:ascii="Times New Roman" w:hAnsi="Times New Roman"/>
                                <w:sz w:val="24"/>
                                <w:szCs w:val="24"/>
                              </w:rPr>
                            </w:pPr>
                            <w:r w:rsidRPr="00BA0A17">
                              <w:rPr>
                                <w:rFonts w:ascii="Times New Roman" w:hAnsi="Times New Roman"/>
                                <w:sz w:val="24"/>
                                <w:szCs w:val="24"/>
                              </w:rPr>
                              <w:t>Формирование и направление межведомственных запросов в органы, участвующие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6" o:spid="_x0000_s1028" style="position:absolute;left:0;text-align:left;margin-left:103.8pt;margin-top:.25pt;width:369.3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">
                <v:textbox>
                  <w:txbxContent>
                    <w:p w:rsidR="006B4439" w:rsidRPr="00BA0A17" w:rsidRDefault="006B4439" w:rsidP="006B4439">
                      <w:pPr>
                        <w:jc w:val="center"/>
                        <w:rPr>
                          <w:rFonts w:ascii="Times New Roman" w:hAnsi="Times New Roman"/>
                          <w:sz w:val="24"/>
                          <w:szCs w:val="24"/>
                        </w:rPr>
                      </w:pPr>
                      <w:r w:rsidRPr="00BA0A17">
                        <w:rPr>
                          <w:rFonts w:ascii="Times New Roman" w:hAnsi="Times New Roman"/>
                          <w:sz w:val="24"/>
                          <w:szCs w:val="24"/>
                        </w:rPr>
                        <w:t>Формирование и направление межведомственных запросов в органы, участвующие в предоставлении муниципальной услуги</w:t>
                      </w:r>
                    </w:p>
                  </w:txbxContent>
                </v:textbox>
              </v:roundrect>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sz w:val="16"/>
          <w:szCs w:val="16"/>
        </w:rPr>
        <mc:AlternateContent>
          <mc:Choice Requires="wps">
            <w:drawing>
              <wp:anchor distT="0" distB="0" distL="114300" distR="114300" simplePos="0" relativeHeight="251665408" behindDoc="0" locked="0" layoutInCell="1" allowOverlap="1" wp14:anchorId="426769C3" wp14:editId="1451465E">
                <wp:simplePos x="0" y="0"/>
                <wp:positionH relativeFrom="column">
                  <wp:posOffset>3493770</wp:posOffset>
                </wp:positionH>
                <wp:positionV relativeFrom="paragraph">
                  <wp:posOffset>85725</wp:posOffset>
                </wp:positionV>
                <wp:extent cx="0" cy="228600"/>
                <wp:effectExtent l="60960" t="6985" r="53340" b="2159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6.75pt" to="275.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Oe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">
                <v:stroke endarrow="block"/>
              </v:line>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color w:val="000000"/>
          <w:sz w:val="16"/>
          <w:szCs w:val="16"/>
        </w:rPr>
        <mc:AlternateContent>
          <mc:Choice Requires="wps">
            <w:drawing>
              <wp:anchor distT="0" distB="0" distL="114300" distR="114300" simplePos="0" relativeHeight="251668480" behindDoc="0" locked="0" layoutInCell="1" allowOverlap="1" wp14:anchorId="0D05468A" wp14:editId="1E6FCD10">
                <wp:simplePos x="0" y="0"/>
                <wp:positionH relativeFrom="column">
                  <wp:posOffset>1205864</wp:posOffset>
                </wp:positionH>
                <wp:positionV relativeFrom="paragraph">
                  <wp:posOffset>152296</wp:posOffset>
                </wp:positionV>
                <wp:extent cx="4885899" cy="1221474"/>
                <wp:effectExtent l="0" t="0" r="10160" b="17145"/>
                <wp:wrapNone/>
                <wp:docPr id="18"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5899" cy="1221474"/>
                        </a:xfrm>
                        <a:prstGeom prst="roundRect">
                          <a:avLst>
                            <a:gd name="adj" fmla="val 16667"/>
                          </a:avLst>
                        </a:prstGeom>
                        <a:solidFill>
                          <a:srgbClr val="FFFFFF"/>
                        </a:solidFill>
                        <a:ln w="9525">
                          <a:solidFill>
                            <a:srgbClr val="000000"/>
                          </a:solidFill>
                          <a:round/>
                          <a:headEnd/>
                          <a:tailEnd/>
                        </a:ln>
                      </wps:spPr>
                      <wps:txbx>
                        <w:txbxContent>
                          <w:p w:rsidR="006B4439" w:rsidRPr="00BA0A17" w:rsidRDefault="006B4439" w:rsidP="006B4439">
                            <w:pPr>
                              <w:autoSpaceDE w:val="0"/>
                              <w:autoSpaceDN w:val="0"/>
                              <w:adjustRightInd w:val="0"/>
                              <w:ind w:firstLine="708"/>
                              <w:jc w:val="both"/>
                              <w:outlineLvl w:val="1"/>
                              <w:rPr>
                                <w:rFonts w:ascii="Times New Roman" w:hAnsi="Times New Roman"/>
                                <w:sz w:val="24"/>
                                <w:szCs w:val="24"/>
                              </w:rPr>
                            </w:pPr>
                            <w:r w:rsidRPr="00BA0A17">
                              <w:rPr>
                                <w:rFonts w:ascii="Times New Roman" w:hAnsi="Times New Roman"/>
                                <w:sz w:val="24"/>
                                <w:szCs w:val="24"/>
                              </w:rPr>
                              <w:t>Рассмотрение заявления об обмене земельных участков, находящихся в муниципальной собственности, на земельные участки, находящиеся в частной собственности</w:t>
                            </w:r>
                            <w:r>
                              <w:rPr>
                                <w:rFonts w:ascii="Times New Roman" w:hAnsi="Times New Roman"/>
                                <w:sz w:val="24"/>
                                <w:szCs w:val="24"/>
                              </w:rPr>
                              <w:t xml:space="preserve">, </w:t>
                            </w:r>
                            <w:r w:rsidRPr="00D96D8E">
                              <w:rPr>
                                <w:rFonts w:ascii="Times New Roman" w:eastAsia="Times New Roman" w:hAnsi="Times New Roman" w:cs="Times New Roman"/>
                                <w:sz w:val="24"/>
                                <w:szCs w:val="24"/>
                              </w:rPr>
                              <w:t>а также для размещения объектов социальной инфраструктуры, в том числе, если такой земельный участок необходим для размещения социальной</w:t>
                            </w:r>
                            <w:r>
                              <w:rPr>
                                <w:rFonts w:ascii="Arial" w:eastAsia="Times New Roman" w:hAnsi="Arial" w:cs="Arial"/>
                                <w:sz w:val="24"/>
                                <w:szCs w:val="24"/>
                              </w:rPr>
                              <w:t xml:space="preserve"> инфраструктуры, в том числе если размещение объекта социальной инфраструктуры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 o:spid="_x0000_s1029" style="position:absolute;left:0;text-align:left;margin-left:94.95pt;margin-top:12pt;width:384.7pt;height:9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">
                <v:textbox>
                  <w:txbxContent>
                    <w:p w:rsidR="006B4439" w:rsidRPr="00BA0A17" w:rsidRDefault="006B4439" w:rsidP="006B4439">
                      <w:pPr>
                        <w:autoSpaceDE w:val="0"/>
                        <w:autoSpaceDN w:val="0"/>
                        <w:adjustRightInd w:val="0"/>
                        <w:ind w:firstLine="708"/>
                        <w:jc w:val="both"/>
                        <w:outlineLvl w:val="1"/>
                        <w:rPr>
                          <w:rFonts w:ascii="Times New Roman" w:hAnsi="Times New Roman"/>
                          <w:sz w:val="24"/>
                          <w:szCs w:val="24"/>
                        </w:rPr>
                      </w:pPr>
                      <w:r w:rsidRPr="00BA0A17">
                        <w:rPr>
                          <w:rFonts w:ascii="Times New Roman" w:hAnsi="Times New Roman"/>
                          <w:sz w:val="24"/>
                          <w:szCs w:val="24"/>
                        </w:rPr>
                        <w:t>Рассмотрение заявления об обмене земельных участков, находящихся в муниципальной собственности, на земельные участки, находящиеся в частной собственности</w:t>
                      </w:r>
                      <w:r>
                        <w:rPr>
                          <w:rFonts w:ascii="Times New Roman" w:hAnsi="Times New Roman"/>
                          <w:sz w:val="24"/>
                          <w:szCs w:val="24"/>
                        </w:rPr>
                        <w:t xml:space="preserve">, </w:t>
                      </w:r>
                      <w:r w:rsidRPr="00D96D8E">
                        <w:rPr>
                          <w:rFonts w:ascii="Times New Roman" w:eastAsia="Times New Roman" w:hAnsi="Times New Roman" w:cs="Times New Roman"/>
                          <w:sz w:val="24"/>
                          <w:szCs w:val="24"/>
                        </w:rPr>
                        <w:t>а также для размещения объектов социальной инфраструктуры, в том числе, если такой земельный участок необходим для размещения социальной</w:t>
                      </w:r>
                      <w:r>
                        <w:rPr>
                          <w:rFonts w:ascii="Arial" w:eastAsia="Times New Roman" w:hAnsi="Arial" w:cs="Arial"/>
                          <w:sz w:val="24"/>
                          <w:szCs w:val="24"/>
                        </w:rPr>
                        <w:t xml:space="preserve"> инфраструктуры, в том </w:t>
                      </w:r>
                      <w:proofErr w:type="gramStart"/>
                      <w:r>
                        <w:rPr>
                          <w:rFonts w:ascii="Arial" w:eastAsia="Times New Roman" w:hAnsi="Arial" w:cs="Arial"/>
                          <w:sz w:val="24"/>
                          <w:szCs w:val="24"/>
                        </w:rPr>
                        <w:t>числе</w:t>
                      </w:r>
                      <w:proofErr w:type="gramEnd"/>
                      <w:r>
                        <w:rPr>
                          <w:rFonts w:ascii="Arial" w:eastAsia="Times New Roman" w:hAnsi="Arial" w:cs="Arial"/>
                          <w:sz w:val="24"/>
                          <w:szCs w:val="24"/>
                        </w:rPr>
                        <w:t xml:space="preserve"> если размещение объекта социальной инфраструктуры необходимо для соблюдения нормативов градостроительного проектирования и при этом не предусмотрено утвержденными проектом планировки территории и проектом межевания территории</w:t>
                      </w:r>
                    </w:p>
                  </w:txbxContent>
                </v:textbox>
              </v:roundrect>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sz w:val="16"/>
          <w:szCs w:val="16"/>
        </w:rPr>
        <mc:AlternateContent>
          <mc:Choice Requires="wps">
            <w:drawing>
              <wp:anchor distT="0" distB="0" distL="114300" distR="114300" simplePos="0" relativeHeight="251664384" behindDoc="0" locked="0" layoutInCell="1" allowOverlap="1" wp14:anchorId="421AA9BE" wp14:editId="13EEAA14">
                <wp:simplePos x="0" y="0"/>
                <wp:positionH relativeFrom="column">
                  <wp:posOffset>4987290</wp:posOffset>
                </wp:positionH>
                <wp:positionV relativeFrom="paragraph">
                  <wp:posOffset>128270</wp:posOffset>
                </wp:positionV>
                <wp:extent cx="0" cy="457200"/>
                <wp:effectExtent l="59055" t="5715" r="55245" b="2286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pt,10.1pt" to="392.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">
                <v:stroke endarrow="block"/>
              </v:line>
            </w:pict>
          </mc:Fallback>
        </mc:AlternateContent>
      </w:r>
      <w:r w:rsidRPr="006B4439">
        <w:rPr>
          <w:rFonts w:ascii="Times New Roman" w:hAnsi="Times New Roman" w:cs="Times New Roman"/>
          <w:noProof/>
          <w:color w:val="000000"/>
          <w:sz w:val="16"/>
          <w:szCs w:val="16"/>
        </w:rPr>
        <mc:AlternateContent>
          <mc:Choice Requires="wps">
            <w:drawing>
              <wp:anchor distT="0" distB="0" distL="114300" distR="114300" simplePos="0" relativeHeight="251670528" behindDoc="0" locked="0" layoutInCell="1" allowOverlap="1" wp14:anchorId="45FF82C1" wp14:editId="7647F682">
                <wp:simplePos x="0" y="0"/>
                <wp:positionH relativeFrom="column">
                  <wp:posOffset>2106930</wp:posOffset>
                </wp:positionH>
                <wp:positionV relativeFrom="paragraph">
                  <wp:posOffset>128270</wp:posOffset>
                </wp:positionV>
                <wp:extent cx="0" cy="457200"/>
                <wp:effectExtent l="55245" t="5715" r="59055" b="2286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pt,10.1pt" to="165.9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5C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luEByKN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">
                <v:stroke endarrow="block"/>
              </v:line>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color w:val="000000"/>
          <w:sz w:val="16"/>
          <w:szCs w:val="16"/>
        </w:rPr>
        <mc:AlternateContent>
          <mc:Choice Requires="wps">
            <w:drawing>
              <wp:anchor distT="0" distB="0" distL="114300" distR="114300" simplePos="0" relativeHeight="251669504" behindDoc="0" locked="0" layoutInCell="1" allowOverlap="1" wp14:anchorId="41C8D59C" wp14:editId="50B7893A">
                <wp:simplePos x="0" y="0"/>
                <wp:positionH relativeFrom="column">
                  <wp:posOffset>3669030</wp:posOffset>
                </wp:positionH>
                <wp:positionV relativeFrom="paragraph">
                  <wp:posOffset>103505</wp:posOffset>
                </wp:positionV>
                <wp:extent cx="2339340" cy="510540"/>
                <wp:effectExtent l="7620" t="11430" r="5715" b="1143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510540"/>
                        </a:xfrm>
                        <a:prstGeom prst="roundRect">
                          <a:avLst>
                            <a:gd name="adj" fmla="val 16667"/>
                          </a:avLst>
                        </a:prstGeom>
                        <a:solidFill>
                          <a:srgbClr val="FFFFFF"/>
                        </a:solidFill>
                        <a:ln w="9525">
                          <a:solidFill>
                            <a:srgbClr val="000000"/>
                          </a:solidFill>
                          <a:round/>
                          <a:headEnd/>
                          <a:tailEnd/>
                        </a:ln>
                      </wps:spPr>
                      <wps:txbx>
                        <w:txbxContent>
                          <w:p w:rsidR="006B4439" w:rsidRPr="00BA0A17" w:rsidRDefault="006B4439" w:rsidP="006B4439">
                            <w:pPr>
                              <w:jc w:val="both"/>
                              <w:rPr>
                                <w:rFonts w:ascii="Times New Roman" w:hAnsi="Times New Roman"/>
                                <w:sz w:val="24"/>
                                <w:szCs w:val="24"/>
                              </w:rPr>
                            </w:pPr>
                            <w:r w:rsidRPr="00BA0A17">
                              <w:rPr>
                                <w:rFonts w:ascii="Times New Roman" w:hAnsi="Times New Roman"/>
                                <w:sz w:val="24"/>
                                <w:szCs w:val="24"/>
                              </w:rPr>
                              <w:t xml:space="preserve">Подготовка </w:t>
                            </w:r>
                            <w:r w:rsidRPr="00BA0A17">
                              <w:rPr>
                                <w:rFonts w:ascii="Times New Roman" w:hAnsi="Times New Roman"/>
                                <w:spacing w:val="-6"/>
                                <w:sz w:val="24"/>
                                <w:szCs w:val="24"/>
                              </w:rPr>
                              <w:t>решения об отказе в удовлетворении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30" style="position:absolute;left:0;text-align:left;margin-left:288.9pt;margin-top:8.15pt;width:184.2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">
                <v:textbox>
                  <w:txbxContent>
                    <w:p w:rsidR="006B4439" w:rsidRPr="00BA0A17" w:rsidRDefault="006B4439" w:rsidP="006B4439">
                      <w:pPr>
                        <w:jc w:val="both"/>
                        <w:rPr>
                          <w:rFonts w:ascii="Times New Roman" w:hAnsi="Times New Roman"/>
                          <w:sz w:val="24"/>
                          <w:szCs w:val="24"/>
                        </w:rPr>
                      </w:pPr>
                      <w:r w:rsidRPr="00BA0A17">
                        <w:rPr>
                          <w:rFonts w:ascii="Times New Roman" w:hAnsi="Times New Roman"/>
                          <w:sz w:val="24"/>
                          <w:szCs w:val="24"/>
                        </w:rPr>
                        <w:t xml:space="preserve">Подготовка </w:t>
                      </w:r>
                      <w:r w:rsidRPr="00BA0A17">
                        <w:rPr>
                          <w:rFonts w:ascii="Times New Roman" w:hAnsi="Times New Roman"/>
                          <w:spacing w:val="-6"/>
                          <w:sz w:val="24"/>
                          <w:szCs w:val="24"/>
                        </w:rPr>
                        <w:t>решения об отказе в удовлетворении заявления</w:t>
                      </w:r>
                    </w:p>
                  </w:txbxContent>
                </v:textbox>
              </v:roundrect>
            </w:pict>
          </mc:Fallback>
        </mc:AlternateContent>
      </w:r>
      <w:r w:rsidRPr="006B4439">
        <w:rPr>
          <w:rFonts w:ascii="Times New Roman" w:hAnsi="Times New Roman" w:cs="Times New Roman"/>
          <w:noProof/>
          <w:sz w:val="16"/>
          <w:szCs w:val="16"/>
        </w:rPr>
        <mc:AlternateContent>
          <mc:Choice Requires="wps">
            <w:drawing>
              <wp:anchor distT="0" distB="0" distL="114300" distR="114300" simplePos="0" relativeHeight="251667456" behindDoc="0" locked="0" layoutInCell="1" allowOverlap="1" wp14:anchorId="2C1861D2" wp14:editId="3E6D7068">
                <wp:simplePos x="0" y="0"/>
                <wp:positionH relativeFrom="column">
                  <wp:posOffset>723900</wp:posOffset>
                </wp:positionH>
                <wp:positionV relativeFrom="paragraph">
                  <wp:posOffset>103505</wp:posOffset>
                </wp:positionV>
                <wp:extent cx="2514600" cy="304800"/>
                <wp:effectExtent l="5715" t="11430" r="13335" b="762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04800"/>
                        </a:xfrm>
                        <a:prstGeom prst="roundRect">
                          <a:avLst>
                            <a:gd name="adj" fmla="val 16667"/>
                          </a:avLst>
                        </a:prstGeom>
                        <a:solidFill>
                          <a:srgbClr val="FFFFFF"/>
                        </a:solidFill>
                        <a:ln w="9525">
                          <a:solidFill>
                            <a:srgbClr val="000000"/>
                          </a:solidFill>
                          <a:round/>
                          <a:headEnd/>
                          <a:tailEnd/>
                        </a:ln>
                      </wps:spPr>
                      <wps:txbx>
                        <w:txbxContent>
                          <w:p w:rsidR="006B4439" w:rsidRPr="00BA0A17" w:rsidRDefault="006B4439" w:rsidP="006B4439">
                            <w:pPr>
                              <w:jc w:val="center"/>
                              <w:rPr>
                                <w:rFonts w:ascii="Times New Roman" w:hAnsi="Times New Roman"/>
                                <w:sz w:val="24"/>
                                <w:szCs w:val="24"/>
                              </w:rPr>
                            </w:pPr>
                            <w:r w:rsidRPr="00BA0A17">
                              <w:rPr>
                                <w:rFonts w:ascii="Times New Roman" w:hAnsi="Times New Roman"/>
                                <w:sz w:val="24"/>
                                <w:szCs w:val="24"/>
                              </w:rPr>
                              <w:t xml:space="preserve">Подготовка </w:t>
                            </w:r>
                            <w:r w:rsidRPr="00BA0A17">
                              <w:rPr>
                                <w:rFonts w:ascii="Times New Roman" w:hAnsi="Times New Roman"/>
                                <w:spacing w:val="-6"/>
                                <w:sz w:val="24"/>
                                <w:szCs w:val="24"/>
                              </w:rPr>
                              <w:t>договора мены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31" style="position:absolute;left:0;text-align:left;margin-left:57pt;margin-top:8.15pt;width:198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">
                <v:textbox>
                  <w:txbxContent>
                    <w:p w:rsidR="006B4439" w:rsidRPr="00BA0A17" w:rsidRDefault="006B4439" w:rsidP="006B4439">
                      <w:pPr>
                        <w:jc w:val="center"/>
                        <w:rPr>
                          <w:rFonts w:ascii="Times New Roman" w:hAnsi="Times New Roman"/>
                          <w:sz w:val="24"/>
                          <w:szCs w:val="24"/>
                        </w:rPr>
                      </w:pPr>
                      <w:r w:rsidRPr="00BA0A17">
                        <w:rPr>
                          <w:rFonts w:ascii="Times New Roman" w:hAnsi="Times New Roman"/>
                          <w:sz w:val="24"/>
                          <w:szCs w:val="24"/>
                        </w:rPr>
                        <w:t xml:space="preserve">Подготовка </w:t>
                      </w:r>
                      <w:r w:rsidRPr="00BA0A17">
                        <w:rPr>
                          <w:rFonts w:ascii="Times New Roman" w:hAnsi="Times New Roman"/>
                          <w:spacing w:val="-6"/>
                          <w:sz w:val="24"/>
                          <w:szCs w:val="24"/>
                        </w:rPr>
                        <w:t>договора мены</w:t>
                      </w:r>
                    </w:p>
                  </w:txbxContent>
                </v:textbox>
              </v:roundrect>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color w:val="000000"/>
          <w:sz w:val="16"/>
          <w:szCs w:val="16"/>
        </w:rPr>
        <mc:AlternateContent>
          <mc:Choice Requires="wps">
            <w:drawing>
              <wp:anchor distT="0" distB="0" distL="114300" distR="114300" simplePos="0" relativeHeight="251673600" behindDoc="0" locked="0" layoutInCell="1" allowOverlap="1" wp14:anchorId="077E2BB0" wp14:editId="0E5EB39E">
                <wp:simplePos x="0" y="0"/>
                <wp:positionH relativeFrom="column">
                  <wp:posOffset>2065020</wp:posOffset>
                </wp:positionH>
                <wp:positionV relativeFrom="paragraph">
                  <wp:posOffset>86995</wp:posOffset>
                </wp:positionV>
                <wp:extent cx="0" cy="914400"/>
                <wp:effectExtent l="60960" t="12065" r="53340" b="1651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6.85pt" to="162.6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">
                <v:stroke endarrow="block"/>
              </v:line>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color w:val="000000"/>
          <w:sz w:val="16"/>
          <w:szCs w:val="16"/>
        </w:rPr>
        <mc:AlternateContent>
          <mc:Choice Requires="wps">
            <w:drawing>
              <wp:anchor distT="0" distB="0" distL="114300" distR="114300" simplePos="0" relativeHeight="251672576" behindDoc="0" locked="0" layoutInCell="1" allowOverlap="1" wp14:anchorId="621D5C1C" wp14:editId="1B63825B">
                <wp:simplePos x="0" y="0"/>
                <wp:positionH relativeFrom="column">
                  <wp:posOffset>4987290</wp:posOffset>
                </wp:positionH>
                <wp:positionV relativeFrom="paragraph">
                  <wp:posOffset>132080</wp:posOffset>
                </wp:positionV>
                <wp:extent cx="0" cy="670560"/>
                <wp:effectExtent l="59055" t="13335" r="55245" b="2095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0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pt,10.4pt" to="392.7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y6YwIAAHsEAAAOAAAAZHJzL2Uyb0RvYy54bWysVM1uEzEQviPxDpbv6e6GTdq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">
                <v:stroke endarrow="block"/>
              </v:line>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r w:rsidRPr="006B4439">
        <w:rPr>
          <w:rFonts w:ascii="Times New Roman" w:hAnsi="Times New Roman" w:cs="Times New Roman"/>
          <w:noProof/>
          <w:sz w:val="16"/>
          <w:szCs w:val="16"/>
        </w:rPr>
        <mc:AlternateContent>
          <mc:Choice Requires="wps">
            <w:drawing>
              <wp:anchor distT="0" distB="0" distL="114300" distR="114300" simplePos="0" relativeHeight="251661312" behindDoc="0" locked="0" layoutInCell="1" allowOverlap="1" wp14:anchorId="538C8AEA" wp14:editId="51BA1324">
                <wp:simplePos x="0" y="0"/>
                <wp:positionH relativeFrom="column">
                  <wp:posOffset>-22860</wp:posOffset>
                </wp:positionH>
                <wp:positionV relativeFrom="paragraph">
                  <wp:posOffset>37465</wp:posOffset>
                </wp:positionV>
                <wp:extent cx="6477000" cy="320040"/>
                <wp:effectExtent l="11430" t="10795" r="7620" b="1206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20040"/>
                        </a:xfrm>
                        <a:prstGeom prst="roundRect">
                          <a:avLst>
                            <a:gd name="adj" fmla="val 16667"/>
                          </a:avLst>
                        </a:prstGeom>
                        <a:solidFill>
                          <a:srgbClr val="FFFFFF"/>
                        </a:solidFill>
                        <a:ln w="9525">
                          <a:solidFill>
                            <a:srgbClr val="000000"/>
                          </a:solidFill>
                          <a:round/>
                          <a:headEnd/>
                          <a:tailEnd/>
                        </a:ln>
                      </wps:spPr>
                      <wps:txbx>
                        <w:txbxContent>
                          <w:p w:rsidR="006B4439" w:rsidRPr="003E075E" w:rsidRDefault="006B4439" w:rsidP="006B4439">
                            <w:pPr>
                              <w:pStyle w:val="ConsPlusNormal"/>
                              <w:widowControl/>
                              <w:tabs>
                                <w:tab w:val="left" w:pos="851"/>
                                <w:tab w:val="left" w:pos="993"/>
                              </w:tabs>
                              <w:ind w:firstLine="540"/>
                              <w:jc w:val="center"/>
                              <w:rPr>
                                <w:rFonts w:ascii="Times New Roman" w:hAnsi="Times New Roman" w:cs="Times New Roman"/>
                                <w:sz w:val="24"/>
                                <w:szCs w:val="24"/>
                              </w:rPr>
                            </w:pPr>
                            <w:r w:rsidRPr="003E075E">
                              <w:rPr>
                                <w:rFonts w:ascii="Times New Roman" w:hAnsi="Times New Roman" w:cs="Times New Roman"/>
                                <w:sz w:val="24"/>
                                <w:szCs w:val="24"/>
                              </w:rPr>
                              <w:t>Направление (выдача) результатов предоставления муниципальной услуги</w:t>
                            </w:r>
                          </w:p>
                          <w:p w:rsidR="006B4439" w:rsidRPr="004A7905" w:rsidRDefault="006B4439" w:rsidP="006B4439">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32" style="position:absolute;left:0;text-align:left;margin-left:-1.8pt;margin-top:2.95pt;width:510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">
                <v:textbox>
                  <w:txbxContent>
                    <w:p w:rsidR="006B4439" w:rsidRPr="003E075E" w:rsidRDefault="006B4439" w:rsidP="006B4439">
                      <w:pPr>
                        <w:pStyle w:val="ConsPlusNormal"/>
                        <w:widowControl/>
                        <w:tabs>
                          <w:tab w:val="left" w:pos="851"/>
                          <w:tab w:val="left" w:pos="993"/>
                        </w:tabs>
                        <w:ind w:firstLine="540"/>
                        <w:jc w:val="center"/>
                        <w:rPr>
                          <w:rFonts w:ascii="Times New Roman" w:hAnsi="Times New Roman" w:cs="Times New Roman"/>
                          <w:sz w:val="24"/>
                          <w:szCs w:val="24"/>
                        </w:rPr>
                      </w:pPr>
                      <w:r w:rsidRPr="003E075E">
                        <w:rPr>
                          <w:rFonts w:ascii="Times New Roman" w:hAnsi="Times New Roman" w:cs="Times New Roman"/>
                          <w:sz w:val="24"/>
                          <w:szCs w:val="24"/>
                        </w:rPr>
                        <w:t>Направление (выдача) результатов предоставления муниципальной услуги</w:t>
                      </w:r>
                    </w:p>
                    <w:p w:rsidR="006B4439" w:rsidRPr="004A7905" w:rsidRDefault="006B4439" w:rsidP="006B4439">
                      <w:pPr>
                        <w:rPr>
                          <w:szCs w:val="18"/>
                        </w:rPr>
                      </w:pPr>
                    </w:p>
                  </w:txbxContent>
                </v:textbox>
              </v:roundrect>
            </w:pict>
          </mc:Fallback>
        </mc:AlternateContent>
      </w: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6B4439" w:rsidRDefault="006B4439" w:rsidP="006B4439">
      <w:pPr>
        <w:pStyle w:val="ConsPlusNormal"/>
        <w:widowControl/>
        <w:ind w:firstLine="709"/>
        <w:jc w:val="both"/>
        <w:rPr>
          <w:rFonts w:ascii="Times New Roman" w:hAnsi="Times New Roman" w:cs="Times New Roman"/>
          <w:color w:val="000000"/>
          <w:sz w:val="16"/>
          <w:szCs w:val="16"/>
        </w:rPr>
      </w:pPr>
    </w:p>
    <w:p w:rsidR="006B4439" w:rsidRPr="00D700DD" w:rsidRDefault="006B4439" w:rsidP="00D700DD">
      <w:pPr>
        <w:pStyle w:val="ConsPlusNormal"/>
        <w:widowControl/>
        <w:ind w:firstLine="0"/>
        <w:jc w:val="both"/>
        <w:rPr>
          <w:rFonts w:ascii="Times New Roman" w:hAnsi="Times New Roman" w:cs="Times New Roman"/>
          <w:color w:val="000000"/>
          <w:sz w:val="16"/>
          <w:szCs w:val="16"/>
        </w:rPr>
        <w:sectPr w:rsidR="006B4439" w:rsidRPr="00D700DD" w:rsidSect="006B4439">
          <w:type w:val="continuous"/>
          <w:pgSz w:w="11906" w:h="16838"/>
          <w:pgMar w:top="1134" w:right="850" w:bottom="1134" w:left="1701" w:header="708" w:footer="708" w:gutter="0"/>
          <w:cols w:space="708"/>
          <w:docGrid w:linePitch="360"/>
        </w:sectPr>
      </w:pPr>
      <w:r w:rsidRPr="006B4439">
        <w:rPr>
          <w:rFonts w:ascii="Times New Roman" w:hAnsi="Times New Roman" w:cs="Times New Roman"/>
          <w:noProof/>
          <w:color w:val="000000"/>
          <w:sz w:val="16"/>
          <w:szCs w:val="16"/>
        </w:rPr>
        <mc:AlternateContent>
          <mc:Choice Requires="wps">
            <w:drawing>
              <wp:anchor distT="0" distB="0" distL="114300" distR="114300" simplePos="0" relativeHeight="251671552" behindDoc="0" locked="0" layoutInCell="1" allowOverlap="1" wp14:anchorId="107A201E" wp14:editId="382ECE8E">
                <wp:simplePos x="0" y="0"/>
                <wp:positionH relativeFrom="column">
                  <wp:posOffset>2438400</wp:posOffset>
                </wp:positionH>
                <wp:positionV relativeFrom="paragraph">
                  <wp:posOffset>41275</wp:posOffset>
                </wp:positionV>
                <wp:extent cx="0" cy="0"/>
                <wp:effectExtent l="5715" t="54610" r="22860" b="5969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25pt" to="19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">
                <v:stroke endarrow="block"/>
              </v:line>
            </w:pict>
          </mc:Fallback>
        </mc:AlternateContent>
      </w: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keepNext/>
        <w:spacing w:after="60" w:line="240" w:lineRule="auto"/>
        <w:jc w:val="center"/>
        <w:outlineLvl w:val="1"/>
        <w:rPr>
          <w:rFonts w:ascii="Times New Roman" w:eastAsia="Times New Roman" w:hAnsi="Times New Roman" w:cs="Times New Roman"/>
          <w:b/>
          <w:bCs/>
          <w:iCs/>
          <w:sz w:val="16"/>
          <w:szCs w:val="16"/>
          <w:lang w:eastAsia="x-none"/>
        </w:rPr>
      </w:pPr>
      <w:r w:rsidRPr="006B4439">
        <w:rPr>
          <w:rFonts w:ascii="Times New Roman" w:eastAsia="Times New Roman" w:hAnsi="Times New Roman" w:cs="Times New Roman"/>
          <w:b/>
          <w:bCs/>
          <w:iCs/>
          <w:sz w:val="16"/>
          <w:szCs w:val="16"/>
          <w:lang w:eastAsia="x-none"/>
        </w:rPr>
        <w:t>28</w:t>
      </w:r>
      <w:r w:rsidRPr="006B4439">
        <w:rPr>
          <w:rFonts w:ascii="Times New Roman" w:eastAsia="Times New Roman" w:hAnsi="Times New Roman" w:cs="Times New Roman"/>
          <w:b/>
          <w:bCs/>
          <w:iCs/>
          <w:sz w:val="16"/>
          <w:szCs w:val="16"/>
          <w:lang w:val="x-none" w:eastAsia="x-none"/>
        </w:rPr>
        <w:t>.</w:t>
      </w:r>
      <w:r w:rsidRPr="006B4439">
        <w:rPr>
          <w:rFonts w:ascii="Times New Roman" w:eastAsia="Times New Roman" w:hAnsi="Times New Roman" w:cs="Times New Roman"/>
          <w:b/>
          <w:bCs/>
          <w:iCs/>
          <w:sz w:val="16"/>
          <w:szCs w:val="16"/>
          <w:lang w:eastAsia="x-none"/>
        </w:rPr>
        <w:t>03</w:t>
      </w:r>
      <w:r w:rsidRPr="006B4439">
        <w:rPr>
          <w:rFonts w:ascii="Times New Roman" w:eastAsia="Times New Roman" w:hAnsi="Times New Roman" w:cs="Times New Roman"/>
          <w:b/>
          <w:bCs/>
          <w:iCs/>
          <w:sz w:val="16"/>
          <w:szCs w:val="16"/>
          <w:lang w:val="x-none" w:eastAsia="x-none"/>
        </w:rPr>
        <w:t>.20</w:t>
      </w:r>
      <w:r w:rsidRPr="006B4439">
        <w:rPr>
          <w:rFonts w:ascii="Times New Roman" w:eastAsia="Times New Roman" w:hAnsi="Times New Roman" w:cs="Times New Roman"/>
          <w:b/>
          <w:bCs/>
          <w:iCs/>
          <w:sz w:val="16"/>
          <w:szCs w:val="16"/>
          <w:lang w:eastAsia="x-none"/>
        </w:rPr>
        <w:t>22</w:t>
      </w:r>
      <w:r w:rsidRPr="006B4439">
        <w:rPr>
          <w:rFonts w:ascii="Times New Roman" w:eastAsia="Times New Roman" w:hAnsi="Times New Roman" w:cs="Times New Roman"/>
          <w:b/>
          <w:bCs/>
          <w:iCs/>
          <w:sz w:val="16"/>
          <w:szCs w:val="16"/>
          <w:lang w:val="x-none" w:eastAsia="x-none"/>
        </w:rPr>
        <w:t xml:space="preserve"> г. №</w:t>
      </w:r>
      <w:r w:rsidRPr="006B4439">
        <w:rPr>
          <w:rFonts w:ascii="Times New Roman" w:eastAsia="Times New Roman" w:hAnsi="Times New Roman" w:cs="Times New Roman"/>
          <w:b/>
          <w:bCs/>
          <w:iCs/>
          <w:sz w:val="16"/>
          <w:szCs w:val="16"/>
          <w:lang w:eastAsia="x-none"/>
        </w:rPr>
        <w:t>22</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РОССИЙСКАЯ ФЕДЕРАЦИЯ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ИРКУТСКАЯ ОБЛАСТЬ </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БОХАНСКИЙ МУНИЦИПАЛЬНЫЙ РАЙОН</w:t>
      </w:r>
      <w:r w:rsidRPr="006B4439">
        <w:rPr>
          <w:rFonts w:ascii="Times New Roman" w:eastAsia="Times New Roman" w:hAnsi="Times New Roman" w:cs="Times New Roman"/>
          <w:b/>
          <w:sz w:val="16"/>
          <w:szCs w:val="16"/>
          <w:lang w:eastAsia="ru-RU"/>
        </w:rPr>
        <w:br/>
        <w:t>МУНИЦИПАЛЬНОЕ ОБРАЗОВАНИЕ «ХОХОРСК»</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АДМИНИСТРАЦИЯ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ПОСТАНОВЛЕНИЕ </w:t>
      </w:r>
    </w:p>
    <w:p w:rsidR="006B4439" w:rsidRPr="006B4439" w:rsidRDefault="006B4439" w:rsidP="006B4439">
      <w:pPr>
        <w:spacing w:after="0"/>
        <w:rPr>
          <w:rFonts w:ascii="Times New Roman" w:hAnsi="Times New Roman" w:cs="Times New Roman"/>
          <w:color w:val="FF0000"/>
          <w:sz w:val="16"/>
          <w:szCs w:val="16"/>
        </w:rPr>
      </w:pPr>
    </w:p>
    <w:p w:rsidR="006B4439" w:rsidRPr="006B4439" w:rsidRDefault="006B4439" w:rsidP="006B4439">
      <w:pPr>
        <w:spacing w:after="0" w:line="240" w:lineRule="auto"/>
        <w:jc w:val="center"/>
        <w:rPr>
          <w:rFonts w:ascii="Times New Roman" w:hAnsi="Times New Roman" w:cs="Times New Roman"/>
          <w:b/>
          <w:caps/>
          <w:kern w:val="2"/>
          <w:sz w:val="16"/>
          <w:szCs w:val="16"/>
        </w:rPr>
      </w:pPr>
      <w:r w:rsidRPr="006B4439">
        <w:rPr>
          <w:rFonts w:ascii="Times New Roman" w:hAnsi="Times New Roman" w:cs="Times New Roman"/>
          <w:b/>
          <w:kern w:val="2"/>
          <w:sz w:val="16"/>
          <w:szCs w:val="16"/>
        </w:rPr>
        <w:t xml:space="preserve">О ВНЕСЕНИИ ДОПОЛНЕНИЙ В ПОЛОЖЕНИЕ ПОСТАНОВЛЕНИЯ №12 ОТ 25.01.2023 «ОБ УТВЕРЖДЕНИИ АДМИНИСТРАТИВНОГО РЕГЛАМЕНТА </w:t>
      </w:r>
      <w:r w:rsidRPr="006B4439">
        <w:rPr>
          <w:rFonts w:ascii="Times New Roman" w:eastAsia="Times New Roman" w:hAnsi="Times New Roman" w:cs="Times New Roman"/>
          <w:b/>
          <w:kern w:val="2"/>
          <w:sz w:val="16"/>
          <w:szCs w:val="16"/>
          <w:lang w:eastAsia="ru-RU"/>
        </w:rPr>
        <w:t>ПРЕДОСТАВЛЕНИЯ МУНИЦИПАЛЬНОЙ УСЛУГИ «ПРЕДОСТАВЛЕНИЕ ЗЕМЕЛЬНЫХ УЧАСТКОВ В СОБСТВЕННОСТЬ ЗА ПЛАТУ БЕЗ ПРОВЕДЕНИЯ ТОРГОВ»</w:t>
      </w:r>
    </w:p>
    <w:p w:rsidR="006B4439" w:rsidRPr="006B4439" w:rsidRDefault="006B4439" w:rsidP="006B4439">
      <w:pPr>
        <w:autoSpaceDE w:val="0"/>
        <w:autoSpaceDN w:val="0"/>
        <w:adjustRightInd w:val="0"/>
        <w:spacing w:after="0" w:line="240" w:lineRule="auto"/>
        <w:jc w:val="both"/>
        <w:rPr>
          <w:rFonts w:ascii="Times New Roman" w:hAnsi="Times New Roman" w:cs="Times New Roman"/>
          <w:kern w:val="2"/>
          <w:sz w:val="16"/>
          <w:szCs w:val="16"/>
        </w:rPr>
      </w:pPr>
    </w:p>
    <w:p w:rsidR="006B4439" w:rsidRPr="006B4439" w:rsidRDefault="006B4439" w:rsidP="006B4439">
      <w:pPr>
        <w:autoSpaceDE w:val="0"/>
        <w:autoSpaceDN w:val="0"/>
        <w:adjustRightInd w:val="0"/>
        <w:spacing w:after="0" w:line="240" w:lineRule="auto"/>
        <w:ind w:firstLine="709"/>
        <w:jc w:val="both"/>
        <w:rPr>
          <w:rFonts w:ascii="Times New Roman" w:eastAsia="Calibri" w:hAnsi="Times New Roman" w:cs="Times New Roman"/>
          <w:kern w:val="2"/>
          <w:sz w:val="16"/>
          <w:szCs w:val="16"/>
        </w:rPr>
      </w:pPr>
      <w:r w:rsidRPr="006B4439">
        <w:rPr>
          <w:rFonts w:ascii="Times New Roman" w:hAnsi="Times New Roman" w:cs="Times New Roman"/>
          <w:kern w:val="2"/>
          <w:sz w:val="16"/>
          <w:szCs w:val="16"/>
        </w:rPr>
        <w:t xml:space="preserve">В соответствии с </w:t>
      </w:r>
      <w:r w:rsidRPr="006B4439">
        <w:rPr>
          <w:rFonts w:ascii="Times New Roman" w:eastAsia="Times New Roman" w:hAnsi="Times New Roman" w:cs="Times New Roman"/>
          <w:kern w:val="2"/>
          <w:sz w:val="16"/>
          <w:szCs w:val="16"/>
        </w:rPr>
        <w:t>Федеральным законом от 27 июля 2010 года № 210</w:t>
      </w:r>
      <w:r w:rsidRPr="006B4439">
        <w:rPr>
          <w:rFonts w:ascii="Times New Roman" w:eastAsia="Times New Roman" w:hAnsi="Times New Roman" w:cs="Times New Roman"/>
          <w:kern w:val="2"/>
          <w:sz w:val="16"/>
          <w:szCs w:val="16"/>
        </w:rPr>
        <w:noBreakHyphen/>
        <w:t xml:space="preserve">ФЗ «Об организации предоставления государственных и муниципальных услуг», </w:t>
      </w:r>
      <w:r w:rsidRPr="006B4439">
        <w:rPr>
          <w:rFonts w:ascii="Times New Roman" w:eastAsia="Calibri" w:hAnsi="Times New Roman" w:cs="Times New Roman"/>
          <w:kern w:val="2"/>
          <w:sz w:val="16"/>
          <w:szCs w:val="16"/>
        </w:rPr>
        <w:t xml:space="preserve">Правилами разработки и утверждения административных регламентов предоставления муниципальных услуг, утвержденных постановлением администрации муниципального образования «Хохорск» от 16.11.2020 г. №35, </w:t>
      </w:r>
      <w:r w:rsidRPr="006B4439">
        <w:rPr>
          <w:rFonts w:ascii="Times New Roman" w:hAnsi="Times New Roman" w:cs="Times New Roman"/>
          <w:bCs/>
          <w:kern w:val="2"/>
          <w:sz w:val="16"/>
          <w:szCs w:val="16"/>
        </w:rPr>
        <w:t xml:space="preserve">руководствуясь Уставом </w:t>
      </w:r>
      <w:r w:rsidRPr="006B4439">
        <w:rPr>
          <w:rFonts w:ascii="Times New Roman" w:eastAsia="Calibri" w:hAnsi="Times New Roman" w:cs="Times New Roman"/>
          <w:kern w:val="2"/>
          <w:sz w:val="16"/>
          <w:szCs w:val="16"/>
        </w:rPr>
        <w:t>муниципального образования «Хохорск»</w:t>
      </w:r>
      <w:r w:rsidRPr="006B4439">
        <w:rPr>
          <w:rFonts w:ascii="Times New Roman" w:hAnsi="Times New Roman" w:cs="Times New Roman"/>
          <w:bCs/>
          <w:kern w:val="2"/>
          <w:sz w:val="16"/>
          <w:szCs w:val="16"/>
        </w:rPr>
        <w:t xml:space="preserve">, администрация </w:t>
      </w:r>
      <w:r w:rsidRPr="006B4439">
        <w:rPr>
          <w:rFonts w:ascii="Times New Roman" w:eastAsia="Calibri" w:hAnsi="Times New Roman" w:cs="Times New Roman"/>
          <w:kern w:val="2"/>
          <w:sz w:val="16"/>
          <w:szCs w:val="16"/>
        </w:rPr>
        <w:t>муниципального образования «Хохорск»</w:t>
      </w:r>
    </w:p>
    <w:p w:rsidR="006B4439" w:rsidRPr="006B4439" w:rsidRDefault="006B4439" w:rsidP="006B4439">
      <w:pPr>
        <w:autoSpaceDE w:val="0"/>
        <w:autoSpaceDN w:val="0"/>
        <w:adjustRightInd w:val="0"/>
        <w:spacing w:after="0" w:line="240" w:lineRule="auto"/>
        <w:ind w:firstLine="709"/>
        <w:jc w:val="both"/>
        <w:rPr>
          <w:rFonts w:ascii="Times New Roman" w:eastAsia="Calibri" w:hAnsi="Times New Roman" w:cs="Times New Roman"/>
          <w:kern w:val="2"/>
          <w:sz w:val="16"/>
          <w:szCs w:val="16"/>
        </w:rPr>
      </w:pPr>
    </w:p>
    <w:p w:rsidR="006B4439" w:rsidRPr="006B4439" w:rsidRDefault="006B4439" w:rsidP="006B4439">
      <w:pPr>
        <w:autoSpaceDE w:val="0"/>
        <w:autoSpaceDN w:val="0"/>
        <w:adjustRightInd w:val="0"/>
        <w:spacing w:after="0" w:line="240" w:lineRule="auto"/>
        <w:ind w:firstLine="709"/>
        <w:jc w:val="center"/>
        <w:rPr>
          <w:rFonts w:ascii="Times New Roman" w:eastAsia="Calibri" w:hAnsi="Times New Roman" w:cs="Times New Roman"/>
          <w:kern w:val="2"/>
          <w:sz w:val="16"/>
          <w:szCs w:val="16"/>
        </w:rPr>
      </w:pPr>
      <w:r w:rsidRPr="006B4439">
        <w:rPr>
          <w:rFonts w:ascii="Times New Roman" w:eastAsia="Calibri" w:hAnsi="Times New Roman" w:cs="Times New Roman"/>
          <w:kern w:val="2"/>
          <w:sz w:val="16"/>
          <w:szCs w:val="16"/>
        </w:rPr>
        <w:t>ПОСТАНОВЛЯЕТ:</w:t>
      </w:r>
    </w:p>
    <w:p w:rsidR="006B4439" w:rsidRPr="006B4439" w:rsidRDefault="006B4439" w:rsidP="006B4439">
      <w:pPr>
        <w:autoSpaceDE w:val="0"/>
        <w:autoSpaceDN w:val="0"/>
        <w:adjustRightInd w:val="0"/>
        <w:spacing w:after="0" w:line="240" w:lineRule="auto"/>
        <w:ind w:firstLine="709"/>
        <w:jc w:val="center"/>
        <w:rPr>
          <w:rFonts w:ascii="Times New Roman" w:eastAsia="Calibri" w:hAnsi="Times New Roman" w:cs="Times New Roman"/>
          <w:kern w:val="2"/>
          <w:sz w:val="16"/>
          <w:szCs w:val="16"/>
        </w:rPr>
      </w:pPr>
    </w:p>
    <w:p w:rsidR="006B4439" w:rsidRPr="006B4439" w:rsidRDefault="006B4439" w:rsidP="006B4439">
      <w:pPr>
        <w:autoSpaceDE w:val="0"/>
        <w:autoSpaceDN w:val="0"/>
        <w:adjustRightInd w:val="0"/>
        <w:spacing w:after="0" w:line="240" w:lineRule="auto"/>
        <w:jc w:val="both"/>
        <w:rPr>
          <w:rFonts w:ascii="Times New Roman" w:hAnsi="Times New Roman" w:cs="Times New Roman"/>
          <w:bCs/>
          <w:kern w:val="2"/>
          <w:sz w:val="16"/>
          <w:szCs w:val="16"/>
        </w:rPr>
      </w:pPr>
      <w:r w:rsidRPr="006B4439">
        <w:rPr>
          <w:rFonts w:ascii="Times New Roman" w:eastAsia="Calibri" w:hAnsi="Times New Roman" w:cs="Times New Roman"/>
          <w:kern w:val="2"/>
          <w:sz w:val="16"/>
          <w:szCs w:val="16"/>
        </w:rPr>
        <w:t xml:space="preserve">1.Внести дополнения в пункт 1 раздела  1 Положения </w:t>
      </w:r>
      <w:r w:rsidRPr="006B4439">
        <w:rPr>
          <w:rFonts w:ascii="Times New Roman" w:hAnsi="Times New Roman" w:cs="Times New Roman"/>
          <w:bCs/>
          <w:kern w:val="2"/>
          <w:sz w:val="16"/>
          <w:szCs w:val="16"/>
        </w:rPr>
        <w:t>административного регламента предоставления муниципальной услуги «Предоставление земельных участков в собственность за плату без проведения торгов»</w:t>
      </w:r>
    </w:p>
    <w:p w:rsidR="006B4439" w:rsidRPr="006B4439" w:rsidRDefault="006B4439" w:rsidP="006B4439">
      <w:pPr>
        <w:autoSpaceDE w:val="0"/>
        <w:autoSpaceDN w:val="0"/>
        <w:adjustRightInd w:val="0"/>
        <w:spacing w:after="0" w:line="240" w:lineRule="auto"/>
        <w:jc w:val="both"/>
        <w:rPr>
          <w:rFonts w:ascii="Times New Roman" w:eastAsia="Calibri" w:hAnsi="Times New Roman" w:cs="Times New Roman"/>
          <w:kern w:val="2"/>
          <w:sz w:val="16"/>
          <w:szCs w:val="16"/>
        </w:rPr>
      </w:pPr>
      <w:r w:rsidRPr="006B4439">
        <w:rPr>
          <w:rFonts w:ascii="Times New Roman" w:hAnsi="Times New Roman" w:cs="Times New Roman"/>
          <w:bCs/>
          <w:kern w:val="2"/>
          <w:sz w:val="16"/>
          <w:szCs w:val="16"/>
        </w:rPr>
        <w:lastRenderedPageBreak/>
        <w:t xml:space="preserve">1.1. после слов «находящихся в муниципальной собственности муниципального образования </w:t>
      </w:r>
      <w:r w:rsidRPr="006B4439">
        <w:rPr>
          <w:rFonts w:ascii="Times New Roman" w:eastAsia="Calibri" w:hAnsi="Times New Roman" w:cs="Times New Roman"/>
          <w:kern w:val="2"/>
          <w:sz w:val="16"/>
          <w:szCs w:val="16"/>
        </w:rPr>
        <w:t>«Хохорск»» добавить слова  «а также предназначенных для отдыха (рекреации) производственной деятельности, нужд промышленности и предоставленных в аренду, при условии отсутствия информации о нарушениях законодательства Российской Федерации при использовании такого земельного участка»</w:t>
      </w:r>
    </w:p>
    <w:p w:rsidR="006B4439" w:rsidRPr="006B4439" w:rsidRDefault="006B4439" w:rsidP="006B4439">
      <w:pPr>
        <w:autoSpaceDE w:val="0"/>
        <w:autoSpaceDN w:val="0"/>
        <w:adjustRightInd w:val="0"/>
        <w:spacing w:after="0" w:line="240" w:lineRule="auto"/>
        <w:jc w:val="both"/>
        <w:rPr>
          <w:rFonts w:ascii="Times New Roman" w:hAnsi="Times New Roman" w:cs="Times New Roman"/>
          <w:kern w:val="2"/>
          <w:sz w:val="16"/>
          <w:szCs w:val="16"/>
        </w:rPr>
      </w:pPr>
      <w:r w:rsidRPr="006B4439">
        <w:rPr>
          <w:rFonts w:ascii="Times New Roman" w:hAnsi="Times New Roman" w:cs="Times New Roman"/>
          <w:bCs/>
          <w:kern w:val="2"/>
          <w:sz w:val="16"/>
          <w:szCs w:val="16"/>
        </w:rPr>
        <w:t xml:space="preserve">2. Настоящее постановление </w:t>
      </w:r>
      <w:r w:rsidRPr="006B4439">
        <w:rPr>
          <w:rFonts w:ascii="Times New Roman" w:hAnsi="Times New Roman" w:cs="Times New Roman"/>
          <w:kern w:val="2"/>
          <w:sz w:val="16"/>
          <w:szCs w:val="16"/>
        </w:rPr>
        <w:t>вступает в силу после дня его официального опубликования.</w:t>
      </w:r>
    </w:p>
    <w:p w:rsidR="006B4439" w:rsidRPr="006B4439" w:rsidRDefault="006B4439" w:rsidP="006B4439">
      <w:pPr>
        <w:autoSpaceDE w:val="0"/>
        <w:autoSpaceDN w:val="0"/>
        <w:adjustRightInd w:val="0"/>
        <w:spacing w:after="0" w:line="240" w:lineRule="auto"/>
        <w:jc w:val="both"/>
        <w:rPr>
          <w:rFonts w:ascii="Times New Roman" w:hAnsi="Times New Roman" w:cs="Times New Roman"/>
          <w:bCs/>
          <w:kern w:val="2"/>
          <w:sz w:val="16"/>
          <w:szCs w:val="16"/>
        </w:rPr>
      </w:pPr>
      <w:r w:rsidRPr="006B4439">
        <w:rPr>
          <w:rFonts w:ascii="Times New Roman" w:hAnsi="Times New Roman" w:cs="Times New Roman"/>
          <w:kern w:val="2"/>
          <w:sz w:val="16"/>
          <w:szCs w:val="16"/>
        </w:rPr>
        <w:t>3. Постановление опубликовать на официальном сайте МО «Боханский муниципальный район»  и муниципальном Вестнике МО «Хохорск»</w:t>
      </w:r>
    </w:p>
    <w:p w:rsidR="006B4439" w:rsidRPr="006B4439" w:rsidRDefault="006B4439" w:rsidP="006B4439">
      <w:pPr>
        <w:autoSpaceDE w:val="0"/>
        <w:autoSpaceDN w:val="0"/>
        <w:adjustRightInd w:val="0"/>
        <w:spacing w:after="0" w:line="240" w:lineRule="auto"/>
        <w:ind w:firstLine="709"/>
        <w:jc w:val="both"/>
        <w:rPr>
          <w:rFonts w:ascii="Times New Roman" w:hAnsi="Times New Roman" w:cs="Times New Roman"/>
          <w:kern w:val="2"/>
          <w:sz w:val="16"/>
          <w:szCs w:val="16"/>
        </w:rPr>
      </w:pPr>
    </w:p>
    <w:p w:rsidR="006B4439" w:rsidRPr="006B4439" w:rsidRDefault="006B4439" w:rsidP="006B4439">
      <w:pPr>
        <w:shd w:val="clear" w:color="auto" w:fill="FFFFFF"/>
        <w:spacing w:after="0" w:line="240" w:lineRule="auto"/>
        <w:jc w:val="both"/>
        <w:rPr>
          <w:rFonts w:ascii="Times New Roman" w:eastAsia="Times New Roman" w:hAnsi="Times New Roman" w:cs="Times New Roman"/>
          <w:sz w:val="16"/>
          <w:szCs w:val="16"/>
        </w:rPr>
      </w:pP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pacing w:val="31"/>
          <w:sz w:val="16"/>
          <w:szCs w:val="16"/>
        </w:rPr>
      </w:pPr>
      <w:r w:rsidRPr="006B4439">
        <w:rPr>
          <w:rFonts w:ascii="Times New Roman" w:eastAsia="Arial" w:hAnsi="Times New Roman" w:cs="Times New Roman"/>
          <w:noProof/>
          <w:sz w:val="16"/>
          <w:szCs w:val="16"/>
          <w:lang w:eastAsia="ru-RU"/>
        </w:rPr>
        <w:t>И.о. г</w:t>
      </w:r>
      <w:r w:rsidRPr="006B4439">
        <w:rPr>
          <w:rFonts w:ascii="Times New Roman" w:eastAsia="Arial" w:hAnsi="Times New Roman" w:cs="Times New Roman"/>
          <w:spacing w:val="-1"/>
          <w:sz w:val="16"/>
          <w:szCs w:val="16"/>
        </w:rPr>
        <w:t>лавы</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муниципального</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 xml:space="preserve"> </w:t>
      </w:r>
      <w:r w:rsidRPr="006B4439">
        <w:rPr>
          <w:rFonts w:ascii="Times New Roman" w:eastAsia="Arial" w:hAnsi="Times New Roman" w:cs="Times New Roman"/>
          <w:spacing w:val="-1"/>
          <w:sz w:val="16"/>
          <w:szCs w:val="16"/>
        </w:rPr>
        <w:t>образования «Хохорск»</w:t>
      </w:r>
      <w:r w:rsidRPr="006B4439">
        <w:rPr>
          <w:rFonts w:ascii="Times New Roman" w:eastAsia="Arial" w:hAnsi="Times New Roman" w:cs="Times New Roman"/>
          <w:spacing w:val="31"/>
          <w:sz w:val="16"/>
          <w:szCs w:val="16"/>
        </w:rPr>
        <w:t xml:space="preserve"> </w:t>
      </w: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z w:val="16"/>
          <w:szCs w:val="16"/>
        </w:rPr>
      </w:pPr>
      <w:r w:rsidRPr="006B4439">
        <w:rPr>
          <w:rFonts w:ascii="Times New Roman" w:eastAsia="Arial" w:hAnsi="Times New Roman" w:cs="Times New Roman"/>
          <w:spacing w:val="31"/>
          <w:sz w:val="16"/>
          <w:szCs w:val="16"/>
        </w:rPr>
        <w:t>С.</w:t>
      </w:r>
      <w:r w:rsidRPr="006B4439">
        <w:rPr>
          <w:rFonts w:ascii="Times New Roman" w:eastAsia="Arial" w:hAnsi="Times New Roman" w:cs="Times New Roman"/>
          <w:spacing w:val="-1"/>
          <w:sz w:val="16"/>
          <w:szCs w:val="16"/>
        </w:rPr>
        <w:t>В.</w:t>
      </w:r>
      <w:r w:rsidRPr="006B4439">
        <w:rPr>
          <w:rFonts w:ascii="Times New Roman" w:eastAsia="Arial" w:hAnsi="Times New Roman" w:cs="Times New Roman"/>
          <w:spacing w:val="2"/>
          <w:sz w:val="16"/>
          <w:szCs w:val="16"/>
        </w:rPr>
        <w:t xml:space="preserve"> </w:t>
      </w:r>
      <w:r w:rsidRPr="006B4439">
        <w:rPr>
          <w:rFonts w:ascii="Times New Roman" w:eastAsia="Arial" w:hAnsi="Times New Roman" w:cs="Times New Roman"/>
          <w:spacing w:val="-1"/>
          <w:sz w:val="16"/>
          <w:szCs w:val="16"/>
        </w:rPr>
        <w:t>Ангаткина</w:t>
      </w:r>
    </w:p>
    <w:p w:rsidR="006B4439" w:rsidRPr="006B4439" w:rsidRDefault="006B4439" w:rsidP="006B4439">
      <w:pPr>
        <w:rPr>
          <w:rFonts w:ascii="Times New Roman" w:hAnsi="Times New Roman" w:cs="Times New Roman"/>
          <w:sz w:val="16"/>
          <w:szCs w:val="16"/>
        </w:rPr>
      </w:pPr>
    </w:p>
    <w:p w:rsidR="006B4439" w:rsidRPr="006B4439" w:rsidRDefault="006B4439" w:rsidP="006B4439">
      <w:pPr>
        <w:rPr>
          <w:rFonts w:ascii="Times New Roman" w:hAnsi="Times New Roman" w:cs="Times New Roman"/>
          <w:sz w:val="16"/>
          <w:szCs w:val="16"/>
        </w:rPr>
      </w:pPr>
    </w:p>
    <w:p w:rsidR="006B4439" w:rsidRPr="006B4439" w:rsidRDefault="006B4439" w:rsidP="006B4439">
      <w:pPr>
        <w:keepNext/>
        <w:spacing w:after="60" w:line="240" w:lineRule="auto"/>
        <w:jc w:val="center"/>
        <w:outlineLvl w:val="1"/>
        <w:rPr>
          <w:rFonts w:ascii="Times New Roman" w:eastAsia="Times New Roman" w:hAnsi="Times New Roman" w:cs="Times New Roman"/>
          <w:b/>
          <w:bCs/>
          <w:iCs/>
          <w:sz w:val="16"/>
          <w:szCs w:val="16"/>
          <w:lang w:eastAsia="x-none"/>
        </w:rPr>
      </w:pPr>
      <w:r w:rsidRPr="006B4439">
        <w:rPr>
          <w:rFonts w:ascii="Times New Roman" w:eastAsia="Times New Roman" w:hAnsi="Times New Roman" w:cs="Times New Roman"/>
          <w:b/>
          <w:bCs/>
          <w:iCs/>
          <w:sz w:val="16"/>
          <w:szCs w:val="16"/>
          <w:lang w:eastAsia="x-none"/>
        </w:rPr>
        <w:t>28</w:t>
      </w:r>
      <w:r w:rsidRPr="006B4439">
        <w:rPr>
          <w:rFonts w:ascii="Times New Roman" w:eastAsia="Times New Roman" w:hAnsi="Times New Roman" w:cs="Times New Roman"/>
          <w:b/>
          <w:bCs/>
          <w:iCs/>
          <w:sz w:val="16"/>
          <w:szCs w:val="16"/>
          <w:lang w:val="x-none" w:eastAsia="x-none"/>
        </w:rPr>
        <w:t>.</w:t>
      </w:r>
      <w:r w:rsidRPr="006B4439">
        <w:rPr>
          <w:rFonts w:ascii="Times New Roman" w:eastAsia="Times New Roman" w:hAnsi="Times New Roman" w:cs="Times New Roman"/>
          <w:b/>
          <w:bCs/>
          <w:iCs/>
          <w:sz w:val="16"/>
          <w:szCs w:val="16"/>
          <w:lang w:eastAsia="x-none"/>
        </w:rPr>
        <w:t>03</w:t>
      </w:r>
      <w:r w:rsidRPr="006B4439">
        <w:rPr>
          <w:rFonts w:ascii="Times New Roman" w:eastAsia="Times New Roman" w:hAnsi="Times New Roman" w:cs="Times New Roman"/>
          <w:b/>
          <w:bCs/>
          <w:iCs/>
          <w:sz w:val="16"/>
          <w:szCs w:val="16"/>
          <w:lang w:val="x-none" w:eastAsia="x-none"/>
        </w:rPr>
        <w:t>.20</w:t>
      </w:r>
      <w:r w:rsidRPr="006B4439">
        <w:rPr>
          <w:rFonts w:ascii="Times New Roman" w:eastAsia="Times New Roman" w:hAnsi="Times New Roman" w:cs="Times New Roman"/>
          <w:b/>
          <w:bCs/>
          <w:iCs/>
          <w:sz w:val="16"/>
          <w:szCs w:val="16"/>
          <w:lang w:eastAsia="x-none"/>
        </w:rPr>
        <w:t>22</w:t>
      </w:r>
      <w:r w:rsidRPr="006B4439">
        <w:rPr>
          <w:rFonts w:ascii="Times New Roman" w:eastAsia="Times New Roman" w:hAnsi="Times New Roman" w:cs="Times New Roman"/>
          <w:b/>
          <w:bCs/>
          <w:iCs/>
          <w:sz w:val="16"/>
          <w:szCs w:val="16"/>
          <w:lang w:val="x-none" w:eastAsia="x-none"/>
        </w:rPr>
        <w:t xml:space="preserve"> г. №</w:t>
      </w:r>
      <w:r w:rsidRPr="006B4439">
        <w:rPr>
          <w:rFonts w:ascii="Times New Roman" w:eastAsia="Times New Roman" w:hAnsi="Times New Roman" w:cs="Times New Roman"/>
          <w:b/>
          <w:bCs/>
          <w:iCs/>
          <w:sz w:val="16"/>
          <w:szCs w:val="16"/>
          <w:lang w:eastAsia="x-none"/>
        </w:rPr>
        <w:t>23</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РОССИЙСКАЯ ФЕДЕРАЦИЯ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ИРКУТСКАЯ ОБЛАСТЬ </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БОХАНСКИЙ МУНИЦИПАЛЬНЫЙ РАЙОН</w:t>
      </w:r>
      <w:r w:rsidRPr="006B4439">
        <w:rPr>
          <w:rFonts w:ascii="Times New Roman" w:eastAsia="Times New Roman" w:hAnsi="Times New Roman" w:cs="Times New Roman"/>
          <w:b/>
          <w:sz w:val="16"/>
          <w:szCs w:val="16"/>
          <w:lang w:eastAsia="ru-RU"/>
        </w:rPr>
        <w:br/>
        <w:t>МУНИЦИПАЛЬНОЕ ОБРАЗОВАНИЕ «ХОХОРСК»</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АДМИНИСТРАЦИЯ</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6B4439">
        <w:rPr>
          <w:rFonts w:ascii="Times New Roman" w:eastAsia="Times New Roman" w:hAnsi="Times New Roman" w:cs="Times New Roman"/>
          <w:b/>
          <w:sz w:val="16"/>
          <w:szCs w:val="16"/>
          <w:lang w:eastAsia="ru-RU"/>
        </w:rPr>
        <w:t xml:space="preserve">ПОСТАНОВЛЕНИЕ </w:t>
      </w:r>
    </w:p>
    <w:p w:rsidR="006B4439" w:rsidRPr="006B4439" w:rsidRDefault="006B4439" w:rsidP="006B4439">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6B4439" w:rsidRPr="006B4439" w:rsidRDefault="006B4439" w:rsidP="006B4439">
      <w:pPr>
        <w:widowControl w:val="0"/>
        <w:spacing w:after="0" w:line="332" w:lineRule="exact"/>
        <w:ind w:firstLine="3"/>
        <w:jc w:val="center"/>
        <w:rPr>
          <w:rFonts w:ascii="Times New Roman" w:eastAsia="Calibri" w:hAnsi="Times New Roman" w:cs="Times New Roman"/>
          <w:b/>
          <w:spacing w:val="-3"/>
          <w:sz w:val="16"/>
          <w:szCs w:val="16"/>
        </w:rPr>
      </w:pPr>
      <w:r w:rsidRPr="006B4439">
        <w:rPr>
          <w:rFonts w:ascii="Times New Roman" w:eastAsia="Calibri" w:hAnsi="Times New Roman" w:cs="Times New Roman"/>
          <w:b/>
          <w:sz w:val="16"/>
          <w:szCs w:val="16"/>
        </w:rPr>
        <w:t>О</w:t>
      </w:r>
      <w:r w:rsidRPr="006B4439">
        <w:rPr>
          <w:rFonts w:ascii="Times New Roman" w:eastAsia="Calibri" w:hAnsi="Times New Roman" w:cs="Times New Roman"/>
          <w:b/>
          <w:spacing w:val="-2"/>
          <w:sz w:val="16"/>
          <w:szCs w:val="16"/>
        </w:rPr>
        <w:t xml:space="preserve"> </w:t>
      </w:r>
      <w:r w:rsidRPr="006B4439">
        <w:rPr>
          <w:rFonts w:ascii="Times New Roman" w:eastAsia="Calibri" w:hAnsi="Times New Roman" w:cs="Times New Roman"/>
          <w:b/>
          <w:spacing w:val="-1"/>
          <w:sz w:val="16"/>
          <w:szCs w:val="16"/>
        </w:rPr>
        <w:t>МЕРАХ</w:t>
      </w:r>
      <w:r w:rsidRPr="006B4439">
        <w:rPr>
          <w:rFonts w:ascii="Times New Roman" w:eastAsia="Calibri" w:hAnsi="Times New Roman" w:cs="Times New Roman"/>
          <w:b/>
          <w:spacing w:val="-3"/>
          <w:sz w:val="16"/>
          <w:szCs w:val="16"/>
        </w:rPr>
        <w:t xml:space="preserve"> </w:t>
      </w:r>
      <w:r w:rsidRPr="006B4439">
        <w:rPr>
          <w:rFonts w:ascii="Times New Roman" w:eastAsia="Calibri" w:hAnsi="Times New Roman" w:cs="Times New Roman"/>
          <w:b/>
          <w:sz w:val="16"/>
          <w:szCs w:val="16"/>
        </w:rPr>
        <w:t>ПО</w:t>
      </w:r>
      <w:r w:rsidRPr="006B4439">
        <w:rPr>
          <w:rFonts w:ascii="Times New Roman" w:eastAsia="Calibri" w:hAnsi="Times New Roman" w:cs="Times New Roman"/>
          <w:b/>
          <w:spacing w:val="-2"/>
          <w:sz w:val="16"/>
          <w:szCs w:val="16"/>
        </w:rPr>
        <w:t xml:space="preserve"> </w:t>
      </w:r>
      <w:r w:rsidRPr="006B4439">
        <w:rPr>
          <w:rFonts w:ascii="Times New Roman" w:eastAsia="Calibri" w:hAnsi="Times New Roman" w:cs="Times New Roman"/>
          <w:b/>
          <w:spacing w:val="-1"/>
          <w:sz w:val="16"/>
          <w:szCs w:val="16"/>
        </w:rPr>
        <w:t>ОБЕСПЕЧЕНИЮ</w:t>
      </w:r>
      <w:r w:rsidRPr="006B4439">
        <w:rPr>
          <w:rFonts w:ascii="Times New Roman" w:eastAsia="Calibri" w:hAnsi="Times New Roman" w:cs="Times New Roman"/>
          <w:b/>
          <w:spacing w:val="1"/>
          <w:sz w:val="16"/>
          <w:szCs w:val="16"/>
        </w:rPr>
        <w:t xml:space="preserve"> </w:t>
      </w:r>
      <w:r w:rsidRPr="006B4439">
        <w:rPr>
          <w:rFonts w:ascii="Times New Roman" w:eastAsia="Calibri" w:hAnsi="Times New Roman" w:cs="Times New Roman"/>
          <w:b/>
          <w:spacing w:val="-2"/>
          <w:sz w:val="16"/>
          <w:szCs w:val="16"/>
        </w:rPr>
        <w:t>БЕЗОПАСНОСТИ</w:t>
      </w:r>
      <w:r w:rsidRPr="006B4439">
        <w:rPr>
          <w:rFonts w:ascii="Times New Roman" w:eastAsia="Calibri" w:hAnsi="Times New Roman" w:cs="Times New Roman"/>
          <w:b/>
          <w:sz w:val="16"/>
          <w:szCs w:val="16"/>
        </w:rPr>
        <w:t xml:space="preserve"> ЛЮДЕЙ,</w:t>
      </w:r>
      <w:r w:rsidRPr="006B4439">
        <w:rPr>
          <w:rFonts w:ascii="Times New Roman" w:eastAsia="Calibri" w:hAnsi="Times New Roman" w:cs="Times New Roman"/>
          <w:b/>
          <w:spacing w:val="53"/>
          <w:sz w:val="16"/>
          <w:szCs w:val="16"/>
        </w:rPr>
        <w:t xml:space="preserve"> </w:t>
      </w:r>
      <w:r w:rsidRPr="006B4439">
        <w:rPr>
          <w:rFonts w:ascii="Times New Roman" w:eastAsia="Calibri" w:hAnsi="Times New Roman" w:cs="Times New Roman"/>
          <w:b/>
          <w:spacing w:val="-1"/>
          <w:sz w:val="16"/>
          <w:szCs w:val="16"/>
        </w:rPr>
        <w:t>ОХРАНЕ</w:t>
      </w:r>
      <w:r w:rsidRPr="006B4439">
        <w:rPr>
          <w:rFonts w:ascii="Times New Roman" w:eastAsia="Calibri" w:hAnsi="Times New Roman" w:cs="Times New Roman"/>
          <w:b/>
          <w:spacing w:val="-3"/>
          <w:sz w:val="16"/>
          <w:szCs w:val="16"/>
        </w:rPr>
        <w:t xml:space="preserve"> </w:t>
      </w:r>
      <w:r w:rsidRPr="006B4439">
        <w:rPr>
          <w:rFonts w:ascii="Times New Roman" w:eastAsia="Calibri" w:hAnsi="Times New Roman" w:cs="Times New Roman"/>
          <w:b/>
          <w:sz w:val="16"/>
          <w:szCs w:val="16"/>
        </w:rPr>
        <w:t>ИХ</w:t>
      </w:r>
      <w:r w:rsidRPr="006B4439">
        <w:rPr>
          <w:rFonts w:ascii="Times New Roman" w:eastAsia="Calibri" w:hAnsi="Times New Roman" w:cs="Times New Roman"/>
          <w:b/>
          <w:spacing w:val="1"/>
          <w:sz w:val="16"/>
          <w:szCs w:val="16"/>
        </w:rPr>
        <w:t xml:space="preserve"> </w:t>
      </w:r>
      <w:r w:rsidRPr="006B4439">
        <w:rPr>
          <w:rFonts w:ascii="Times New Roman" w:eastAsia="Calibri" w:hAnsi="Times New Roman" w:cs="Times New Roman"/>
          <w:b/>
          <w:spacing w:val="-2"/>
          <w:sz w:val="16"/>
          <w:szCs w:val="16"/>
        </w:rPr>
        <w:t>ЖИЗНИ</w:t>
      </w:r>
      <w:r w:rsidRPr="006B4439">
        <w:rPr>
          <w:rFonts w:ascii="Times New Roman" w:eastAsia="Calibri" w:hAnsi="Times New Roman" w:cs="Times New Roman"/>
          <w:b/>
          <w:sz w:val="16"/>
          <w:szCs w:val="16"/>
        </w:rPr>
        <w:t xml:space="preserve"> И </w:t>
      </w:r>
      <w:r w:rsidRPr="006B4439">
        <w:rPr>
          <w:rFonts w:ascii="Times New Roman" w:eastAsia="Calibri" w:hAnsi="Times New Roman" w:cs="Times New Roman"/>
          <w:b/>
          <w:spacing w:val="-1"/>
          <w:sz w:val="16"/>
          <w:szCs w:val="16"/>
        </w:rPr>
        <w:t>ЗДОРОВЬЯ</w:t>
      </w:r>
      <w:r w:rsidRPr="006B4439">
        <w:rPr>
          <w:rFonts w:ascii="Times New Roman" w:eastAsia="Calibri" w:hAnsi="Times New Roman" w:cs="Times New Roman"/>
          <w:b/>
          <w:spacing w:val="1"/>
          <w:sz w:val="16"/>
          <w:szCs w:val="16"/>
        </w:rPr>
        <w:t xml:space="preserve"> </w:t>
      </w:r>
      <w:r w:rsidRPr="006B4439">
        <w:rPr>
          <w:rFonts w:ascii="Times New Roman" w:eastAsia="Calibri" w:hAnsi="Times New Roman" w:cs="Times New Roman"/>
          <w:b/>
          <w:spacing w:val="2"/>
          <w:sz w:val="16"/>
          <w:szCs w:val="16"/>
        </w:rPr>
        <w:t>НА</w:t>
      </w:r>
      <w:r w:rsidRPr="006B4439">
        <w:rPr>
          <w:rFonts w:ascii="Times New Roman" w:eastAsia="Calibri" w:hAnsi="Times New Roman" w:cs="Times New Roman"/>
          <w:b/>
          <w:spacing w:val="-8"/>
          <w:sz w:val="16"/>
          <w:szCs w:val="16"/>
        </w:rPr>
        <w:t xml:space="preserve"> </w:t>
      </w:r>
      <w:r w:rsidRPr="006B4439">
        <w:rPr>
          <w:rFonts w:ascii="Times New Roman" w:eastAsia="Calibri" w:hAnsi="Times New Roman" w:cs="Times New Roman"/>
          <w:b/>
          <w:spacing w:val="-1"/>
          <w:sz w:val="16"/>
          <w:szCs w:val="16"/>
        </w:rPr>
        <w:lastRenderedPageBreak/>
        <w:t>ВОДНЫХ</w:t>
      </w:r>
      <w:r w:rsidRPr="006B4439">
        <w:rPr>
          <w:rFonts w:ascii="Times New Roman" w:eastAsia="Calibri" w:hAnsi="Times New Roman" w:cs="Times New Roman"/>
          <w:b/>
          <w:spacing w:val="-3"/>
          <w:sz w:val="16"/>
          <w:szCs w:val="16"/>
        </w:rPr>
        <w:t xml:space="preserve"> </w:t>
      </w:r>
      <w:r w:rsidRPr="006B4439">
        <w:rPr>
          <w:rFonts w:ascii="Times New Roman" w:eastAsia="Calibri" w:hAnsi="Times New Roman" w:cs="Times New Roman"/>
          <w:b/>
          <w:spacing w:val="-1"/>
          <w:sz w:val="16"/>
          <w:szCs w:val="16"/>
        </w:rPr>
        <w:t>ОБЪЕКТАХ</w:t>
      </w:r>
      <w:r w:rsidRPr="006B4439">
        <w:rPr>
          <w:rFonts w:ascii="Times New Roman" w:eastAsia="Calibri" w:hAnsi="Times New Roman" w:cs="Times New Roman"/>
          <w:b/>
          <w:spacing w:val="41"/>
          <w:sz w:val="16"/>
          <w:szCs w:val="16"/>
        </w:rPr>
        <w:t xml:space="preserve"> </w:t>
      </w:r>
      <w:r w:rsidRPr="006B4439">
        <w:rPr>
          <w:rFonts w:ascii="Times New Roman" w:eastAsia="Calibri" w:hAnsi="Times New Roman" w:cs="Times New Roman"/>
          <w:b/>
          <w:sz w:val="16"/>
          <w:szCs w:val="16"/>
        </w:rPr>
        <w:t>МО</w:t>
      </w:r>
      <w:r w:rsidRPr="006B4439">
        <w:rPr>
          <w:rFonts w:ascii="Times New Roman" w:eastAsia="Calibri" w:hAnsi="Times New Roman" w:cs="Times New Roman"/>
          <w:b/>
          <w:spacing w:val="-2"/>
          <w:sz w:val="16"/>
          <w:szCs w:val="16"/>
        </w:rPr>
        <w:t xml:space="preserve"> </w:t>
      </w:r>
      <w:r w:rsidRPr="006B4439">
        <w:rPr>
          <w:rFonts w:ascii="Times New Roman" w:eastAsia="Calibri" w:hAnsi="Times New Roman" w:cs="Times New Roman"/>
          <w:b/>
          <w:spacing w:val="-1"/>
          <w:sz w:val="16"/>
          <w:szCs w:val="16"/>
        </w:rPr>
        <w:t>«ХОХОРСК»</w:t>
      </w:r>
      <w:r w:rsidRPr="006B4439">
        <w:rPr>
          <w:rFonts w:ascii="Times New Roman" w:eastAsia="Calibri" w:hAnsi="Times New Roman" w:cs="Times New Roman"/>
          <w:b/>
          <w:spacing w:val="-3"/>
          <w:sz w:val="16"/>
          <w:szCs w:val="16"/>
        </w:rPr>
        <w:t xml:space="preserve"> </w:t>
      </w:r>
    </w:p>
    <w:p w:rsidR="006B4439" w:rsidRPr="006B4439" w:rsidRDefault="006B4439" w:rsidP="006B4439">
      <w:pPr>
        <w:widowControl w:val="0"/>
        <w:spacing w:after="0" w:line="332" w:lineRule="exact"/>
        <w:ind w:firstLine="3"/>
        <w:jc w:val="center"/>
        <w:rPr>
          <w:rFonts w:ascii="Times New Roman" w:eastAsia="Arial" w:hAnsi="Times New Roman" w:cs="Times New Roman"/>
          <w:sz w:val="16"/>
          <w:szCs w:val="16"/>
        </w:rPr>
      </w:pPr>
      <w:r w:rsidRPr="006B4439">
        <w:rPr>
          <w:rFonts w:ascii="Times New Roman" w:eastAsia="Calibri" w:hAnsi="Times New Roman" w:cs="Times New Roman"/>
          <w:b/>
          <w:sz w:val="16"/>
          <w:szCs w:val="16"/>
        </w:rPr>
        <w:t>В</w:t>
      </w:r>
      <w:r w:rsidRPr="006B4439">
        <w:rPr>
          <w:rFonts w:ascii="Times New Roman" w:eastAsia="Calibri" w:hAnsi="Times New Roman" w:cs="Times New Roman"/>
          <w:b/>
          <w:spacing w:val="4"/>
          <w:sz w:val="16"/>
          <w:szCs w:val="16"/>
        </w:rPr>
        <w:t xml:space="preserve"> </w:t>
      </w:r>
      <w:r w:rsidRPr="006B4439">
        <w:rPr>
          <w:rFonts w:ascii="Times New Roman" w:eastAsia="Calibri" w:hAnsi="Times New Roman" w:cs="Times New Roman"/>
          <w:b/>
          <w:spacing w:val="-1"/>
          <w:sz w:val="16"/>
          <w:szCs w:val="16"/>
        </w:rPr>
        <w:t>ВЕСЕННИЙ</w:t>
      </w:r>
      <w:r w:rsidRPr="006B4439">
        <w:rPr>
          <w:rFonts w:ascii="Times New Roman" w:eastAsia="Calibri" w:hAnsi="Times New Roman" w:cs="Times New Roman"/>
          <w:b/>
          <w:sz w:val="16"/>
          <w:szCs w:val="16"/>
        </w:rPr>
        <w:t xml:space="preserve"> </w:t>
      </w:r>
      <w:r w:rsidRPr="006B4439">
        <w:rPr>
          <w:rFonts w:ascii="Times New Roman" w:eastAsia="Calibri" w:hAnsi="Times New Roman" w:cs="Times New Roman"/>
          <w:b/>
          <w:spacing w:val="-1"/>
          <w:sz w:val="16"/>
          <w:szCs w:val="16"/>
        </w:rPr>
        <w:t>ПЕРИОД 2023</w:t>
      </w:r>
      <w:r w:rsidRPr="006B4439">
        <w:rPr>
          <w:rFonts w:ascii="Times New Roman" w:eastAsia="Calibri" w:hAnsi="Times New Roman" w:cs="Times New Roman"/>
          <w:b/>
          <w:spacing w:val="1"/>
          <w:sz w:val="16"/>
          <w:szCs w:val="16"/>
        </w:rPr>
        <w:t xml:space="preserve"> </w:t>
      </w:r>
      <w:r w:rsidRPr="006B4439">
        <w:rPr>
          <w:rFonts w:ascii="Times New Roman" w:eastAsia="Calibri" w:hAnsi="Times New Roman" w:cs="Times New Roman"/>
          <w:b/>
          <w:spacing w:val="-2"/>
          <w:sz w:val="16"/>
          <w:szCs w:val="16"/>
        </w:rPr>
        <w:t>Г.</w:t>
      </w:r>
    </w:p>
    <w:p w:rsidR="006B4439" w:rsidRPr="006B4439" w:rsidRDefault="006B4439" w:rsidP="006B4439">
      <w:pPr>
        <w:widowControl w:val="0"/>
        <w:spacing w:before="8" w:after="0" w:line="240" w:lineRule="auto"/>
        <w:rPr>
          <w:rFonts w:ascii="Times New Roman" w:eastAsia="Arial" w:hAnsi="Times New Roman" w:cs="Times New Roman"/>
          <w:b/>
          <w:bCs/>
          <w:sz w:val="16"/>
          <w:szCs w:val="16"/>
        </w:rPr>
      </w:pPr>
    </w:p>
    <w:p w:rsidR="006B4439" w:rsidRPr="006B4439" w:rsidRDefault="006B4439" w:rsidP="006B4439">
      <w:pPr>
        <w:widowControl w:val="0"/>
        <w:spacing w:before="1" w:after="0" w:line="240" w:lineRule="auto"/>
        <w:ind w:firstLine="709"/>
        <w:jc w:val="both"/>
        <w:rPr>
          <w:rFonts w:ascii="Times New Roman" w:eastAsia="Arial" w:hAnsi="Times New Roman" w:cs="Times New Roman"/>
          <w:sz w:val="16"/>
          <w:szCs w:val="16"/>
        </w:rPr>
      </w:pPr>
      <w:r w:rsidRPr="006B4439">
        <w:rPr>
          <w:rFonts w:ascii="Times New Roman" w:eastAsia="Arial" w:hAnsi="Times New Roman" w:cs="Times New Roman"/>
          <w:spacing w:val="-1"/>
          <w:sz w:val="16"/>
          <w:szCs w:val="16"/>
        </w:rPr>
        <w:t>Руководствуясь п. 26 ч.1 ст.14 Федерального закона от 06.10.2003 № 131-ФЗ «Об общих принципах организации местного самоуправления в Российской Федерации», в соответствии с п. 32.8 Правил, утвержденных Постановлением правительства Иркутской области от 08.10.2009 г. №280/59-пп «Об утверждении правил охраны жизни людей на водных объектах Иркутской области», Уставом муниципального образования «Хохорск»</w:t>
      </w:r>
    </w:p>
    <w:p w:rsidR="006B4439" w:rsidRPr="006B4439" w:rsidRDefault="006B4439" w:rsidP="006B4439">
      <w:pPr>
        <w:widowControl w:val="0"/>
        <w:spacing w:before="240" w:after="240" w:line="240" w:lineRule="auto"/>
        <w:ind w:left="1767" w:right="1774"/>
        <w:jc w:val="center"/>
        <w:outlineLvl w:val="0"/>
        <w:rPr>
          <w:rFonts w:ascii="Times New Roman" w:eastAsia="Arial" w:hAnsi="Times New Roman" w:cs="Times New Roman"/>
          <w:sz w:val="16"/>
          <w:szCs w:val="16"/>
        </w:rPr>
      </w:pPr>
      <w:r w:rsidRPr="006B4439">
        <w:rPr>
          <w:rFonts w:ascii="Times New Roman" w:eastAsia="Arial" w:hAnsi="Times New Roman" w:cs="Times New Roman"/>
          <w:bCs/>
          <w:spacing w:val="-1"/>
          <w:sz w:val="16"/>
          <w:szCs w:val="16"/>
        </w:rPr>
        <w:t>ПОСТАНОВЛЯЕТ:</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1. Запретить в период активного таяния льда и ледохода с 28.03.2023 года по 15.05.2023 года на время вскрытия ледового покрова выход и передвижение людей по льду водных объектов в границах муниципального образования «Хохорск».</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2. Рекомендовать директорам общеобразовательных и дошкольных учреждений МО «Хохорск» организовать:</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1) создание в образовательных учреждениях уголков безопасности на воде в весенний период;</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2) изучение в образовательных учреждениях мер безопасности, правил поведения, предупреждения несчастных случаев и оказания первой медицинской помощи пострадавшим на водных объектах;</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3) провести дополнительные инструктажи по соблюдению правил поведения на водных объектах с персоналом.</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2. Организовать обучение населения мерам безопасности, правилам поведения, предупреждения несчастных случаев и оказания первой медицинской помощи пострадавшим на воде в зимний период;</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3. Организовать взаимодействие со средствами массовой информации по проведению разъяснительной работы среди населения по мерам безопасности и правилам поведения на воде и освещению обстановки на водных объектах в зимний период;</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4. Настоящее постановление опубликовать в муниципальном вестнике МО «Хохорск» а также на сайте в сети Интернет.</w:t>
      </w:r>
    </w:p>
    <w:p w:rsidR="006B4439" w:rsidRPr="006B4439" w:rsidRDefault="006B4439" w:rsidP="006B4439">
      <w:pPr>
        <w:widowControl w:val="0"/>
        <w:spacing w:after="0" w:line="240" w:lineRule="auto"/>
        <w:ind w:firstLine="709"/>
        <w:jc w:val="both"/>
        <w:rPr>
          <w:rFonts w:ascii="Times New Roman" w:eastAsia="Arial" w:hAnsi="Times New Roman" w:cs="Times New Roman"/>
          <w:spacing w:val="-1"/>
          <w:sz w:val="16"/>
          <w:szCs w:val="16"/>
        </w:rPr>
      </w:pPr>
      <w:r w:rsidRPr="006B4439">
        <w:rPr>
          <w:rFonts w:ascii="Times New Roman" w:eastAsia="Arial" w:hAnsi="Times New Roman" w:cs="Times New Roman"/>
          <w:spacing w:val="-1"/>
          <w:sz w:val="16"/>
          <w:szCs w:val="16"/>
        </w:rPr>
        <w:t>5. Контроль за исполнением настоящего постановления оставляю за собой.</w:t>
      </w:r>
    </w:p>
    <w:p w:rsidR="006B4439" w:rsidRPr="006B4439" w:rsidRDefault="006B4439" w:rsidP="006B4439">
      <w:pPr>
        <w:widowControl w:val="0"/>
        <w:spacing w:after="0" w:line="240" w:lineRule="auto"/>
        <w:jc w:val="both"/>
        <w:rPr>
          <w:rFonts w:ascii="Times New Roman" w:eastAsia="Arial" w:hAnsi="Times New Roman" w:cs="Times New Roman"/>
          <w:spacing w:val="-1"/>
          <w:sz w:val="16"/>
          <w:szCs w:val="16"/>
        </w:rPr>
      </w:pP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pacing w:val="31"/>
          <w:sz w:val="16"/>
          <w:szCs w:val="16"/>
        </w:rPr>
      </w:pPr>
      <w:r w:rsidRPr="006B4439">
        <w:rPr>
          <w:rFonts w:ascii="Times New Roman" w:eastAsia="Arial" w:hAnsi="Times New Roman" w:cs="Times New Roman"/>
          <w:noProof/>
          <w:sz w:val="16"/>
          <w:szCs w:val="16"/>
          <w:lang w:eastAsia="ru-RU"/>
        </w:rPr>
        <w:t>И.о. г</w:t>
      </w:r>
      <w:r w:rsidRPr="006B4439">
        <w:rPr>
          <w:rFonts w:ascii="Times New Roman" w:eastAsia="Arial" w:hAnsi="Times New Roman" w:cs="Times New Roman"/>
          <w:spacing w:val="-1"/>
          <w:sz w:val="16"/>
          <w:szCs w:val="16"/>
        </w:rPr>
        <w:t>лавы</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муниципального</w:t>
      </w:r>
      <w:r w:rsidRPr="006B4439">
        <w:rPr>
          <w:rFonts w:ascii="Times New Roman" w:eastAsia="Arial" w:hAnsi="Times New Roman" w:cs="Times New Roman"/>
          <w:sz w:val="16"/>
          <w:szCs w:val="16"/>
        </w:rPr>
        <w:t xml:space="preserve"> </w:t>
      </w:r>
      <w:r w:rsidRPr="006B4439">
        <w:rPr>
          <w:rFonts w:ascii="Times New Roman" w:eastAsia="Arial" w:hAnsi="Times New Roman" w:cs="Times New Roman"/>
          <w:spacing w:val="1"/>
          <w:sz w:val="16"/>
          <w:szCs w:val="16"/>
        </w:rPr>
        <w:t xml:space="preserve"> </w:t>
      </w:r>
      <w:r w:rsidRPr="006B4439">
        <w:rPr>
          <w:rFonts w:ascii="Times New Roman" w:eastAsia="Arial" w:hAnsi="Times New Roman" w:cs="Times New Roman"/>
          <w:spacing w:val="-1"/>
          <w:sz w:val="16"/>
          <w:szCs w:val="16"/>
        </w:rPr>
        <w:t>образования «Хохорск»</w:t>
      </w:r>
      <w:r w:rsidRPr="006B4439">
        <w:rPr>
          <w:rFonts w:ascii="Times New Roman" w:eastAsia="Arial" w:hAnsi="Times New Roman" w:cs="Times New Roman"/>
          <w:spacing w:val="31"/>
          <w:sz w:val="16"/>
          <w:szCs w:val="16"/>
        </w:rPr>
        <w:t xml:space="preserve"> </w:t>
      </w:r>
    </w:p>
    <w:p w:rsidR="006B4439" w:rsidRPr="006B4439" w:rsidRDefault="006B4439" w:rsidP="006B4439">
      <w:pPr>
        <w:widowControl w:val="0"/>
        <w:tabs>
          <w:tab w:val="left" w:pos="7655"/>
        </w:tabs>
        <w:spacing w:after="0" w:line="240" w:lineRule="auto"/>
        <w:ind w:left="111" w:right="2639"/>
        <w:rPr>
          <w:rFonts w:ascii="Times New Roman" w:eastAsia="Arial" w:hAnsi="Times New Roman" w:cs="Times New Roman"/>
          <w:sz w:val="16"/>
          <w:szCs w:val="16"/>
        </w:rPr>
      </w:pPr>
      <w:r w:rsidRPr="006B4439">
        <w:rPr>
          <w:rFonts w:ascii="Times New Roman" w:eastAsia="Arial" w:hAnsi="Times New Roman" w:cs="Times New Roman"/>
          <w:spacing w:val="31"/>
          <w:sz w:val="16"/>
          <w:szCs w:val="16"/>
        </w:rPr>
        <w:t>С.</w:t>
      </w:r>
      <w:r w:rsidRPr="006B4439">
        <w:rPr>
          <w:rFonts w:ascii="Times New Roman" w:eastAsia="Arial" w:hAnsi="Times New Roman" w:cs="Times New Roman"/>
          <w:spacing w:val="-1"/>
          <w:sz w:val="16"/>
          <w:szCs w:val="16"/>
        </w:rPr>
        <w:t>В.</w:t>
      </w:r>
      <w:r w:rsidRPr="006B4439">
        <w:rPr>
          <w:rFonts w:ascii="Times New Roman" w:eastAsia="Arial" w:hAnsi="Times New Roman" w:cs="Times New Roman"/>
          <w:spacing w:val="2"/>
          <w:sz w:val="16"/>
          <w:szCs w:val="16"/>
        </w:rPr>
        <w:t xml:space="preserve"> </w:t>
      </w:r>
      <w:r w:rsidRPr="006B4439">
        <w:rPr>
          <w:rFonts w:ascii="Times New Roman" w:eastAsia="Arial" w:hAnsi="Times New Roman" w:cs="Times New Roman"/>
          <w:spacing w:val="-1"/>
          <w:sz w:val="16"/>
          <w:szCs w:val="16"/>
        </w:rPr>
        <w:t>Ангаткина</w:t>
      </w:r>
    </w:p>
    <w:p w:rsidR="004F26AF" w:rsidRPr="006B4439" w:rsidRDefault="004F26AF" w:rsidP="004F26AF">
      <w:pPr>
        <w:rPr>
          <w:rFonts w:ascii="Times New Roman" w:hAnsi="Times New Roman" w:cs="Times New Roman"/>
          <w:sz w:val="16"/>
          <w:szCs w:val="16"/>
        </w:rPr>
      </w:pPr>
    </w:p>
    <w:p w:rsidR="004F26AF" w:rsidRPr="006B4439" w:rsidRDefault="004F26AF" w:rsidP="004F26AF">
      <w:pPr>
        <w:rPr>
          <w:rFonts w:ascii="Times New Roman" w:hAnsi="Times New Roman" w:cs="Times New Roman"/>
          <w:sz w:val="16"/>
          <w:szCs w:val="16"/>
        </w:rPr>
      </w:pPr>
    </w:p>
    <w:p w:rsidR="004F26AF" w:rsidRPr="006B4439" w:rsidRDefault="004F26AF" w:rsidP="004F26AF">
      <w:pPr>
        <w:rPr>
          <w:rFonts w:ascii="Times New Roman" w:hAnsi="Times New Roman" w:cs="Times New Roman"/>
          <w:sz w:val="16"/>
          <w:szCs w:val="16"/>
        </w:rPr>
      </w:pPr>
    </w:p>
    <w:p w:rsidR="004F26AF" w:rsidRPr="006B4439" w:rsidRDefault="004F26AF" w:rsidP="004F26AF">
      <w:pPr>
        <w:rPr>
          <w:rFonts w:ascii="Times New Roman" w:hAnsi="Times New Roman" w:cs="Times New Roman"/>
          <w:sz w:val="16"/>
          <w:szCs w:val="16"/>
        </w:rPr>
      </w:pPr>
    </w:p>
    <w:p w:rsidR="004F26AF" w:rsidRPr="00C95E44" w:rsidRDefault="004F26AF" w:rsidP="004F26AF">
      <w:pPr>
        <w:rPr>
          <w:rFonts w:ascii="Times New Roman" w:hAnsi="Times New Roman" w:cs="Times New Roman"/>
          <w:sz w:val="16"/>
          <w:szCs w:val="16"/>
        </w:rPr>
      </w:pPr>
    </w:p>
    <w:p w:rsidR="004F26AF" w:rsidRDefault="004F26AF"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4F26AF">
      <w:pPr>
        <w:rPr>
          <w:rFonts w:ascii="Times New Roman" w:hAnsi="Times New Roman" w:cs="Times New Roman"/>
          <w:sz w:val="16"/>
          <w:szCs w:val="16"/>
        </w:rPr>
      </w:pPr>
    </w:p>
    <w:p w:rsidR="00D700DD" w:rsidRDefault="00D700DD" w:rsidP="00D700DD">
      <w:pPr>
        <w:spacing w:after="0"/>
        <w:jc w:val="right"/>
        <w:rPr>
          <w:rFonts w:ascii="Times New Roman" w:hAnsi="Times New Roman" w:cs="Times New Roman"/>
          <w:sz w:val="16"/>
          <w:szCs w:val="16"/>
        </w:rPr>
      </w:pPr>
      <w:r>
        <w:rPr>
          <w:rFonts w:ascii="Times New Roman" w:hAnsi="Times New Roman" w:cs="Times New Roman"/>
          <w:sz w:val="16"/>
          <w:szCs w:val="16"/>
        </w:rPr>
        <w:t>Учредитель: Администрация МО «Хохорск»</w:t>
      </w:r>
    </w:p>
    <w:p w:rsidR="00D700DD" w:rsidRDefault="00D700DD" w:rsidP="00D700DD">
      <w:pPr>
        <w:spacing w:after="0"/>
        <w:jc w:val="right"/>
        <w:rPr>
          <w:rFonts w:ascii="Times New Roman" w:hAnsi="Times New Roman" w:cs="Times New Roman"/>
          <w:sz w:val="16"/>
          <w:szCs w:val="16"/>
        </w:rPr>
      </w:pPr>
      <w:r>
        <w:rPr>
          <w:rFonts w:ascii="Times New Roman" w:hAnsi="Times New Roman" w:cs="Times New Roman"/>
          <w:sz w:val="16"/>
          <w:szCs w:val="16"/>
        </w:rPr>
        <w:t xml:space="preserve">Редактор: Ангаткина С.В.   </w:t>
      </w:r>
    </w:p>
    <w:p w:rsidR="00D700DD" w:rsidRDefault="00D700DD" w:rsidP="00D700DD">
      <w:pPr>
        <w:spacing w:after="0"/>
        <w:jc w:val="right"/>
        <w:rPr>
          <w:rFonts w:ascii="Times New Roman" w:hAnsi="Times New Roman" w:cs="Times New Roman"/>
          <w:sz w:val="16"/>
          <w:szCs w:val="16"/>
        </w:rPr>
      </w:pPr>
      <w:r>
        <w:rPr>
          <w:rFonts w:ascii="Times New Roman" w:hAnsi="Times New Roman" w:cs="Times New Roman"/>
          <w:sz w:val="16"/>
          <w:szCs w:val="16"/>
        </w:rPr>
        <w:t>Адрес редакции: 669334, с. Хохорск</w:t>
      </w:r>
      <w:r>
        <w:t xml:space="preserve">  </w:t>
      </w:r>
      <w:r>
        <w:rPr>
          <w:rFonts w:ascii="Times New Roman" w:hAnsi="Times New Roman" w:cs="Times New Roman"/>
          <w:sz w:val="16"/>
          <w:szCs w:val="16"/>
        </w:rPr>
        <w:t xml:space="preserve">                                                    </w:t>
      </w:r>
    </w:p>
    <w:p w:rsidR="00D700DD" w:rsidRDefault="00D700DD" w:rsidP="00D700DD">
      <w:pPr>
        <w:framePr w:hSpace="180" w:wrap="around" w:vAnchor="text" w:hAnchor="page" w:x="2228" w:y="894"/>
        <w:spacing w:after="0"/>
        <w:jc w:val="right"/>
        <w:rPr>
          <w:rFonts w:ascii="Times New Roman" w:hAnsi="Times New Roman" w:cs="Times New Roman"/>
          <w:sz w:val="16"/>
          <w:szCs w:val="16"/>
        </w:rPr>
      </w:pPr>
    </w:p>
    <w:p w:rsidR="00D700DD" w:rsidRDefault="00D700DD" w:rsidP="00D700DD">
      <w:pPr>
        <w:spacing w:after="0"/>
        <w:jc w:val="right"/>
        <w:rPr>
          <w:rFonts w:ascii="Times New Roman" w:hAnsi="Times New Roman" w:cs="Times New Roman"/>
          <w:sz w:val="16"/>
          <w:szCs w:val="16"/>
        </w:rPr>
      </w:pPr>
      <w:r>
        <w:rPr>
          <w:rFonts w:ascii="Times New Roman" w:hAnsi="Times New Roman" w:cs="Times New Roman"/>
          <w:sz w:val="16"/>
          <w:szCs w:val="16"/>
        </w:rPr>
        <w:t xml:space="preserve">ул. Ленина, 44  </w:t>
      </w:r>
    </w:p>
    <w:p w:rsidR="00D700DD" w:rsidRPr="00D013EB" w:rsidRDefault="00D700DD" w:rsidP="00D700DD">
      <w:pPr>
        <w:spacing w:after="0"/>
        <w:jc w:val="right"/>
        <w:rPr>
          <w:rFonts w:ascii="Times New Roman" w:hAnsi="Times New Roman" w:cs="Times New Roman"/>
          <w:sz w:val="16"/>
          <w:szCs w:val="16"/>
          <w:lang w:val="en-US"/>
        </w:rPr>
      </w:pPr>
      <w:r>
        <w:rPr>
          <w:rFonts w:ascii="Times New Roman" w:hAnsi="Times New Roman" w:cs="Times New Roman"/>
          <w:sz w:val="16"/>
          <w:szCs w:val="16"/>
          <w:lang w:val="en-US"/>
        </w:rPr>
        <w:t>E</w:t>
      </w:r>
      <w:r w:rsidRPr="00D013EB">
        <w:rPr>
          <w:rFonts w:ascii="Times New Roman" w:hAnsi="Times New Roman" w:cs="Times New Roman"/>
          <w:sz w:val="16"/>
          <w:szCs w:val="16"/>
          <w:lang w:val="en-US"/>
        </w:rPr>
        <w:t>-</w:t>
      </w:r>
      <w:r>
        <w:rPr>
          <w:rFonts w:ascii="Times New Roman" w:hAnsi="Times New Roman" w:cs="Times New Roman"/>
          <w:sz w:val="16"/>
          <w:szCs w:val="16"/>
          <w:lang w:val="en-US"/>
        </w:rPr>
        <w:t>mail</w:t>
      </w:r>
      <w:r w:rsidRPr="00D013EB">
        <w:rPr>
          <w:rFonts w:ascii="Times New Roman" w:hAnsi="Times New Roman" w:cs="Times New Roman"/>
          <w:sz w:val="16"/>
          <w:szCs w:val="16"/>
          <w:lang w:val="en-US"/>
        </w:rPr>
        <w:t xml:space="preserve">- </w:t>
      </w:r>
      <w:r>
        <w:rPr>
          <w:rFonts w:ascii="Times New Roman" w:hAnsi="Times New Roman" w:cs="Times New Roman"/>
          <w:sz w:val="16"/>
          <w:szCs w:val="16"/>
          <w:lang w:val="en-US"/>
        </w:rPr>
        <w:t>hohorsk</w:t>
      </w:r>
      <w:r w:rsidRPr="00D013EB">
        <w:rPr>
          <w:rFonts w:ascii="Times New Roman" w:hAnsi="Times New Roman" w:cs="Times New Roman"/>
          <w:sz w:val="16"/>
          <w:szCs w:val="16"/>
          <w:lang w:val="en-US"/>
        </w:rPr>
        <w:t>_</w:t>
      </w:r>
      <w:r>
        <w:rPr>
          <w:rFonts w:ascii="Times New Roman" w:hAnsi="Times New Roman" w:cs="Times New Roman"/>
          <w:sz w:val="16"/>
          <w:szCs w:val="16"/>
          <w:lang w:val="en-US"/>
        </w:rPr>
        <w:t>mo</w:t>
      </w:r>
      <w:r w:rsidRPr="00D013EB">
        <w:rPr>
          <w:rFonts w:ascii="Times New Roman" w:hAnsi="Times New Roman" w:cs="Times New Roman"/>
          <w:sz w:val="16"/>
          <w:szCs w:val="16"/>
          <w:lang w:val="en-US"/>
        </w:rPr>
        <w:t>@</w:t>
      </w:r>
      <w:r>
        <w:rPr>
          <w:rFonts w:ascii="Times New Roman" w:hAnsi="Times New Roman" w:cs="Times New Roman"/>
          <w:sz w:val="16"/>
          <w:szCs w:val="16"/>
          <w:lang w:val="en-US"/>
        </w:rPr>
        <w:t>mail</w:t>
      </w:r>
      <w:r w:rsidRPr="00D013EB">
        <w:rPr>
          <w:rFonts w:ascii="Times New Roman" w:hAnsi="Times New Roman" w:cs="Times New Roman"/>
          <w:sz w:val="16"/>
          <w:szCs w:val="16"/>
          <w:lang w:val="en-US"/>
        </w:rPr>
        <w:t>.</w:t>
      </w:r>
      <w:r>
        <w:rPr>
          <w:rFonts w:ascii="Times New Roman" w:hAnsi="Times New Roman" w:cs="Times New Roman"/>
          <w:sz w:val="16"/>
          <w:szCs w:val="16"/>
          <w:lang w:val="en-US"/>
        </w:rPr>
        <w:t>ru</w:t>
      </w:r>
    </w:p>
    <w:p w:rsidR="00D700DD" w:rsidRDefault="00D700DD" w:rsidP="00D700DD">
      <w:pPr>
        <w:spacing w:after="0"/>
        <w:jc w:val="right"/>
      </w:pPr>
      <w:r w:rsidRPr="00D013EB">
        <w:rPr>
          <w:rFonts w:ascii="Times New Roman" w:hAnsi="Times New Roman" w:cs="Times New Roman"/>
          <w:sz w:val="16"/>
          <w:szCs w:val="16"/>
          <w:lang w:val="en-US"/>
        </w:rPr>
        <w:t xml:space="preserve">  </w:t>
      </w:r>
      <w:r>
        <w:rPr>
          <w:rFonts w:ascii="Times New Roman" w:hAnsi="Times New Roman" w:cs="Times New Roman"/>
          <w:sz w:val="16"/>
          <w:szCs w:val="16"/>
        </w:rPr>
        <w:t>Тираж 15 экз. подписан  31.03. 2023  г</w:t>
      </w:r>
      <w:r>
        <w:t xml:space="preserve">  </w:t>
      </w:r>
    </w:p>
    <w:p w:rsidR="00D700DD" w:rsidRDefault="00D700DD" w:rsidP="00D700DD">
      <w:pPr>
        <w:spacing w:after="0" w:line="240" w:lineRule="auto"/>
        <w:jc w:val="right"/>
        <w:rPr>
          <w:rFonts w:ascii="Times New Roman" w:hAnsi="Times New Roman"/>
          <w:i/>
          <w:sz w:val="16"/>
          <w:szCs w:val="16"/>
        </w:rPr>
      </w:pPr>
      <w:r w:rsidRPr="004B2570">
        <w:rPr>
          <w:rFonts w:ascii="Times New Roman" w:hAnsi="Times New Roman"/>
          <w:i/>
          <w:sz w:val="16"/>
          <w:szCs w:val="16"/>
        </w:rPr>
        <w:t xml:space="preserve">Муниципальный вестник  «МО «Хохорск»  отпечатаны  </w:t>
      </w:r>
    </w:p>
    <w:p w:rsidR="00D700DD" w:rsidRDefault="00D700DD" w:rsidP="00D700DD">
      <w:pPr>
        <w:spacing w:after="0" w:line="240" w:lineRule="auto"/>
        <w:jc w:val="right"/>
        <w:rPr>
          <w:rFonts w:ascii="Times New Roman" w:hAnsi="Times New Roman"/>
          <w:i/>
          <w:sz w:val="16"/>
          <w:szCs w:val="16"/>
        </w:rPr>
      </w:pPr>
      <w:r w:rsidRPr="004B2570">
        <w:rPr>
          <w:rFonts w:ascii="Times New Roman" w:hAnsi="Times New Roman"/>
          <w:i/>
          <w:sz w:val="16"/>
          <w:szCs w:val="16"/>
        </w:rPr>
        <w:t>на  оборудовании  Администрации  МО «Хохорск»,</w:t>
      </w:r>
    </w:p>
    <w:p w:rsidR="00D700DD" w:rsidRPr="004B2570" w:rsidRDefault="00D700DD" w:rsidP="00D700DD">
      <w:pPr>
        <w:spacing w:after="0" w:line="240" w:lineRule="auto"/>
        <w:jc w:val="right"/>
        <w:rPr>
          <w:rFonts w:ascii="Times New Roman" w:hAnsi="Times New Roman"/>
          <w:i/>
          <w:sz w:val="16"/>
          <w:szCs w:val="16"/>
        </w:rPr>
      </w:pPr>
      <w:r w:rsidRPr="004B2570">
        <w:rPr>
          <w:rFonts w:ascii="Times New Roman" w:hAnsi="Times New Roman"/>
          <w:i/>
          <w:sz w:val="16"/>
          <w:szCs w:val="16"/>
        </w:rPr>
        <w:t xml:space="preserve">Боханского района, Иркутской области.  формата </w:t>
      </w:r>
      <w:r w:rsidRPr="004B2570">
        <w:rPr>
          <w:rFonts w:ascii="Times New Roman" w:hAnsi="Times New Roman"/>
          <w:i/>
          <w:color w:val="000000"/>
          <w:sz w:val="16"/>
          <w:szCs w:val="16"/>
        </w:rPr>
        <w:t>А4</w:t>
      </w:r>
      <w:r w:rsidRPr="004B2570">
        <w:rPr>
          <w:rFonts w:ascii="Times New Roman" w:hAnsi="Times New Roman"/>
          <w:i/>
          <w:sz w:val="16"/>
          <w:szCs w:val="16"/>
        </w:rPr>
        <w:t>.</w:t>
      </w:r>
    </w:p>
    <w:p w:rsidR="00D700DD" w:rsidRPr="004B2570" w:rsidRDefault="00D700DD" w:rsidP="00D700DD">
      <w:pPr>
        <w:spacing w:after="0" w:line="240" w:lineRule="auto"/>
        <w:jc w:val="right"/>
      </w:pPr>
      <w:r w:rsidRPr="004B2570">
        <w:rPr>
          <w:rFonts w:ascii="Times New Roman" w:hAnsi="Times New Roman"/>
          <w:i/>
          <w:sz w:val="16"/>
          <w:szCs w:val="16"/>
        </w:rPr>
        <w:t xml:space="preserve">Распространяется  бесплатно.  </w:t>
      </w:r>
      <w:r w:rsidRPr="004B2570">
        <w:rPr>
          <w:rFonts w:ascii="Times New Roman" w:hAnsi="Times New Roman" w:cs="Times New Roman"/>
          <w:sz w:val="16"/>
          <w:szCs w:val="16"/>
        </w:rPr>
        <w:t xml:space="preserve">                                    </w:t>
      </w:r>
      <w:r w:rsidRPr="004B2570">
        <w:t xml:space="preserve">                                                                                                                                 </w:t>
      </w:r>
    </w:p>
    <w:p w:rsidR="00D700DD" w:rsidRDefault="00D700DD" w:rsidP="00D700DD"/>
    <w:p w:rsidR="00D700DD" w:rsidRPr="00C95E44" w:rsidRDefault="00D700DD" w:rsidP="004F26AF">
      <w:pPr>
        <w:rPr>
          <w:rFonts w:ascii="Times New Roman" w:hAnsi="Times New Roman" w:cs="Times New Roman"/>
          <w:sz w:val="16"/>
          <w:szCs w:val="16"/>
        </w:rPr>
      </w:pPr>
    </w:p>
    <w:p w:rsidR="004F26AF" w:rsidRPr="00C95E44" w:rsidRDefault="004F26AF">
      <w:pPr>
        <w:rPr>
          <w:rFonts w:ascii="Times New Roman" w:hAnsi="Times New Roman" w:cs="Times New Roman"/>
          <w:sz w:val="16"/>
          <w:szCs w:val="16"/>
        </w:rPr>
      </w:pPr>
    </w:p>
    <w:sectPr w:rsidR="004F26AF" w:rsidRPr="00C95E44" w:rsidSect="00C95E44">
      <w:type w:val="continuous"/>
      <w:pgSz w:w="11906" w:h="16838"/>
      <w:pgMar w:top="1134" w:right="850" w:bottom="1134"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70" w:rsidRDefault="00576370">
      <w:pPr>
        <w:spacing w:after="0" w:line="240" w:lineRule="auto"/>
      </w:pPr>
      <w:r>
        <w:separator/>
      </w:r>
    </w:p>
  </w:endnote>
  <w:endnote w:type="continuationSeparator" w:id="0">
    <w:p w:rsidR="00576370" w:rsidRDefault="00576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WenQuanYi Micro Hei">
    <w:altName w:val="MS Gothic"/>
    <w:panose1 w:val="00000000000000000000"/>
    <w:charset w:val="80"/>
    <w:family w:val="auto"/>
    <w:notTrueType/>
    <w:pitch w:val="variable"/>
    <w:sig w:usb0="00000000" w:usb1="08070000" w:usb2="00000010" w:usb3="00000000" w:csb0="00020000" w:csb1="00000000"/>
  </w:font>
  <w:font w:name="Lohit Hindi">
    <w:altName w:val="MS Gothic"/>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6AF" w:rsidRDefault="004F26AF">
    <w:pPr>
      <w:pStyle w:val="afa"/>
      <w:jc w:val="right"/>
    </w:pPr>
    <w:r>
      <w:fldChar w:fldCharType="begin"/>
    </w:r>
    <w:r>
      <w:instrText xml:space="preserve"> PAGE   \* MERGEFORMAT </w:instrText>
    </w:r>
    <w:r>
      <w:fldChar w:fldCharType="separate"/>
    </w:r>
    <w:r>
      <w:rPr>
        <w:noProof/>
      </w:rPr>
      <w:t>1</w:t>
    </w:r>
    <w:r>
      <w:fldChar w:fldCharType="end"/>
    </w:r>
  </w:p>
  <w:p w:rsidR="004F26AF" w:rsidRDefault="004F26AF">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70" w:rsidRDefault="00576370">
      <w:pPr>
        <w:spacing w:after="0" w:line="240" w:lineRule="auto"/>
      </w:pPr>
      <w:r>
        <w:separator/>
      </w:r>
    </w:p>
  </w:footnote>
  <w:footnote w:type="continuationSeparator" w:id="0">
    <w:p w:rsidR="00576370" w:rsidRDefault="005763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160268"/>
    <w:lvl w:ilvl="0">
      <w:start w:val="1"/>
      <w:numFmt w:val="bullet"/>
      <w:pStyle w:val="a"/>
      <w:lvlText w:val="−"/>
      <w:lvlJc w:val="left"/>
      <w:pPr>
        <w:tabs>
          <w:tab w:val="num" w:pos="284"/>
        </w:tabs>
        <w:ind w:left="284" w:hanging="284"/>
      </w:pPr>
      <w:rPr>
        <w:rFonts w:ascii="Courier New" w:hAnsi="Courier New" w:cs="Times New Roman" w:hint="default"/>
      </w:r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85259CA"/>
    <w:multiLevelType w:val="hybridMultilevel"/>
    <w:tmpl w:val="C5CCB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53385"/>
    <w:multiLevelType w:val="hybridMultilevel"/>
    <w:tmpl w:val="48DCAF76"/>
    <w:lvl w:ilvl="0" w:tplc="E9363BB0">
      <w:start w:val="1"/>
      <w:numFmt w:val="decimal"/>
      <w:lvlText w:val="%1."/>
      <w:lvlJc w:val="left"/>
      <w:pPr>
        <w:tabs>
          <w:tab w:val="num" w:pos="1395"/>
        </w:tabs>
        <w:ind w:left="1395" w:hanging="495"/>
      </w:pPr>
      <w:rPr>
        <w:rFonts w:eastAsia="Calibri"/>
        <w:color w:val="000000"/>
        <w:sz w:val="24"/>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
    <w:nsid w:val="0FE0294B"/>
    <w:multiLevelType w:val="hybridMultilevel"/>
    <w:tmpl w:val="042458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2BE45AF"/>
    <w:multiLevelType w:val="hybridMultilevel"/>
    <w:tmpl w:val="0038DD52"/>
    <w:lvl w:ilvl="0" w:tplc="A31C15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51B5D2B"/>
    <w:multiLevelType w:val="hybridMultilevel"/>
    <w:tmpl w:val="C2863348"/>
    <w:lvl w:ilvl="0" w:tplc="47367422">
      <w:start w:val="1"/>
      <w:numFmt w:val="decimal"/>
      <w:lvlText w:val="%1)"/>
      <w:lvlJc w:val="left"/>
      <w:pPr>
        <w:ind w:left="972" w:hanging="405"/>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7">
    <w:nsid w:val="157269DE"/>
    <w:multiLevelType w:val="hybridMultilevel"/>
    <w:tmpl w:val="36B41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3F6138"/>
    <w:multiLevelType w:val="hybridMultilevel"/>
    <w:tmpl w:val="6BD8CD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A6F573E"/>
    <w:multiLevelType w:val="hybridMultilevel"/>
    <w:tmpl w:val="06FC2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240E29"/>
    <w:multiLevelType w:val="hybridMultilevel"/>
    <w:tmpl w:val="A948BEFC"/>
    <w:lvl w:ilvl="0" w:tplc="C4E64A7A">
      <w:start w:val="1"/>
      <w:numFmt w:val="decimal"/>
      <w:lvlText w:val="%1."/>
      <w:lvlJc w:val="left"/>
      <w:pPr>
        <w:ind w:left="720" w:hanging="360"/>
      </w:pPr>
      <w:rPr>
        <w:rFonts w:eastAsia="Times New Roman" w:cs="Times New Roman" w:hint="default"/>
        <w:b w:val="0"/>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1C24E6C"/>
    <w:multiLevelType w:val="multilevel"/>
    <w:tmpl w:val="A0020302"/>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26485450"/>
    <w:multiLevelType w:val="hybridMultilevel"/>
    <w:tmpl w:val="3E4E9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AF359D6"/>
    <w:multiLevelType w:val="hybridMultilevel"/>
    <w:tmpl w:val="3E548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8732FD"/>
    <w:multiLevelType w:val="hybridMultilevel"/>
    <w:tmpl w:val="9134157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5">
    <w:nsid w:val="31CF1C88"/>
    <w:multiLevelType w:val="multilevel"/>
    <w:tmpl w:val="1554A190"/>
    <w:lvl w:ilvl="0">
      <w:start w:val="1"/>
      <w:numFmt w:val="decimal"/>
      <w:lvlText w:val="%1."/>
      <w:lvlJc w:val="left"/>
      <w:pPr>
        <w:ind w:left="1080" w:hanging="375"/>
      </w:pPr>
      <w:rPr>
        <w:rFonts w:hint="default"/>
        <w:sz w:val="24"/>
        <w:szCs w:val="24"/>
      </w:rPr>
    </w:lvl>
    <w:lvl w:ilvl="1">
      <w:start w:val="2"/>
      <w:numFmt w:val="decimal"/>
      <w:isLgl/>
      <w:lvlText w:val="%1.%2"/>
      <w:lvlJc w:val="left"/>
      <w:pPr>
        <w:ind w:left="8073" w:hanging="1410"/>
      </w:pPr>
      <w:rPr>
        <w:rFonts w:hint="default"/>
      </w:rPr>
    </w:lvl>
    <w:lvl w:ilvl="2">
      <w:start w:val="1"/>
      <w:numFmt w:val="decimal"/>
      <w:isLgl/>
      <w:lvlText w:val="%1.%2.%3"/>
      <w:lvlJc w:val="left"/>
      <w:pPr>
        <w:ind w:left="2121" w:hanging="1410"/>
      </w:pPr>
      <w:rPr>
        <w:rFonts w:hint="default"/>
      </w:rPr>
    </w:lvl>
    <w:lvl w:ilvl="3">
      <w:start w:val="1"/>
      <w:numFmt w:val="decimal"/>
      <w:isLgl/>
      <w:lvlText w:val="%1.%2.%3.%4"/>
      <w:lvlJc w:val="left"/>
      <w:pPr>
        <w:ind w:left="2124" w:hanging="1410"/>
      </w:pPr>
      <w:rPr>
        <w:rFonts w:hint="default"/>
      </w:rPr>
    </w:lvl>
    <w:lvl w:ilvl="4">
      <w:start w:val="1"/>
      <w:numFmt w:val="decimal"/>
      <w:isLgl/>
      <w:lvlText w:val="%1.%2.%3.%4.%5"/>
      <w:lvlJc w:val="left"/>
      <w:pPr>
        <w:ind w:left="2127" w:hanging="1410"/>
      </w:pPr>
      <w:rPr>
        <w:rFonts w:hint="default"/>
      </w:rPr>
    </w:lvl>
    <w:lvl w:ilvl="5">
      <w:start w:val="1"/>
      <w:numFmt w:val="decimal"/>
      <w:isLgl/>
      <w:lvlText w:val="%1.%2.%3.%4.%5.%6"/>
      <w:lvlJc w:val="left"/>
      <w:pPr>
        <w:ind w:left="2130" w:hanging="141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6" w:hanging="1440"/>
      </w:pPr>
      <w:rPr>
        <w:rFonts w:hint="default"/>
      </w:rPr>
    </w:lvl>
    <w:lvl w:ilvl="8">
      <w:start w:val="1"/>
      <w:numFmt w:val="decimal"/>
      <w:isLgl/>
      <w:lvlText w:val="%1.%2.%3.%4.%5.%6.%7.%8.%9"/>
      <w:lvlJc w:val="left"/>
      <w:pPr>
        <w:ind w:left="2529" w:hanging="1800"/>
      </w:pPr>
      <w:rPr>
        <w:rFonts w:hint="default"/>
      </w:rPr>
    </w:lvl>
  </w:abstractNum>
  <w:abstractNum w:abstractNumId="16">
    <w:nsid w:val="335C0ECD"/>
    <w:multiLevelType w:val="hybridMultilevel"/>
    <w:tmpl w:val="17DE14F8"/>
    <w:lvl w:ilvl="0" w:tplc="D394531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335D41AA"/>
    <w:multiLevelType w:val="hybridMultilevel"/>
    <w:tmpl w:val="5484B136"/>
    <w:lvl w:ilvl="0" w:tplc="AE0C7A74">
      <w:start w:val="2"/>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4F2756A"/>
    <w:multiLevelType w:val="hybridMultilevel"/>
    <w:tmpl w:val="6CD8FB54"/>
    <w:lvl w:ilvl="0" w:tplc="80C8DE4E">
      <w:start w:val="1"/>
      <w:numFmt w:val="decimal"/>
      <w:lvlText w:val="%1."/>
      <w:lvlJc w:val="left"/>
      <w:pPr>
        <w:ind w:left="1437" w:hanging="870"/>
      </w:pPr>
      <w:rPr>
        <w:rFonts w:ascii="Arial" w:eastAsiaTheme="minorHAnsi" w:hAnsi="Arial" w:cs="Arial"/>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97C11E7"/>
    <w:multiLevelType w:val="multilevel"/>
    <w:tmpl w:val="88105D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9DD0FBA"/>
    <w:multiLevelType w:val="hybridMultilevel"/>
    <w:tmpl w:val="E168E2CA"/>
    <w:lvl w:ilvl="0" w:tplc="CF684288">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3EA050F0"/>
    <w:multiLevelType w:val="hybridMultilevel"/>
    <w:tmpl w:val="B4EEC6A8"/>
    <w:lvl w:ilvl="0" w:tplc="9F2CC7D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40B2237C"/>
    <w:multiLevelType w:val="hybridMultilevel"/>
    <w:tmpl w:val="02A26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1FE7DA5"/>
    <w:multiLevelType w:val="hybridMultilevel"/>
    <w:tmpl w:val="6B866CF2"/>
    <w:lvl w:ilvl="0" w:tplc="FE14F6DE">
      <w:start w:val="1"/>
      <w:numFmt w:val="decimal"/>
      <w:lvlText w:val="%1."/>
      <w:lvlJc w:val="left"/>
      <w:pPr>
        <w:ind w:left="2074" w:hanging="1365"/>
      </w:pPr>
      <w:rPr>
        <w:rFonts w:asciiTheme="minorHAnsi" w:eastAsiaTheme="minorHAnsi" w:hAnsiTheme="minorHAnsi"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5947FEF"/>
    <w:multiLevelType w:val="hybridMultilevel"/>
    <w:tmpl w:val="1DAA6276"/>
    <w:lvl w:ilvl="0" w:tplc="E1C602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D9217C4"/>
    <w:multiLevelType w:val="hybridMultilevel"/>
    <w:tmpl w:val="3ACAA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407C32"/>
    <w:multiLevelType w:val="hybridMultilevel"/>
    <w:tmpl w:val="40C0767E"/>
    <w:lvl w:ilvl="0" w:tplc="EB862678">
      <w:start w:val="1"/>
      <w:numFmt w:val="decimal"/>
      <w:lvlText w:val="%1."/>
      <w:lvlJc w:val="left"/>
      <w:pPr>
        <w:tabs>
          <w:tab w:val="num" w:pos="480"/>
        </w:tabs>
        <w:ind w:left="480" w:hanging="360"/>
      </w:pPr>
      <w:rPr>
        <w:rFonts w:hint="default"/>
      </w:rPr>
    </w:lvl>
    <w:lvl w:ilvl="1" w:tplc="04190019">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7">
    <w:nsid w:val="50AC27FF"/>
    <w:multiLevelType w:val="hybridMultilevel"/>
    <w:tmpl w:val="36942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F00787"/>
    <w:multiLevelType w:val="hybridMultilevel"/>
    <w:tmpl w:val="304AE660"/>
    <w:lvl w:ilvl="0" w:tplc="FFFFFFFF">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9">
    <w:nsid w:val="53900D9B"/>
    <w:multiLevelType w:val="hybridMultilevel"/>
    <w:tmpl w:val="9772934E"/>
    <w:lvl w:ilvl="0" w:tplc="77FC6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6194877"/>
    <w:multiLevelType w:val="hybridMultilevel"/>
    <w:tmpl w:val="E4F4E46C"/>
    <w:lvl w:ilvl="0" w:tplc="4A145FC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nsid w:val="565A7408"/>
    <w:multiLevelType w:val="hybridMultilevel"/>
    <w:tmpl w:val="B58C558A"/>
    <w:lvl w:ilvl="0" w:tplc="5AC47AE8">
      <w:start w:val="1"/>
      <w:numFmt w:val="decimal"/>
      <w:lvlText w:val="%1."/>
      <w:lvlJc w:val="left"/>
      <w:pPr>
        <w:ind w:left="2419" w:hanging="17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490E64"/>
    <w:multiLevelType w:val="hybridMultilevel"/>
    <w:tmpl w:val="0592F848"/>
    <w:lvl w:ilvl="0" w:tplc="3EEE8BE2">
      <w:start w:val="1"/>
      <w:numFmt w:val="decimal"/>
      <w:lvlText w:val="%1."/>
      <w:lvlJc w:val="left"/>
      <w:pPr>
        <w:ind w:left="27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DAD7220"/>
    <w:multiLevelType w:val="hybridMultilevel"/>
    <w:tmpl w:val="D80E36DC"/>
    <w:lvl w:ilvl="0" w:tplc="F1722BD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nsid w:val="668D0266"/>
    <w:multiLevelType w:val="multilevel"/>
    <w:tmpl w:val="FA12403E"/>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4755"/>
        </w:tabs>
        <w:ind w:left="4755"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B043FE5"/>
    <w:multiLevelType w:val="hybridMultilevel"/>
    <w:tmpl w:val="5A62EE8A"/>
    <w:styleLink w:val="111111"/>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3D4881"/>
    <w:multiLevelType w:val="hybridMultilevel"/>
    <w:tmpl w:val="48DCAF76"/>
    <w:lvl w:ilvl="0" w:tplc="E9363BB0">
      <w:start w:val="1"/>
      <w:numFmt w:val="decimal"/>
      <w:lvlText w:val="%1."/>
      <w:lvlJc w:val="left"/>
      <w:pPr>
        <w:tabs>
          <w:tab w:val="num" w:pos="1395"/>
        </w:tabs>
        <w:ind w:left="1395" w:hanging="495"/>
      </w:pPr>
      <w:rPr>
        <w:rFonts w:eastAsia="Calibri"/>
        <w:color w:val="000000"/>
        <w:sz w:val="24"/>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7">
    <w:nsid w:val="6FDD39E2"/>
    <w:multiLevelType w:val="hybridMultilevel"/>
    <w:tmpl w:val="DFE61CF4"/>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8">
    <w:nsid w:val="73A00387"/>
    <w:multiLevelType w:val="hybridMultilevel"/>
    <w:tmpl w:val="ACCED900"/>
    <w:lvl w:ilvl="0" w:tplc="8F1839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3A12DAC"/>
    <w:multiLevelType w:val="multilevel"/>
    <w:tmpl w:val="F1AA93B6"/>
    <w:lvl w:ilvl="0">
      <w:start w:val="1"/>
      <w:numFmt w:val="decimal"/>
      <w:lvlText w:val="%1."/>
      <w:lvlJc w:val="left"/>
      <w:pPr>
        <w:ind w:left="106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388" w:hanging="1800"/>
      </w:pPr>
      <w:rPr>
        <w:rFonts w:hint="default"/>
      </w:rPr>
    </w:lvl>
  </w:abstractNum>
  <w:abstractNum w:abstractNumId="40">
    <w:nsid w:val="763A5958"/>
    <w:multiLevelType w:val="hybridMultilevel"/>
    <w:tmpl w:val="4BB60D48"/>
    <w:lvl w:ilvl="0" w:tplc="71AA07B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1">
    <w:nsid w:val="7E77680D"/>
    <w:multiLevelType w:val="hybridMultilevel"/>
    <w:tmpl w:val="5CF8F08C"/>
    <w:lvl w:ilvl="0" w:tplc="7E0E6A74">
      <w:start w:val="1"/>
      <w:numFmt w:val="decimal"/>
      <w:lvlText w:val="%1."/>
      <w:lvlJc w:val="left"/>
      <w:pPr>
        <w:tabs>
          <w:tab w:val="num" w:pos="690"/>
        </w:tabs>
        <w:ind w:left="690" w:hanging="69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7FB23622"/>
    <w:multiLevelType w:val="hybridMultilevel"/>
    <w:tmpl w:val="C2863348"/>
    <w:lvl w:ilvl="0" w:tplc="47367422">
      <w:start w:val="1"/>
      <w:numFmt w:val="decimal"/>
      <w:lvlText w:val="%1)"/>
      <w:lvlJc w:val="left"/>
      <w:pPr>
        <w:ind w:left="297" w:hanging="405"/>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num w:numId="1">
    <w:abstractNumId w:val="3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7"/>
  </w:num>
  <w:num w:numId="11">
    <w:abstractNumId w:val="35"/>
  </w:num>
  <w:num w:numId="12">
    <w:abstractNumId w:val="11"/>
  </w:num>
  <w:num w:numId="13">
    <w:abstractNumId w:val="37"/>
  </w:num>
  <w:num w:numId="14">
    <w:abstractNumId w:val="0"/>
  </w:num>
  <w:num w:numId="15">
    <w:abstractNumId w:val="24"/>
  </w:num>
  <w:num w:numId="16">
    <w:abstractNumId w:val="28"/>
  </w:num>
  <w:num w:numId="17">
    <w:abstractNumId w:val="2"/>
  </w:num>
  <w:num w:numId="18">
    <w:abstractNumId w:val="41"/>
  </w:num>
  <w:num w:numId="19">
    <w:abstractNumId w:val="38"/>
  </w:num>
  <w:num w:numId="20">
    <w:abstractNumId w:val="22"/>
  </w:num>
  <w:num w:numId="21">
    <w:abstractNumId w:val="27"/>
  </w:num>
  <w:num w:numId="22">
    <w:abstractNumId w:val="9"/>
  </w:num>
  <w:num w:numId="23">
    <w:abstractNumId w:val="20"/>
  </w:num>
  <w:num w:numId="24">
    <w:abstractNumId w:val="13"/>
  </w:num>
  <w:num w:numId="25">
    <w:abstractNumId w:val="14"/>
  </w:num>
  <w:num w:numId="26">
    <w:abstractNumId w:val="26"/>
  </w:num>
  <w:num w:numId="27">
    <w:abstractNumId w:val="29"/>
  </w:num>
  <w:num w:numId="28">
    <w:abstractNumId w:val="19"/>
  </w:num>
  <w:num w:numId="29">
    <w:abstractNumId w:val="25"/>
  </w:num>
  <w:num w:numId="30">
    <w:abstractNumId w:val="6"/>
  </w:num>
  <w:num w:numId="31">
    <w:abstractNumId w:val="42"/>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3"/>
  </w:num>
  <w:num w:numId="37">
    <w:abstractNumId w:val="15"/>
  </w:num>
  <w:num w:numId="38">
    <w:abstractNumId w:val="21"/>
  </w:num>
  <w:num w:numId="39">
    <w:abstractNumId w:val="10"/>
  </w:num>
  <w:num w:numId="40">
    <w:abstractNumId w:val="1"/>
  </w:num>
  <w:num w:numId="41">
    <w:abstractNumId w:val="3"/>
  </w:num>
  <w:num w:numId="42">
    <w:abstractNumId w:val="36"/>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3EF"/>
    <w:rsid w:val="004F26AF"/>
    <w:rsid w:val="00576370"/>
    <w:rsid w:val="006B4439"/>
    <w:rsid w:val="00753013"/>
    <w:rsid w:val="00B63FF8"/>
    <w:rsid w:val="00C95E44"/>
    <w:rsid w:val="00D57758"/>
    <w:rsid w:val="00D700DD"/>
    <w:rsid w:val="00FB63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qFormat="1"/>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Части документа"/>
    <w:basedOn w:val="a0"/>
    <w:link w:val="10"/>
    <w:uiPriority w:val="9"/>
    <w:qFormat/>
    <w:rsid w:val="004F26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Разделы документа"/>
    <w:basedOn w:val="a0"/>
    <w:link w:val="20"/>
    <w:qFormat/>
    <w:rsid w:val="004F26AF"/>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0"/>
    <w:link w:val="30"/>
    <w:qFormat/>
    <w:rsid w:val="004F26AF"/>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0"/>
    <w:link w:val="40"/>
    <w:qFormat/>
    <w:rsid w:val="004F26AF"/>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0"/>
    <w:link w:val="50"/>
    <w:uiPriority w:val="9"/>
    <w:qFormat/>
    <w:rsid w:val="004F26AF"/>
    <w:pPr>
      <w:widowControl w:val="0"/>
      <w:spacing w:after="0" w:line="240" w:lineRule="auto"/>
      <w:ind w:left="2505"/>
      <w:outlineLvl w:val="4"/>
    </w:pPr>
    <w:rPr>
      <w:rFonts w:ascii="Times New Roman" w:eastAsia="Times New Roman" w:hAnsi="Times New Roman" w:cs="Times New Roman"/>
      <w:b/>
      <w:bCs/>
      <w:i/>
      <w:sz w:val="24"/>
      <w:szCs w:val="24"/>
      <w:lang w:val="en-US"/>
    </w:rPr>
  </w:style>
  <w:style w:type="paragraph" w:styleId="7">
    <w:name w:val="heading 7"/>
    <w:basedOn w:val="a0"/>
    <w:next w:val="a0"/>
    <w:link w:val="70"/>
    <w:uiPriority w:val="9"/>
    <w:unhideWhenUsed/>
    <w:qFormat/>
    <w:rsid w:val="004F26AF"/>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0"/>
    <w:next w:val="a0"/>
    <w:link w:val="80"/>
    <w:uiPriority w:val="99"/>
    <w:semiHidden/>
    <w:unhideWhenUsed/>
    <w:qFormat/>
    <w:rsid w:val="004F26AF"/>
    <w:pPr>
      <w:keepNext/>
      <w:spacing w:after="0" w:line="240" w:lineRule="auto"/>
      <w:ind w:left="360"/>
      <w:outlineLvl w:val="7"/>
    </w:pPr>
    <w:rPr>
      <w:rFonts w:ascii="Times New Roman" w:eastAsia="Times New Roman" w:hAnsi="Times New Roman" w:cs="Times New Roman"/>
      <w:b/>
      <w:bCs/>
      <w:sz w:val="24"/>
      <w:szCs w:val="24"/>
      <w:lang w:eastAsia="ru-RU"/>
    </w:rPr>
  </w:style>
  <w:style w:type="paragraph" w:styleId="9">
    <w:name w:val="heading 9"/>
    <w:basedOn w:val="a0"/>
    <w:next w:val="a1"/>
    <w:link w:val="90"/>
    <w:uiPriority w:val="9"/>
    <w:qFormat/>
    <w:rsid w:val="006B4439"/>
    <w:pPr>
      <w:keepNext/>
      <w:widowControl w:val="0"/>
      <w:tabs>
        <w:tab w:val="num" w:pos="6480"/>
        <w:tab w:val="num" w:pos="7020"/>
      </w:tabs>
      <w:spacing w:after="0" w:line="360" w:lineRule="auto"/>
      <w:ind w:left="6480" w:firstLine="560"/>
      <w:outlineLvl w:val="8"/>
    </w:pPr>
    <w:rPr>
      <w:rFonts w:ascii="Times New Roman" w:eastAsia="WenQuanYi Micro Hei" w:hAnsi="Times New Roman" w:cs="Lohit Hindi"/>
      <w:b/>
      <w:bCs/>
      <w:kern w:val="1"/>
      <w:sz w:val="20"/>
      <w:szCs w:val="20"/>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Части документа Знак"/>
    <w:basedOn w:val="a2"/>
    <w:link w:val="1"/>
    <w:uiPriority w:val="9"/>
    <w:rsid w:val="004F26AF"/>
    <w:rPr>
      <w:rFonts w:ascii="Times New Roman" w:eastAsia="Times New Roman" w:hAnsi="Times New Roman" w:cs="Times New Roman"/>
      <w:b/>
      <w:bCs/>
      <w:kern w:val="36"/>
      <w:sz w:val="48"/>
      <w:szCs w:val="48"/>
      <w:lang w:eastAsia="ru-RU"/>
    </w:rPr>
  </w:style>
  <w:style w:type="character" w:customStyle="1" w:styleId="20">
    <w:name w:val="Заголовок 2 Знак"/>
    <w:aliases w:val="!Разделы документа Знак"/>
    <w:basedOn w:val="a2"/>
    <w:link w:val="2"/>
    <w:qFormat/>
    <w:rsid w:val="004F26AF"/>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2"/>
    <w:link w:val="3"/>
    <w:rsid w:val="004F26AF"/>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2"/>
    <w:link w:val="4"/>
    <w:rsid w:val="004F26AF"/>
    <w:rPr>
      <w:rFonts w:ascii="Arial" w:eastAsia="Times New Roman" w:hAnsi="Arial" w:cs="Times New Roman"/>
      <w:b/>
      <w:bCs/>
      <w:sz w:val="26"/>
      <w:szCs w:val="28"/>
      <w:lang w:eastAsia="ru-RU"/>
    </w:rPr>
  </w:style>
  <w:style w:type="character" w:customStyle="1" w:styleId="50">
    <w:name w:val="Заголовок 5 Знак"/>
    <w:basedOn w:val="a2"/>
    <w:link w:val="5"/>
    <w:uiPriority w:val="9"/>
    <w:rsid w:val="004F26AF"/>
    <w:rPr>
      <w:rFonts w:ascii="Times New Roman" w:eastAsia="Times New Roman" w:hAnsi="Times New Roman" w:cs="Times New Roman"/>
      <w:b/>
      <w:bCs/>
      <w:i/>
      <w:sz w:val="24"/>
      <w:szCs w:val="24"/>
      <w:lang w:val="en-US"/>
    </w:rPr>
  </w:style>
  <w:style w:type="character" w:customStyle="1" w:styleId="70">
    <w:name w:val="Заголовок 7 Знак"/>
    <w:basedOn w:val="a2"/>
    <w:link w:val="7"/>
    <w:uiPriority w:val="9"/>
    <w:rsid w:val="004F26AF"/>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2"/>
    <w:link w:val="8"/>
    <w:uiPriority w:val="99"/>
    <w:semiHidden/>
    <w:rsid w:val="004F26AF"/>
    <w:rPr>
      <w:rFonts w:ascii="Times New Roman" w:eastAsia="Times New Roman" w:hAnsi="Times New Roman" w:cs="Times New Roman"/>
      <w:b/>
      <w:bCs/>
      <w:sz w:val="24"/>
      <w:szCs w:val="24"/>
      <w:lang w:eastAsia="ru-RU"/>
    </w:rPr>
  </w:style>
  <w:style w:type="paragraph" w:styleId="a5">
    <w:name w:val="Title"/>
    <w:aliases w:val="Знак"/>
    <w:basedOn w:val="a0"/>
    <w:link w:val="a6"/>
    <w:qFormat/>
    <w:rsid w:val="004F26AF"/>
    <w:pPr>
      <w:spacing w:after="0" w:line="240" w:lineRule="auto"/>
      <w:jc w:val="center"/>
    </w:pPr>
    <w:rPr>
      <w:rFonts w:ascii="Arial" w:eastAsia="Times New Roman" w:hAnsi="Arial" w:cs="Arial"/>
      <w:b/>
      <w:bCs/>
      <w:sz w:val="28"/>
      <w:szCs w:val="28"/>
      <w:lang w:eastAsia="ru-RU"/>
    </w:rPr>
  </w:style>
  <w:style w:type="character" w:customStyle="1" w:styleId="a6">
    <w:name w:val="Название Знак"/>
    <w:aliases w:val="Знак Знак"/>
    <w:basedOn w:val="a2"/>
    <w:link w:val="a5"/>
    <w:rsid w:val="004F26AF"/>
    <w:rPr>
      <w:rFonts w:ascii="Arial" w:eastAsia="Times New Roman" w:hAnsi="Arial" w:cs="Arial"/>
      <w:b/>
      <w:bCs/>
      <w:sz w:val="28"/>
      <w:szCs w:val="28"/>
      <w:lang w:eastAsia="ru-RU"/>
    </w:rPr>
  </w:style>
  <w:style w:type="table" w:styleId="a7">
    <w:name w:val="Table Grid"/>
    <w:aliases w:val="Table Grid Report"/>
    <w:basedOn w:val="a3"/>
    <w:rsid w:val="004F26AF"/>
    <w:pPr>
      <w:suppressAutoHyphens/>
      <w:snapToGri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Абзац списка нумерованный"/>
    <w:basedOn w:val="a0"/>
    <w:link w:val="a9"/>
    <w:uiPriority w:val="34"/>
    <w:qFormat/>
    <w:rsid w:val="004F26AF"/>
    <w:pPr>
      <w:spacing w:after="0" w:line="240" w:lineRule="auto"/>
      <w:ind w:left="708"/>
    </w:pPr>
    <w:rPr>
      <w:rFonts w:ascii="Times New Roman" w:eastAsia="Times New Roman" w:hAnsi="Times New Roman" w:cs="Times New Roman"/>
      <w:sz w:val="24"/>
      <w:szCs w:val="24"/>
      <w:lang w:eastAsia="ru-RU"/>
    </w:rPr>
  </w:style>
  <w:style w:type="paragraph" w:customStyle="1" w:styleId="ConsPlusTitle">
    <w:name w:val="ConsPlusTitle"/>
    <w:uiPriority w:val="99"/>
    <w:qFormat/>
    <w:rsid w:val="004F26AF"/>
    <w:pPr>
      <w:autoSpaceDE w:val="0"/>
      <w:autoSpaceDN w:val="0"/>
      <w:adjustRightInd w:val="0"/>
      <w:spacing w:after="0" w:line="240" w:lineRule="auto"/>
    </w:pPr>
    <w:rPr>
      <w:rFonts w:ascii="Arial" w:eastAsia="Times New Roman" w:hAnsi="Arial" w:cs="Arial"/>
      <w:b/>
      <w:bCs/>
      <w:sz w:val="24"/>
      <w:szCs w:val="24"/>
      <w:lang w:eastAsia="ru-RU"/>
    </w:rPr>
  </w:style>
  <w:style w:type="character" w:styleId="aa">
    <w:name w:val="Hyperlink"/>
    <w:uiPriority w:val="99"/>
    <w:unhideWhenUsed/>
    <w:rsid w:val="004F26AF"/>
    <w:rPr>
      <w:color w:val="0000FF"/>
      <w:u w:val="single"/>
    </w:rPr>
  </w:style>
  <w:style w:type="paragraph" w:styleId="ab">
    <w:name w:val="No Spacing"/>
    <w:link w:val="ac"/>
    <w:uiPriority w:val="1"/>
    <w:qFormat/>
    <w:rsid w:val="004F26AF"/>
    <w:pPr>
      <w:spacing w:after="0" w:line="240" w:lineRule="auto"/>
    </w:pPr>
    <w:rPr>
      <w:rFonts w:ascii="Calibri" w:eastAsia="Times New Roman" w:hAnsi="Calibri" w:cs="Times New Roman"/>
      <w:lang w:eastAsia="ru-RU"/>
    </w:rPr>
  </w:style>
  <w:style w:type="paragraph" w:styleId="ad">
    <w:name w:val="Normal (Web)"/>
    <w:aliases w:val="Обычный (веб) Знак Знак1,Обычный (веб) Знак Знак Знак,Знак2 Знак2 Знак Знак,Обычный (веб) Знак1 Знак Знак Знак,Знак2 Знак1 Знак1 Знак Знак,Обычный (Web),Обычный (Web)1"/>
    <w:basedOn w:val="a0"/>
    <w:qFormat/>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4F26AF"/>
  </w:style>
  <w:style w:type="paragraph" w:styleId="ae">
    <w:name w:val="Body Text Indent"/>
    <w:basedOn w:val="a0"/>
    <w:link w:val="af"/>
    <w:rsid w:val="004F26AF"/>
    <w:pPr>
      <w:spacing w:after="120" w:line="240" w:lineRule="auto"/>
      <w:ind w:left="283"/>
    </w:pPr>
    <w:rPr>
      <w:rFonts w:ascii="Times New Roman" w:eastAsia="Times New Roman" w:hAnsi="Times New Roman" w:cs="Times New Roman"/>
      <w:sz w:val="24"/>
      <w:szCs w:val="24"/>
      <w:lang w:val="en-US"/>
    </w:rPr>
  </w:style>
  <w:style w:type="character" w:customStyle="1" w:styleId="af">
    <w:name w:val="Основной текст с отступом Знак"/>
    <w:basedOn w:val="a2"/>
    <w:link w:val="ae"/>
    <w:rsid w:val="004F26AF"/>
    <w:rPr>
      <w:rFonts w:ascii="Times New Roman" w:eastAsia="Times New Roman" w:hAnsi="Times New Roman" w:cs="Times New Roman"/>
      <w:sz w:val="24"/>
      <w:szCs w:val="24"/>
      <w:lang w:val="en-US"/>
    </w:rPr>
  </w:style>
  <w:style w:type="character" w:customStyle="1" w:styleId="af0">
    <w:name w:val="Основной текст_ Знак"/>
    <w:link w:val="af1"/>
    <w:rsid w:val="004F26AF"/>
    <w:rPr>
      <w:color w:val="000000"/>
      <w:sz w:val="28"/>
      <w:szCs w:val="28"/>
      <w:shd w:val="clear" w:color="auto" w:fill="FFFFFF"/>
    </w:rPr>
  </w:style>
  <w:style w:type="paragraph" w:customStyle="1" w:styleId="af1">
    <w:name w:val="Основной текст_"/>
    <w:basedOn w:val="a0"/>
    <w:link w:val="af0"/>
    <w:rsid w:val="004F26AF"/>
    <w:pPr>
      <w:widowControl w:val="0"/>
      <w:shd w:val="clear" w:color="auto" w:fill="FFFFFF"/>
      <w:spacing w:after="600" w:line="320" w:lineRule="exact"/>
      <w:ind w:hanging="1540"/>
      <w:jc w:val="right"/>
    </w:pPr>
    <w:rPr>
      <w:color w:val="000000"/>
      <w:sz w:val="28"/>
      <w:szCs w:val="28"/>
    </w:rPr>
  </w:style>
  <w:style w:type="character" w:styleId="af2">
    <w:name w:val="Strong"/>
    <w:qFormat/>
    <w:rsid w:val="004F26AF"/>
    <w:rPr>
      <w:b/>
      <w:bCs/>
    </w:rPr>
  </w:style>
  <w:style w:type="paragraph" w:customStyle="1" w:styleId="ConsNormal">
    <w:name w:val="ConsNormal"/>
    <w:rsid w:val="004F26AF"/>
    <w:pPr>
      <w:spacing w:after="0" w:line="240" w:lineRule="auto"/>
      <w:ind w:firstLine="720"/>
    </w:pPr>
    <w:rPr>
      <w:rFonts w:ascii="Arial" w:eastAsia="Times New Roman" w:hAnsi="Arial" w:cs="Times New Roman"/>
      <w:snapToGrid w:val="0"/>
      <w:sz w:val="20"/>
      <w:szCs w:val="20"/>
      <w:lang w:eastAsia="ru-RU"/>
    </w:rPr>
  </w:style>
  <w:style w:type="paragraph" w:customStyle="1" w:styleId="ConsPlusNormal">
    <w:name w:val="ConsPlusNormal"/>
    <w:link w:val="ConsPlusNormal0"/>
    <w:qFormat/>
    <w:rsid w:val="004F26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3">
    <w:name w:val="Текст выноски Знак"/>
    <w:link w:val="af4"/>
    <w:uiPriority w:val="99"/>
    <w:semiHidden/>
    <w:rsid w:val="004F26AF"/>
    <w:rPr>
      <w:rFonts w:ascii="Tahoma" w:eastAsia="Times New Roman" w:hAnsi="Tahoma" w:cs="Tahoma"/>
      <w:sz w:val="16"/>
      <w:szCs w:val="16"/>
    </w:rPr>
  </w:style>
  <w:style w:type="paragraph" w:styleId="af4">
    <w:name w:val="Balloon Text"/>
    <w:basedOn w:val="a0"/>
    <w:link w:val="af3"/>
    <w:uiPriority w:val="99"/>
    <w:semiHidden/>
    <w:unhideWhenUsed/>
    <w:rsid w:val="004F26AF"/>
    <w:pPr>
      <w:spacing w:after="0" w:line="240" w:lineRule="auto"/>
      <w:ind w:firstLine="567"/>
      <w:jc w:val="both"/>
    </w:pPr>
    <w:rPr>
      <w:rFonts w:ascii="Tahoma" w:eastAsia="Times New Roman" w:hAnsi="Tahoma" w:cs="Tahoma"/>
      <w:sz w:val="16"/>
      <w:szCs w:val="16"/>
    </w:rPr>
  </w:style>
  <w:style w:type="character" w:customStyle="1" w:styleId="11">
    <w:name w:val="Текст выноски Знак1"/>
    <w:basedOn w:val="a2"/>
    <w:uiPriority w:val="99"/>
    <w:semiHidden/>
    <w:rsid w:val="004F26AF"/>
    <w:rPr>
      <w:rFonts w:ascii="Tahoma" w:hAnsi="Tahoma" w:cs="Tahoma"/>
      <w:sz w:val="16"/>
      <w:szCs w:val="16"/>
    </w:rPr>
  </w:style>
  <w:style w:type="character" w:styleId="HTML">
    <w:name w:val="HTML Variable"/>
    <w:aliases w:val="!Ссылки в документе"/>
    <w:rsid w:val="004F26AF"/>
    <w:rPr>
      <w:rFonts w:ascii="Arial" w:hAnsi="Arial"/>
      <w:b w:val="0"/>
      <w:i w:val="0"/>
      <w:iCs/>
      <w:color w:val="0000FF"/>
      <w:sz w:val="24"/>
      <w:u w:val="none"/>
    </w:rPr>
  </w:style>
  <w:style w:type="character" w:customStyle="1" w:styleId="af5">
    <w:name w:val="Текст примечания Знак"/>
    <w:aliases w:val="!Равноширинный текст документа Знак"/>
    <w:link w:val="af6"/>
    <w:semiHidden/>
    <w:rsid w:val="004F26AF"/>
    <w:rPr>
      <w:rFonts w:ascii="Courier" w:eastAsia="Times New Roman" w:hAnsi="Courier"/>
    </w:rPr>
  </w:style>
  <w:style w:type="paragraph" w:styleId="af6">
    <w:name w:val="annotation text"/>
    <w:aliases w:val="!Равноширинный текст документа"/>
    <w:basedOn w:val="a0"/>
    <w:link w:val="af5"/>
    <w:semiHidden/>
    <w:rsid w:val="004F26AF"/>
    <w:pPr>
      <w:spacing w:after="0" w:line="240" w:lineRule="auto"/>
      <w:ind w:firstLine="567"/>
      <w:jc w:val="both"/>
    </w:pPr>
    <w:rPr>
      <w:rFonts w:ascii="Courier" w:eastAsia="Times New Roman" w:hAnsi="Courier"/>
    </w:rPr>
  </w:style>
  <w:style w:type="character" w:customStyle="1" w:styleId="12">
    <w:name w:val="Текст примечания Знак1"/>
    <w:basedOn w:val="a2"/>
    <w:uiPriority w:val="99"/>
    <w:semiHidden/>
    <w:rsid w:val="004F26AF"/>
    <w:rPr>
      <w:sz w:val="20"/>
      <w:szCs w:val="20"/>
    </w:rPr>
  </w:style>
  <w:style w:type="paragraph" w:customStyle="1" w:styleId="Title">
    <w:name w:val="Title!Название НПА"/>
    <w:basedOn w:val="a0"/>
    <w:rsid w:val="004F26A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F26AF"/>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F26AF"/>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F26AF"/>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4F26AF"/>
    <w:pPr>
      <w:spacing w:after="0" w:line="240" w:lineRule="auto"/>
      <w:jc w:val="center"/>
    </w:pPr>
    <w:rPr>
      <w:rFonts w:ascii="Arial" w:eastAsia="Times New Roman" w:hAnsi="Arial" w:cs="Arial"/>
      <w:bCs/>
      <w:kern w:val="28"/>
      <w:sz w:val="24"/>
      <w:szCs w:val="32"/>
      <w:lang w:eastAsia="ru-RU"/>
    </w:rPr>
  </w:style>
  <w:style w:type="paragraph" w:styleId="a1">
    <w:name w:val="Body Text"/>
    <w:basedOn w:val="a0"/>
    <w:link w:val="af7"/>
    <w:unhideWhenUsed/>
    <w:qFormat/>
    <w:rsid w:val="004F26AF"/>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2"/>
    <w:link w:val="a1"/>
    <w:qFormat/>
    <w:rsid w:val="004F26AF"/>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F26AF"/>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8">
    <w:name w:val="header"/>
    <w:basedOn w:val="a0"/>
    <w:link w:val="af9"/>
    <w:uiPriority w:val="99"/>
    <w:rsid w:val="004F26A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2"/>
    <w:link w:val="af8"/>
    <w:uiPriority w:val="99"/>
    <w:rsid w:val="004F26AF"/>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F26A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F26AF"/>
    <w:pPr>
      <w:widowControl w:val="0"/>
      <w:spacing w:after="0" w:line="240" w:lineRule="auto"/>
    </w:pPr>
    <w:rPr>
      <w:rFonts w:ascii="Calibri" w:eastAsia="Calibri" w:hAnsi="Calibri" w:cs="Times New Roman"/>
      <w:lang w:val="en-US"/>
    </w:rPr>
  </w:style>
  <w:style w:type="character" w:customStyle="1" w:styleId="13">
    <w:name w:val="Название Знак1"/>
    <w:uiPriority w:val="10"/>
    <w:rsid w:val="004F26AF"/>
    <w:rPr>
      <w:rFonts w:ascii="Cambria" w:eastAsia="Times New Roman" w:hAnsi="Cambria" w:cs="Times New Roman"/>
      <w:b/>
      <w:bCs/>
      <w:kern w:val="28"/>
      <w:sz w:val="32"/>
      <w:szCs w:val="32"/>
    </w:rPr>
  </w:style>
  <w:style w:type="paragraph" w:styleId="afa">
    <w:name w:val="footer"/>
    <w:basedOn w:val="a0"/>
    <w:link w:val="afb"/>
    <w:uiPriority w:val="99"/>
    <w:unhideWhenUsed/>
    <w:rsid w:val="004F26A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2"/>
    <w:link w:val="afa"/>
    <w:uiPriority w:val="99"/>
    <w:rsid w:val="004F26AF"/>
    <w:rPr>
      <w:rFonts w:ascii="Times New Roman" w:eastAsia="Times New Roman" w:hAnsi="Times New Roman" w:cs="Times New Roman"/>
      <w:sz w:val="24"/>
      <w:szCs w:val="24"/>
      <w:lang w:eastAsia="ru-RU"/>
    </w:rPr>
  </w:style>
  <w:style w:type="paragraph" w:customStyle="1" w:styleId="FR1">
    <w:name w:val="FR1"/>
    <w:rsid w:val="004F26AF"/>
    <w:pPr>
      <w:widowControl w:val="0"/>
      <w:snapToGrid w:val="0"/>
      <w:spacing w:after="0" w:line="240" w:lineRule="auto"/>
      <w:ind w:left="1040"/>
    </w:pPr>
    <w:rPr>
      <w:rFonts w:ascii="Arial" w:eastAsia="Times New Roman" w:hAnsi="Arial" w:cs="Times New Roman"/>
      <w:sz w:val="64"/>
      <w:szCs w:val="20"/>
      <w:lang w:eastAsia="ru-RU"/>
    </w:rPr>
  </w:style>
  <w:style w:type="character" w:styleId="afc">
    <w:name w:val="page number"/>
    <w:basedOn w:val="a2"/>
    <w:rsid w:val="004F26AF"/>
  </w:style>
  <w:style w:type="paragraph" w:styleId="31">
    <w:name w:val="Body Text Indent 3"/>
    <w:basedOn w:val="a0"/>
    <w:link w:val="32"/>
    <w:uiPriority w:val="99"/>
    <w:unhideWhenUsed/>
    <w:rsid w:val="004F26AF"/>
    <w:pPr>
      <w:spacing w:after="0" w:line="240" w:lineRule="auto"/>
      <w:ind w:left="360"/>
    </w:pPr>
    <w:rPr>
      <w:rFonts w:ascii="Times New Roman" w:eastAsia="Times New Roman" w:hAnsi="Times New Roman" w:cs="Times New Roman"/>
      <w:b/>
      <w:bCs/>
      <w:sz w:val="28"/>
      <w:szCs w:val="24"/>
      <w:lang w:eastAsia="ru-RU"/>
    </w:rPr>
  </w:style>
  <w:style w:type="character" w:customStyle="1" w:styleId="32">
    <w:name w:val="Основной текст с отступом 3 Знак"/>
    <w:basedOn w:val="a2"/>
    <w:link w:val="31"/>
    <w:uiPriority w:val="99"/>
    <w:rsid w:val="004F26AF"/>
    <w:rPr>
      <w:rFonts w:ascii="Times New Roman" w:eastAsia="Times New Roman" w:hAnsi="Times New Roman" w:cs="Times New Roman"/>
      <w:b/>
      <w:bCs/>
      <w:sz w:val="28"/>
      <w:szCs w:val="24"/>
      <w:lang w:eastAsia="ru-RU"/>
    </w:rPr>
  </w:style>
  <w:style w:type="paragraph" w:styleId="21">
    <w:name w:val="Body Text Indent 2"/>
    <w:basedOn w:val="a0"/>
    <w:link w:val="22"/>
    <w:unhideWhenUsed/>
    <w:rsid w:val="004F26A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2"/>
    <w:link w:val="21"/>
    <w:rsid w:val="004F26AF"/>
    <w:rPr>
      <w:rFonts w:ascii="Times New Roman" w:eastAsia="Times New Roman" w:hAnsi="Times New Roman" w:cs="Times New Roman"/>
      <w:sz w:val="24"/>
      <w:szCs w:val="24"/>
      <w:lang w:eastAsia="ru-RU"/>
    </w:rPr>
  </w:style>
  <w:style w:type="paragraph" w:customStyle="1" w:styleId="afd">
    <w:name w:val="Стиль"/>
    <w:uiPriority w:val="99"/>
    <w:rsid w:val="004F26AF"/>
    <w:pPr>
      <w:snapToGrid w:val="0"/>
      <w:spacing w:after="0" w:line="240" w:lineRule="auto"/>
      <w:ind w:firstLine="720"/>
      <w:jc w:val="both"/>
    </w:pPr>
    <w:rPr>
      <w:rFonts w:ascii="Arial" w:eastAsia="Times New Roman" w:hAnsi="Arial" w:cs="Arial"/>
      <w:sz w:val="20"/>
      <w:szCs w:val="20"/>
      <w:lang w:eastAsia="ru-RU"/>
    </w:rPr>
  </w:style>
  <w:style w:type="paragraph" w:customStyle="1" w:styleId="Default">
    <w:name w:val="Default"/>
    <w:rsid w:val="004F26A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4F26A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c">
    <w:name w:val="Без интервала Знак"/>
    <w:link w:val="ab"/>
    <w:uiPriority w:val="1"/>
    <w:qFormat/>
    <w:rsid w:val="004F26AF"/>
    <w:rPr>
      <w:rFonts w:ascii="Calibri" w:eastAsia="Times New Roman" w:hAnsi="Calibri" w:cs="Times New Roman"/>
      <w:lang w:eastAsia="ru-RU"/>
    </w:rPr>
  </w:style>
  <w:style w:type="numbering" w:customStyle="1" w:styleId="1111112">
    <w:name w:val="1 / 1.1 / 1.1.12"/>
    <w:basedOn w:val="a4"/>
    <w:next w:val="111111"/>
    <w:rsid w:val="004F26AF"/>
  </w:style>
  <w:style w:type="numbering" w:styleId="111111">
    <w:name w:val="Outline List 2"/>
    <w:basedOn w:val="a4"/>
    <w:uiPriority w:val="99"/>
    <w:semiHidden/>
    <w:unhideWhenUsed/>
    <w:rsid w:val="004F26AF"/>
    <w:pPr>
      <w:numPr>
        <w:numId w:val="11"/>
      </w:numPr>
    </w:pPr>
  </w:style>
  <w:style w:type="character" w:customStyle="1" w:styleId="ConsPlusNormal0">
    <w:name w:val="ConsPlusNormal Знак"/>
    <w:link w:val="ConsPlusNormal"/>
    <w:locked/>
    <w:rsid w:val="004F26AF"/>
    <w:rPr>
      <w:rFonts w:ascii="Arial" w:eastAsia="Times New Roman" w:hAnsi="Arial" w:cs="Arial"/>
      <w:sz w:val="20"/>
      <w:szCs w:val="20"/>
      <w:lang w:eastAsia="ru-RU"/>
    </w:rPr>
  </w:style>
  <w:style w:type="paragraph" w:customStyle="1" w:styleId="ConsNonformat">
    <w:name w:val="ConsNonformat"/>
    <w:uiPriority w:val="99"/>
    <w:qFormat/>
    <w:rsid w:val="004F26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
    <w:name w:val="List Bullet"/>
    <w:basedOn w:val="a0"/>
    <w:semiHidden/>
    <w:rsid w:val="004F26AF"/>
    <w:pPr>
      <w:widowControl w:val="0"/>
      <w:numPr>
        <w:numId w:val="14"/>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styleId="33">
    <w:name w:val="Body Text 3"/>
    <w:basedOn w:val="a0"/>
    <w:link w:val="34"/>
    <w:uiPriority w:val="99"/>
    <w:unhideWhenUsed/>
    <w:rsid w:val="004F26AF"/>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uiPriority w:val="99"/>
    <w:rsid w:val="004F26AF"/>
    <w:rPr>
      <w:rFonts w:ascii="Times New Roman" w:eastAsia="Times New Roman" w:hAnsi="Times New Roman" w:cs="Times New Roman"/>
      <w:sz w:val="16"/>
      <w:szCs w:val="16"/>
      <w:lang w:eastAsia="ru-RU"/>
    </w:rPr>
  </w:style>
  <w:style w:type="paragraph" w:customStyle="1" w:styleId="afe">
    <w:name w:val="Таблотст"/>
    <w:basedOn w:val="a0"/>
    <w:rsid w:val="004F26AF"/>
    <w:pPr>
      <w:spacing w:after="0" w:line="220" w:lineRule="exact"/>
      <w:ind w:left="85"/>
    </w:pPr>
    <w:rPr>
      <w:rFonts w:ascii="Arial" w:eastAsia="Times New Roman" w:hAnsi="Arial" w:cs="Times New Roman"/>
      <w:sz w:val="20"/>
      <w:szCs w:val="20"/>
      <w:lang w:eastAsia="ru-RU"/>
    </w:rPr>
  </w:style>
  <w:style w:type="paragraph" w:customStyle="1" w:styleId="aff">
    <w:name w:val="Единицы"/>
    <w:basedOn w:val="a0"/>
    <w:rsid w:val="004F26AF"/>
    <w:pPr>
      <w:keepNext/>
      <w:spacing w:before="20" w:after="60" w:line="240" w:lineRule="auto"/>
      <w:ind w:right="284"/>
      <w:jc w:val="right"/>
    </w:pPr>
    <w:rPr>
      <w:rFonts w:ascii="Arial" w:eastAsia="Times New Roman" w:hAnsi="Arial" w:cs="Times New Roman"/>
      <w:szCs w:val="20"/>
      <w:lang w:eastAsia="ru-RU"/>
    </w:rPr>
  </w:style>
  <w:style w:type="paragraph" w:customStyle="1" w:styleId="23">
    <w:name w:val="Таблотст2"/>
    <w:basedOn w:val="a0"/>
    <w:rsid w:val="004F26AF"/>
    <w:pPr>
      <w:spacing w:after="0" w:line="220" w:lineRule="exact"/>
      <w:ind w:left="170"/>
    </w:pPr>
    <w:rPr>
      <w:rFonts w:ascii="Arial" w:eastAsia="Times New Roman" w:hAnsi="Arial" w:cs="Times New Roman"/>
      <w:sz w:val="20"/>
      <w:szCs w:val="20"/>
      <w:lang w:eastAsia="ru-RU"/>
    </w:rPr>
  </w:style>
  <w:style w:type="paragraph" w:styleId="aff0">
    <w:name w:val="Message Header"/>
    <w:basedOn w:val="a0"/>
    <w:link w:val="aff1"/>
    <w:semiHidden/>
    <w:rsid w:val="004F26AF"/>
    <w:pPr>
      <w:spacing w:before="60" w:after="60" w:line="200" w:lineRule="exact"/>
    </w:pPr>
    <w:rPr>
      <w:rFonts w:ascii="Arial" w:eastAsia="Times New Roman" w:hAnsi="Arial" w:cs="Times New Roman"/>
      <w:i/>
      <w:sz w:val="20"/>
      <w:szCs w:val="20"/>
      <w:lang w:eastAsia="ru-RU"/>
    </w:rPr>
  </w:style>
  <w:style w:type="character" w:customStyle="1" w:styleId="aff1">
    <w:name w:val="Шапка Знак"/>
    <w:basedOn w:val="a2"/>
    <w:link w:val="aff0"/>
    <w:semiHidden/>
    <w:rsid w:val="004F26AF"/>
    <w:rPr>
      <w:rFonts w:ascii="Arial" w:eastAsia="Times New Roman" w:hAnsi="Arial" w:cs="Times New Roman"/>
      <w:i/>
      <w:sz w:val="20"/>
      <w:szCs w:val="20"/>
      <w:lang w:eastAsia="ru-RU"/>
    </w:rPr>
  </w:style>
  <w:style w:type="paragraph" w:customStyle="1" w:styleId="ConsCell">
    <w:name w:val="ConsCell"/>
    <w:rsid w:val="004F26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4F26AF"/>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0"/>
    <w:rsid w:val="004F26AF"/>
    <w:pPr>
      <w:spacing w:after="0" w:line="240" w:lineRule="auto"/>
      <w:ind w:firstLine="720"/>
      <w:jc w:val="both"/>
    </w:pPr>
    <w:rPr>
      <w:rFonts w:ascii="Arial" w:eastAsia="Times New Roman" w:hAnsi="Arial" w:cs="Arial"/>
      <w:sz w:val="26"/>
      <w:szCs w:val="26"/>
      <w:lang w:eastAsia="ru-RU"/>
    </w:rPr>
  </w:style>
  <w:style w:type="paragraph" w:customStyle="1" w:styleId="14">
    <w:name w:val="Без интервала1"/>
    <w:rsid w:val="004F26AF"/>
    <w:pPr>
      <w:suppressAutoHyphens/>
      <w:spacing w:after="0" w:line="240" w:lineRule="auto"/>
    </w:pPr>
    <w:rPr>
      <w:rFonts w:ascii="Calibri" w:eastAsia="Times New Roman" w:hAnsi="Calibri" w:cs="Calibri"/>
      <w:lang w:eastAsia="zh-CN"/>
    </w:rPr>
  </w:style>
  <w:style w:type="character" w:styleId="aff2">
    <w:name w:val="footnote reference"/>
    <w:aliases w:val="5"/>
    <w:uiPriority w:val="99"/>
    <w:unhideWhenUsed/>
    <w:rsid w:val="004F26AF"/>
    <w:rPr>
      <w:vertAlign w:val="superscript"/>
    </w:rPr>
  </w:style>
  <w:style w:type="paragraph" w:customStyle="1" w:styleId="Standard">
    <w:name w:val="Standard"/>
    <w:rsid w:val="004F26AF"/>
    <w:pPr>
      <w:suppressAutoHyphens/>
      <w:autoSpaceDN w:val="0"/>
      <w:spacing w:after="0" w:line="240" w:lineRule="auto"/>
      <w:textAlignment w:val="baseline"/>
    </w:pPr>
    <w:rPr>
      <w:rFonts w:ascii="Times New Roman" w:eastAsia="Times New Roman" w:hAnsi="Times New Roman" w:cs="Calibri"/>
      <w:kern w:val="3"/>
      <w:sz w:val="24"/>
      <w:szCs w:val="24"/>
      <w:lang w:val="en-US" w:eastAsia="zh-CN"/>
    </w:rPr>
  </w:style>
  <w:style w:type="paragraph" w:styleId="24">
    <w:name w:val="Body Text 2"/>
    <w:basedOn w:val="a0"/>
    <w:link w:val="25"/>
    <w:unhideWhenUsed/>
    <w:rsid w:val="004F26AF"/>
    <w:pPr>
      <w:spacing w:after="120" w:line="480" w:lineRule="auto"/>
    </w:pPr>
    <w:rPr>
      <w:rFonts w:eastAsiaTheme="minorEastAsia"/>
      <w:lang w:eastAsia="ru-RU"/>
    </w:rPr>
  </w:style>
  <w:style w:type="character" w:customStyle="1" w:styleId="25">
    <w:name w:val="Основной текст 2 Знак"/>
    <w:basedOn w:val="a2"/>
    <w:link w:val="24"/>
    <w:rsid w:val="004F26AF"/>
    <w:rPr>
      <w:rFonts w:eastAsiaTheme="minorEastAsia"/>
      <w:lang w:eastAsia="ru-RU"/>
    </w:rPr>
  </w:style>
  <w:style w:type="character" w:customStyle="1" w:styleId="blk">
    <w:name w:val="blk"/>
    <w:basedOn w:val="a2"/>
    <w:rsid w:val="004F26AF"/>
  </w:style>
  <w:style w:type="paragraph" w:styleId="aff3">
    <w:name w:val="caption"/>
    <w:basedOn w:val="a0"/>
    <w:next w:val="a0"/>
    <w:uiPriority w:val="35"/>
    <w:unhideWhenUsed/>
    <w:qFormat/>
    <w:rsid w:val="004F26AF"/>
    <w:pPr>
      <w:spacing w:line="240" w:lineRule="auto"/>
    </w:pPr>
    <w:rPr>
      <w:rFonts w:eastAsiaTheme="minorEastAsia"/>
      <w:b/>
      <w:bCs/>
      <w:color w:val="4F81BD" w:themeColor="accent1"/>
      <w:sz w:val="18"/>
      <w:szCs w:val="18"/>
      <w:lang w:eastAsia="ru-RU"/>
    </w:rPr>
  </w:style>
  <w:style w:type="paragraph" w:customStyle="1" w:styleId="p1">
    <w:name w:val="p1"/>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Знак1"/>
    <w:basedOn w:val="a0"/>
    <w:rsid w:val="004F26AF"/>
    <w:pPr>
      <w:spacing w:after="160" w:line="240" w:lineRule="exact"/>
    </w:pPr>
    <w:rPr>
      <w:rFonts w:ascii="Verdana" w:eastAsia="Times New Roman" w:hAnsi="Verdana" w:cs="Times New Roman"/>
      <w:sz w:val="20"/>
      <w:szCs w:val="20"/>
      <w:lang w:val="en-US"/>
    </w:rPr>
  </w:style>
  <w:style w:type="paragraph" w:styleId="aff4">
    <w:name w:val="Subtitle"/>
    <w:basedOn w:val="a0"/>
    <w:link w:val="aff5"/>
    <w:qFormat/>
    <w:rsid w:val="004F26AF"/>
    <w:pPr>
      <w:spacing w:after="0" w:line="240" w:lineRule="auto"/>
      <w:jc w:val="center"/>
    </w:pPr>
    <w:rPr>
      <w:rFonts w:ascii="Times New Roman" w:eastAsia="Times New Roman" w:hAnsi="Times New Roman" w:cs="Times New Roman"/>
      <w:sz w:val="28"/>
      <w:szCs w:val="20"/>
      <w:lang w:eastAsia="ru-RU"/>
    </w:rPr>
  </w:style>
  <w:style w:type="character" w:customStyle="1" w:styleId="aff5">
    <w:name w:val="Подзаголовок Знак"/>
    <w:basedOn w:val="a2"/>
    <w:link w:val="aff4"/>
    <w:rsid w:val="004F26AF"/>
    <w:rPr>
      <w:rFonts w:ascii="Times New Roman" w:eastAsia="Times New Roman" w:hAnsi="Times New Roman" w:cs="Times New Roman"/>
      <w:sz w:val="28"/>
      <w:szCs w:val="20"/>
      <w:lang w:eastAsia="ru-RU"/>
    </w:rPr>
  </w:style>
  <w:style w:type="paragraph" w:styleId="aff6">
    <w:name w:val="footnote text"/>
    <w:basedOn w:val="a0"/>
    <w:link w:val="aff7"/>
    <w:uiPriority w:val="99"/>
    <w:rsid w:val="004F26AF"/>
    <w:pPr>
      <w:spacing w:after="0" w:line="240" w:lineRule="auto"/>
    </w:pPr>
    <w:rPr>
      <w:rFonts w:ascii="Tms Rmn" w:eastAsia="Times New Roman" w:hAnsi="Tms Rmn" w:cs="Times New Roman"/>
      <w:sz w:val="20"/>
      <w:szCs w:val="20"/>
      <w:lang w:eastAsia="ru-RU"/>
    </w:rPr>
  </w:style>
  <w:style w:type="character" w:customStyle="1" w:styleId="aff7">
    <w:name w:val="Текст сноски Знак"/>
    <w:basedOn w:val="a2"/>
    <w:link w:val="aff6"/>
    <w:uiPriority w:val="99"/>
    <w:rsid w:val="004F26AF"/>
    <w:rPr>
      <w:rFonts w:ascii="Tms Rmn" w:eastAsia="Times New Roman" w:hAnsi="Tms Rmn" w:cs="Times New Roman"/>
      <w:sz w:val="20"/>
      <w:szCs w:val="20"/>
      <w:lang w:eastAsia="ru-RU"/>
    </w:rPr>
  </w:style>
  <w:style w:type="character" w:customStyle="1" w:styleId="news-date-time">
    <w:name w:val="news-date-time"/>
    <w:basedOn w:val="a2"/>
    <w:rsid w:val="004F26AF"/>
  </w:style>
  <w:style w:type="paragraph" w:customStyle="1" w:styleId="msonormalmailrucssattributepostfix">
    <w:name w:val="msonormal_mailru_css_attribute_postfix"/>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Верхний колонтитул1"/>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1"/>
    <w:basedOn w:val="a2"/>
    <w:rsid w:val="004F26AF"/>
  </w:style>
  <w:style w:type="character" w:styleId="aff8">
    <w:name w:val="FollowedHyperlink"/>
    <w:basedOn w:val="a2"/>
    <w:uiPriority w:val="99"/>
    <w:semiHidden/>
    <w:unhideWhenUsed/>
    <w:rsid w:val="004F26AF"/>
    <w:rPr>
      <w:color w:val="800080"/>
      <w:u w:val="single"/>
    </w:rPr>
  </w:style>
  <w:style w:type="paragraph" w:customStyle="1" w:styleId="xl67">
    <w:name w:val="xl67"/>
    <w:basedOn w:val="a0"/>
    <w:rsid w:val="004F26A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0"/>
    <w:rsid w:val="004F26A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4F2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4F26A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4F26A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0"/>
    <w:rsid w:val="004F26AF"/>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4">
    <w:name w:val="xl8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4F2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2">
    <w:name w:val="xl92"/>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93">
    <w:name w:val="xl9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94">
    <w:name w:val="xl9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16"/>
      <w:szCs w:val="16"/>
      <w:lang w:eastAsia="ru-RU"/>
    </w:rPr>
  </w:style>
  <w:style w:type="paragraph" w:customStyle="1" w:styleId="xl95">
    <w:name w:val="xl9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98">
    <w:name w:val="xl9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99">
    <w:name w:val="xl9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00">
    <w:name w:val="xl10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102">
    <w:name w:val="xl102"/>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103">
    <w:name w:val="xl10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04">
    <w:name w:val="xl10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06">
    <w:name w:val="xl10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7">
    <w:name w:val="xl10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14">
    <w:name w:val="xl11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5">
    <w:name w:val="xl11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16">
    <w:name w:val="xl116"/>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17">
    <w:name w:val="xl11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8">
    <w:name w:val="xl11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19">
    <w:name w:val="xl11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20">
    <w:name w:val="xl12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21">
    <w:name w:val="xl121"/>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0"/>
    <w:rsid w:val="004F2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4F2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25">
    <w:name w:val="xl125"/>
    <w:basedOn w:val="a0"/>
    <w:rsid w:val="004F26A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26">
    <w:name w:val="xl12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0"/>
    <w:rsid w:val="004F26A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0"/>
    <w:rsid w:val="004F2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9">
    <w:name w:val="xl129"/>
    <w:basedOn w:val="a0"/>
    <w:rsid w:val="004F26AF"/>
    <w:pP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aff9">
    <w:name w:val="Комментарий"/>
    <w:basedOn w:val="a0"/>
    <w:next w:val="a0"/>
    <w:rsid w:val="004F26AF"/>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a">
    <w:name w:val="Заголовок статьи"/>
    <w:basedOn w:val="a0"/>
    <w:next w:val="a0"/>
    <w:uiPriority w:val="99"/>
    <w:rsid w:val="004F26AF"/>
    <w:pPr>
      <w:autoSpaceDE w:val="0"/>
      <w:autoSpaceDN w:val="0"/>
      <w:adjustRightInd w:val="0"/>
      <w:spacing w:after="0" w:line="240" w:lineRule="auto"/>
      <w:ind w:left="1612" w:hanging="892"/>
      <w:jc w:val="both"/>
    </w:pPr>
    <w:rPr>
      <w:rFonts w:ascii="Arial" w:eastAsia="Calibri" w:hAnsi="Arial" w:cs="Arial"/>
      <w:sz w:val="24"/>
      <w:szCs w:val="24"/>
    </w:rPr>
  </w:style>
  <w:style w:type="paragraph" w:customStyle="1" w:styleId="footnotedescription">
    <w:name w:val="footnote description"/>
    <w:next w:val="a0"/>
    <w:link w:val="footnotedescriptionChar"/>
    <w:hidden/>
    <w:rsid w:val="004F26AF"/>
    <w:pPr>
      <w:spacing w:after="2" w:line="242" w:lineRule="auto"/>
      <w:ind w:firstLine="709"/>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F26AF"/>
    <w:rPr>
      <w:rFonts w:ascii="Times New Roman" w:eastAsia="Times New Roman" w:hAnsi="Times New Roman" w:cs="Times New Roman"/>
      <w:color w:val="000000"/>
      <w:sz w:val="20"/>
      <w:lang w:eastAsia="ru-RU"/>
    </w:rPr>
  </w:style>
  <w:style w:type="character" w:customStyle="1" w:styleId="footnotemark">
    <w:name w:val="footnote mark"/>
    <w:hidden/>
    <w:rsid w:val="004F26AF"/>
    <w:rPr>
      <w:rFonts w:ascii="Times New Roman" w:eastAsia="Times New Roman" w:hAnsi="Times New Roman" w:cs="Times New Roman"/>
      <w:color w:val="000000"/>
      <w:sz w:val="20"/>
      <w:vertAlign w:val="superscript"/>
    </w:rPr>
  </w:style>
  <w:style w:type="table" w:customStyle="1" w:styleId="TableGrid">
    <w:name w:val="TableGrid"/>
    <w:rsid w:val="004F26A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5">
    <w:name w:val="Основной текст (3)_"/>
    <w:basedOn w:val="a2"/>
    <w:link w:val="36"/>
    <w:locked/>
    <w:rsid w:val="004F26AF"/>
    <w:rPr>
      <w:rFonts w:ascii="Arial" w:eastAsia="Arial" w:hAnsi="Arial" w:cs="Arial"/>
      <w:b/>
      <w:bCs/>
      <w:sz w:val="32"/>
      <w:szCs w:val="32"/>
      <w:shd w:val="clear" w:color="auto" w:fill="FFFFFF"/>
    </w:rPr>
  </w:style>
  <w:style w:type="paragraph" w:customStyle="1" w:styleId="36">
    <w:name w:val="Основной текст (3)"/>
    <w:basedOn w:val="a0"/>
    <w:link w:val="35"/>
    <w:rsid w:val="004F26AF"/>
    <w:pPr>
      <w:widowControl w:val="0"/>
      <w:shd w:val="clear" w:color="auto" w:fill="FFFFFF"/>
      <w:spacing w:after="0" w:line="365" w:lineRule="exact"/>
      <w:jc w:val="center"/>
    </w:pPr>
    <w:rPr>
      <w:rFonts w:ascii="Arial" w:eastAsia="Arial" w:hAnsi="Arial" w:cs="Arial"/>
      <w:b/>
      <w:bCs/>
      <w:sz w:val="32"/>
      <w:szCs w:val="32"/>
    </w:rPr>
  </w:style>
  <w:style w:type="character" w:customStyle="1" w:styleId="26">
    <w:name w:val="Основной текст (2)_"/>
    <w:basedOn w:val="a2"/>
    <w:link w:val="27"/>
    <w:locked/>
    <w:rsid w:val="004F26AF"/>
    <w:rPr>
      <w:rFonts w:ascii="Arial" w:eastAsia="Arial" w:hAnsi="Arial" w:cs="Arial"/>
      <w:shd w:val="clear" w:color="auto" w:fill="FFFFFF"/>
    </w:rPr>
  </w:style>
  <w:style w:type="paragraph" w:customStyle="1" w:styleId="27">
    <w:name w:val="Основной текст (2)"/>
    <w:basedOn w:val="a0"/>
    <w:link w:val="26"/>
    <w:rsid w:val="004F26AF"/>
    <w:pPr>
      <w:widowControl w:val="0"/>
      <w:shd w:val="clear" w:color="auto" w:fill="FFFFFF"/>
      <w:spacing w:before="240" w:after="240" w:line="269" w:lineRule="exact"/>
      <w:jc w:val="both"/>
    </w:pPr>
    <w:rPr>
      <w:rFonts w:ascii="Arial" w:eastAsia="Arial" w:hAnsi="Arial" w:cs="Arial"/>
    </w:rPr>
  </w:style>
  <w:style w:type="character" w:customStyle="1" w:styleId="51">
    <w:name w:val="Основной текст (5)_"/>
    <w:basedOn w:val="a2"/>
    <w:link w:val="52"/>
    <w:locked/>
    <w:rsid w:val="004F26AF"/>
    <w:rPr>
      <w:rFonts w:ascii="Arial" w:eastAsia="Arial" w:hAnsi="Arial" w:cs="Arial"/>
      <w:b/>
      <w:bCs/>
      <w:shd w:val="clear" w:color="auto" w:fill="FFFFFF"/>
    </w:rPr>
  </w:style>
  <w:style w:type="paragraph" w:customStyle="1" w:styleId="52">
    <w:name w:val="Основной текст (5)"/>
    <w:basedOn w:val="a0"/>
    <w:link w:val="51"/>
    <w:rsid w:val="004F26AF"/>
    <w:pPr>
      <w:widowControl w:val="0"/>
      <w:shd w:val="clear" w:color="auto" w:fill="FFFFFF"/>
      <w:spacing w:before="300" w:after="0" w:line="274" w:lineRule="exact"/>
      <w:jc w:val="center"/>
    </w:pPr>
    <w:rPr>
      <w:rFonts w:ascii="Arial" w:eastAsia="Arial" w:hAnsi="Arial" w:cs="Arial"/>
      <w:b/>
      <w:bCs/>
    </w:rPr>
  </w:style>
  <w:style w:type="character" w:styleId="affb">
    <w:name w:val="Emphasis"/>
    <w:basedOn w:val="a2"/>
    <w:uiPriority w:val="20"/>
    <w:qFormat/>
    <w:rsid w:val="004F26AF"/>
    <w:rPr>
      <w:i/>
      <w:iCs/>
    </w:rPr>
  </w:style>
  <w:style w:type="paragraph" w:customStyle="1" w:styleId="Region">
    <w:name w:val="Region"/>
    <w:rsid w:val="004F26AF"/>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3">
    <w:name w:val="Text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9">
    <w:name w:val="Text9"/>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
    <w:name w:val="Text1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
    <w:name w:val="Text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3">
    <w:name w:val="Text3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4F26A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4">
    <w:name w:val="Text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5">
    <w:name w:val="Text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6">
    <w:name w:val="Text6"/>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3">
    <w:name w:val="Text2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7">
    <w:name w:val="Text17"/>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8">
    <w:name w:val="Text18"/>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7">
    <w:name w:val="Text27"/>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8">
    <w:name w:val="Text28"/>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9">
    <w:name w:val="Text29"/>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4">
    <w:name w:val="Text3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3">
    <w:name w:val="Text1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4">
    <w:name w:val="Text1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5">
    <w:name w:val="Text1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6">
    <w:name w:val="Text16"/>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9">
    <w:name w:val="Text19"/>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0">
    <w:name w:val="Text20"/>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4">
    <w:name w:val="Text2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0">
    <w:name w:val="Text30"/>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1">
    <w:name w:val="Text3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2">
    <w:name w:val="Text32"/>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5">
    <w:name w:val="Text3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no-indent">
    <w:name w:val="no-indent"/>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Гиперссылка1"/>
    <w:basedOn w:val="a2"/>
    <w:rsid w:val="004F26AF"/>
  </w:style>
  <w:style w:type="paragraph" w:customStyle="1" w:styleId="bodytext">
    <w:name w:val="bodytext"/>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Заголовок 9 Знак"/>
    <w:basedOn w:val="a2"/>
    <w:link w:val="9"/>
    <w:uiPriority w:val="9"/>
    <w:rsid w:val="006B4439"/>
    <w:rPr>
      <w:rFonts w:ascii="Times New Roman" w:eastAsia="WenQuanYi Micro Hei" w:hAnsi="Times New Roman" w:cs="Lohit Hindi"/>
      <w:b/>
      <w:bCs/>
      <w:kern w:val="1"/>
      <w:sz w:val="20"/>
      <w:szCs w:val="20"/>
      <w:lang w:eastAsia="hi-IN" w:bidi="hi-IN"/>
    </w:rPr>
  </w:style>
  <w:style w:type="paragraph" w:customStyle="1" w:styleId="19">
    <w:name w:val="Основной текст1"/>
    <w:basedOn w:val="a0"/>
    <w:rsid w:val="006B4439"/>
    <w:pPr>
      <w:widowControl w:val="0"/>
      <w:shd w:val="clear" w:color="auto" w:fill="FFFFFF"/>
      <w:spacing w:before="900" w:after="900" w:line="0" w:lineRule="atLeast"/>
    </w:pPr>
    <w:rPr>
      <w:sz w:val="23"/>
      <w:szCs w:val="23"/>
    </w:rPr>
  </w:style>
  <w:style w:type="character" w:customStyle="1" w:styleId="a9">
    <w:name w:val="Абзац списка Знак"/>
    <w:aliases w:val="Абзац списка нумерованный Знак"/>
    <w:link w:val="a8"/>
    <w:uiPriority w:val="34"/>
    <w:locked/>
    <w:rsid w:val="006B4439"/>
    <w:rPr>
      <w:rFonts w:ascii="Times New Roman" w:eastAsia="Times New Roman" w:hAnsi="Times New Roman" w:cs="Times New Roman"/>
      <w:sz w:val="24"/>
      <w:szCs w:val="24"/>
      <w:lang w:eastAsia="ru-RU"/>
    </w:rPr>
  </w:style>
  <w:style w:type="character" w:customStyle="1" w:styleId="1a">
    <w:name w:val="Текст сноски Знак1"/>
    <w:basedOn w:val="a2"/>
    <w:uiPriority w:val="99"/>
    <w:semiHidden/>
    <w:rsid w:val="006B4439"/>
    <w:rPr>
      <w:sz w:val="20"/>
      <w:szCs w:val="20"/>
    </w:rPr>
  </w:style>
  <w:style w:type="character" w:customStyle="1" w:styleId="1b">
    <w:name w:val="Верхний колонтитул Знак1"/>
    <w:basedOn w:val="a2"/>
    <w:uiPriority w:val="99"/>
    <w:semiHidden/>
    <w:rsid w:val="006B4439"/>
  </w:style>
  <w:style w:type="character" w:customStyle="1" w:styleId="1c">
    <w:name w:val="Нижний колонтитул Знак1"/>
    <w:basedOn w:val="a2"/>
    <w:uiPriority w:val="99"/>
    <w:semiHidden/>
    <w:rsid w:val="006B4439"/>
  </w:style>
  <w:style w:type="character" w:customStyle="1" w:styleId="ListLabel11">
    <w:name w:val="ListLabel 11"/>
    <w:rsid w:val="006B4439"/>
    <w:rPr>
      <w:rFonts w:ascii="Times New Roman" w:hAnsi="Times New Roman" w:cs="Times New Roman"/>
      <w:color w:val="FF0000"/>
      <w:sz w:val="28"/>
      <w:szCs w:val="28"/>
    </w:rPr>
  </w:style>
  <w:style w:type="paragraph" w:customStyle="1" w:styleId="FR3">
    <w:name w:val="FR3"/>
    <w:rsid w:val="006B4439"/>
    <w:pPr>
      <w:widowControl w:val="0"/>
      <w:spacing w:after="0" w:line="240" w:lineRule="auto"/>
      <w:ind w:left="120"/>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Web)" w:uiPriority="0" w:qFormat="1"/>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Части документа"/>
    <w:basedOn w:val="a0"/>
    <w:link w:val="10"/>
    <w:uiPriority w:val="9"/>
    <w:qFormat/>
    <w:rsid w:val="004F26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Разделы документа"/>
    <w:basedOn w:val="a0"/>
    <w:link w:val="20"/>
    <w:qFormat/>
    <w:rsid w:val="004F26AF"/>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0"/>
    <w:link w:val="30"/>
    <w:qFormat/>
    <w:rsid w:val="004F26AF"/>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0"/>
    <w:link w:val="40"/>
    <w:qFormat/>
    <w:rsid w:val="004F26AF"/>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0"/>
    <w:link w:val="50"/>
    <w:uiPriority w:val="9"/>
    <w:qFormat/>
    <w:rsid w:val="004F26AF"/>
    <w:pPr>
      <w:widowControl w:val="0"/>
      <w:spacing w:after="0" w:line="240" w:lineRule="auto"/>
      <w:ind w:left="2505"/>
      <w:outlineLvl w:val="4"/>
    </w:pPr>
    <w:rPr>
      <w:rFonts w:ascii="Times New Roman" w:eastAsia="Times New Roman" w:hAnsi="Times New Roman" w:cs="Times New Roman"/>
      <w:b/>
      <w:bCs/>
      <w:i/>
      <w:sz w:val="24"/>
      <w:szCs w:val="24"/>
      <w:lang w:val="en-US"/>
    </w:rPr>
  </w:style>
  <w:style w:type="paragraph" w:styleId="7">
    <w:name w:val="heading 7"/>
    <w:basedOn w:val="a0"/>
    <w:next w:val="a0"/>
    <w:link w:val="70"/>
    <w:uiPriority w:val="9"/>
    <w:unhideWhenUsed/>
    <w:qFormat/>
    <w:rsid w:val="004F26AF"/>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0"/>
    <w:next w:val="a0"/>
    <w:link w:val="80"/>
    <w:uiPriority w:val="99"/>
    <w:semiHidden/>
    <w:unhideWhenUsed/>
    <w:qFormat/>
    <w:rsid w:val="004F26AF"/>
    <w:pPr>
      <w:keepNext/>
      <w:spacing w:after="0" w:line="240" w:lineRule="auto"/>
      <w:ind w:left="360"/>
      <w:outlineLvl w:val="7"/>
    </w:pPr>
    <w:rPr>
      <w:rFonts w:ascii="Times New Roman" w:eastAsia="Times New Roman" w:hAnsi="Times New Roman" w:cs="Times New Roman"/>
      <w:b/>
      <w:bCs/>
      <w:sz w:val="24"/>
      <w:szCs w:val="24"/>
      <w:lang w:eastAsia="ru-RU"/>
    </w:rPr>
  </w:style>
  <w:style w:type="paragraph" w:styleId="9">
    <w:name w:val="heading 9"/>
    <w:basedOn w:val="a0"/>
    <w:next w:val="a1"/>
    <w:link w:val="90"/>
    <w:uiPriority w:val="9"/>
    <w:qFormat/>
    <w:rsid w:val="006B4439"/>
    <w:pPr>
      <w:keepNext/>
      <w:widowControl w:val="0"/>
      <w:tabs>
        <w:tab w:val="num" w:pos="6480"/>
        <w:tab w:val="num" w:pos="7020"/>
      </w:tabs>
      <w:spacing w:after="0" w:line="360" w:lineRule="auto"/>
      <w:ind w:left="6480" w:firstLine="560"/>
      <w:outlineLvl w:val="8"/>
    </w:pPr>
    <w:rPr>
      <w:rFonts w:ascii="Times New Roman" w:eastAsia="WenQuanYi Micro Hei" w:hAnsi="Times New Roman" w:cs="Lohit Hindi"/>
      <w:b/>
      <w:bCs/>
      <w:kern w:val="1"/>
      <w:sz w:val="20"/>
      <w:szCs w:val="20"/>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Части документа Знак"/>
    <w:basedOn w:val="a2"/>
    <w:link w:val="1"/>
    <w:uiPriority w:val="9"/>
    <w:rsid w:val="004F26AF"/>
    <w:rPr>
      <w:rFonts w:ascii="Times New Roman" w:eastAsia="Times New Roman" w:hAnsi="Times New Roman" w:cs="Times New Roman"/>
      <w:b/>
      <w:bCs/>
      <w:kern w:val="36"/>
      <w:sz w:val="48"/>
      <w:szCs w:val="48"/>
      <w:lang w:eastAsia="ru-RU"/>
    </w:rPr>
  </w:style>
  <w:style w:type="character" w:customStyle="1" w:styleId="20">
    <w:name w:val="Заголовок 2 Знак"/>
    <w:aliases w:val="!Разделы документа Знак"/>
    <w:basedOn w:val="a2"/>
    <w:link w:val="2"/>
    <w:qFormat/>
    <w:rsid w:val="004F26AF"/>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2"/>
    <w:link w:val="3"/>
    <w:rsid w:val="004F26AF"/>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2"/>
    <w:link w:val="4"/>
    <w:rsid w:val="004F26AF"/>
    <w:rPr>
      <w:rFonts w:ascii="Arial" w:eastAsia="Times New Roman" w:hAnsi="Arial" w:cs="Times New Roman"/>
      <w:b/>
      <w:bCs/>
      <w:sz w:val="26"/>
      <w:szCs w:val="28"/>
      <w:lang w:eastAsia="ru-RU"/>
    </w:rPr>
  </w:style>
  <w:style w:type="character" w:customStyle="1" w:styleId="50">
    <w:name w:val="Заголовок 5 Знак"/>
    <w:basedOn w:val="a2"/>
    <w:link w:val="5"/>
    <w:uiPriority w:val="9"/>
    <w:rsid w:val="004F26AF"/>
    <w:rPr>
      <w:rFonts w:ascii="Times New Roman" w:eastAsia="Times New Roman" w:hAnsi="Times New Roman" w:cs="Times New Roman"/>
      <w:b/>
      <w:bCs/>
      <w:i/>
      <w:sz w:val="24"/>
      <w:szCs w:val="24"/>
      <w:lang w:val="en-US"/>
    </w:rPr>
  </w:style>
  <w:style w:type="character" w:customStyle="1" w:styleId="70">
    <w:name w:val="Заголовок 7 Знак"/>
    <w:basedOn w:val="a2"/>
    <w:link w:val="7"/>
    <w:uiPriority w:val="9"/>
    <w:rsid w:val="004F26AF"/>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2"/>
    <w:link w:val="8"/>
    <w:uiPriority w:val="99"/>
    <w:semiHidden/>
    <w:rsid w:val="004F26AF"/>
    <w:rPr>
      <w:rFonts w:ascii="Times New Roman" w:eastAsia="Times New Roman" w:hAnsi="Times New Roman" w:cs="Times New Roman"/>
      <w:b/>
      <w:bCs/>
      <w:sz w:val="24"/>
      <w:szCs w:val="24"/>
      <w:lang w:eastAsia="ru-RU"/>
    </w:rPr>
  </w:style>
  <w:style w:type="paragraph" w:styleId="a5">
    <w:name w:val="Title"/>
    <w:aliases w:val="Знак"/>
    <w:basedOn w:val="a0"/>
    <w:link w:val="a6"/>
    <w:qFormat/>
    <w:rsid w:val="004F26AF"/>
    <w:pPr>
      <w:spacing w:after="0" w:line="240" w:lineRule="auto"/>
      <w:jc w:val="center"/>
    </w:pPr>
    <w:rPr>
      <w:rFonts w:ascii="Arial" w:eastAsia="Times New Roman" w:hAnsi="Arial" w:cs="Arial"/>
      <w:b/>
      <w:bCs/>
      <w:sz w:val="28"/>
      <w:szCs w:val="28"/>
      <w:lang w:eastAsia="ru-RU"/>
    </w:rPr>
  </w:style>
  <w:style w:type="character" w:customStyle="1" w:styleId="a6">
    <w:name w:val="Название Знак"/>
    <w:aliases w:val="Знак Знак"/>
    <w:basedOn w:val="a2"/>
    <w:link w:val="a5"/>
    <w:rsid w:val="004F26AF"/>
    <w:rPr>
      <w:rFonts w:ascii="Arial" w:eastAsia="Times New Roman" w:hAnsi="Arial" w:cs="Arial"/>
      <w:b/>
      <w:bCs/>
      <w:sz w:val="28"/>
      <w:szCs w:val="28"/>
      <w:lang w:eastAsia="ru-RU"/>
    </w:rPr>
  </w:style>
  <w:style w:type="table" w:styleId="a7">
    <w:name w:val="Table Grid"/>
    <w:aliases w:val="Table Grid Report"/>
    <w:basedOn w:val="a3"/>
    <w:rsid w:val="004F26AF"/>
    <w:pPr>
      <w:suppressAutoHyphens/>
      <w:snapToGri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Абзац списка нумерованный"/>
    <w:basedOn w:val="a0"/>
    <w:link w:val="a9"/>
    <w:uiPriority w:val="34"/>
    <w:qFormat/>
    <w:rsid w:val="004F26AF"/>
    <w:pPr>
      <w:spacing w:after="0" w:line="240" w:lineRule="auto"/>
      <w:ind w:left="708"/>
    </w:pPr>
    <w:rPr>
      <w:rFonts w:ascii="Times New Roman" w:eastAsia="Times New Roman" w:hAnsi="Times New Roman" w:cs="Times New Roman"/>
      <w:sz w:val="24"/>
      <w:szCs w:val="24"/>
      <w:lang w:eastAsia="ru-RU"/>
    </w:rPr>
  </w:style>
  <w:style w:type="paragraph" w:customStyle="1" w:styleId="ConsPlusTitle">
    <w:name w:val="ConsPlusTitle"/>
    <w:uiPriority w:val="99"/>
    <w:qFormat/>
    <w:rsid w:val="004F26AF"/>
    <w:pPr>
      <w:autoSpaceDE w:val="0"/>
      <w:autoSpaceDN w:val="0"/>
      <w:adjustRightInd w:val="0"/>
      <w:spacing w:after="0" w:line="240" w:lineRule="auto"/>
    </w:pPr>
    <w:rPr>
      <w:rFonts w:ascii="Arial" w:eastAsia="Times New Roman" w:hAnsi="Arial" w:cs="Arial"/>
      <w:b/>
      <w:bCs/>
      <w:sz w:val="24"/>
      <w:szCs w:val="24"/>
      <w:lang w:eastAsia="ru-RU"/>
    </w:rPr>
  </w:style>
  <w:style w:type="character" w:styleId="aa">
    <w:name w:val="Hyperlink"/>
    <w:uiPriority w:val="99"/>
    <w:unhideWhenUsed/>
    <w:rsid w:val="004F26AF"/>
    <w:rPr>
      <w:color w:val="0000FF"/>
      <w:u w:val="single"/>
    </w:rPr>
  </w:style>
  <w:style w:type="paragraph" w:styleId="ab">
    <w:name w:val="No Spacing"/>
    <w:link w:val="ac"/>
    <w:uiPriority w:val="1"/>
    <w:qFormat/>
    <w:rsid w:val="004F26AF"/>
    <w:pPr>
      <w:spacing w:after="0" w:line="240" w:lineRule="auto"/>
    </w:pPr>
    <w:rPr>
      <w:rFonts w:ascii="Calibri" w:eastAsia="Times New Roman" w:hAnsi="Calibri" w:cs="Times New Roman"/>
      <w:lang w:eastAsia="ru-RU"/>
    </w:rPr>
  </w:style>
  <w:style w:type="paragraph" w:styleId="ad">
    <w:name w:val="Normal (Web)"/>
    <w:aliases w:val="Обычный (веб) Знак Знак1,Обычный (веб) Знак Знак Знак,Знак2 Знак2 Знак Знак,Обычный (веб) Знак1 Знак Знак Знак,Знак2 Знак1 Знак1 Знак Знак,Обычный (Web),Обычный (Web)1"/>
    <w:basedOn w:val="a0"/>
    <w:qFormat/>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4F26AF"/>
  </w:style>
  <w:style w:type="paragraph" w:styleId="ae">
    <w:name w:val="Body Text Indent"/>
    <w:basedOn w:val="a0"/>
    <w:link w:val="af"/>
    <w:rsid w:val="004F26AF"/>
    <w:pPr>
      <w:spacing w:after="120" w:line="240" w:lineRule="auto"/>
      <w:ind w:left="283"/>
    </w:pPr>
    <w:rPr>
      <w:rFonts w:ascii="Times New Roman" w:eastAsia="Times New Roman" w:hAnsi="Times New Roman" w:cs="Times New Roman"/>
      <w:sz w:val="24"/>
      <w:szCs w:val="24"/>
      <w:lang w:val="en-US"/>
    </w:rPr>
  </w:style>
  <w:style w:type="character" w:customStyle="1" w:styleId="af">
    <w:name w:val="Основной текст с отступом Знак"/>
    <w:basedOn w:val="a2"/>
    <w:link w:val="ae"/>
    <w:rsid w:val="004F26AF"/>
    <w:rPr>
      <w:rFonts w:ascii="Times New Roman" w:eastAsia="Times New Roman" w:hAnsi="Times New Roman" w:cs="Times New Roman"/>
      <w:sz w:val="24"/>
      <w:szCs w:val="24"/>
      <w:lang w:val="en-US"/>
    </w:rPr>
  </w:style>
  <w:style w:type="character" w:customStyle="1" w:styleId="af0">
    <w:name w:val="Основной текст_ Знак"/>
    <w:link w:val="af1"/>
    <w:rsid w:val="004F26AF"/>
    <w:rPr>
      <w:color w:val="000000"/>
      <w:sz w:val="28"/>
      <w:szCs w:val="28"/>
      <w:shd w:val="clear" w:color="auto" w:fill="FFFFFF"/>
    </w:rPr>
  </w:style>
  <w:style w:type="paragraph" w:customStyle="1" w:styleId="af1">
    <w:name w:val="Основной текст_"/>
    <w:basedOn w:val="a0"/>
    <w:link w:val="af0"/>
    <w:rsid w:val="004F26AF"/>
    <w:pPr>
      <w:widowControl w:val="0"/>
      <w:shd w:val="clear" w:color="auto" w:fill="FFFFFF"/>
      <w:spacing w:after="600" w:line="320" w:lineRule="exact"/>
      <w:ind w:hanging="1540"/>
      <w:jc w:val="right"/>
    </w:pPr>
    <w:rPr>
      <w:color w:val="000000"/>
      <w:sz w:val="28"/>
      <w:szCs w:val="28"/>
    </w:rPr>
  </w:style>
  <w:style w:type="character" w:styleId="af2">
    <w:name w:val="Strong"/>
    <w:qFormat/>
    <w:rsid w:val="004F26AF"/>
    <w:rPr>
      <w:b/>
      <w:bCs/>
    </w:rPr>
  </w:style>
  <w:style w:type="paragraph" w:customStyle="1" w:styleId="ConsNormal">
    <w:name w:val="ConsNormal"/>
    <w:rsid w:val="004F26AF"/>
    <w:pPr>
      <w:spacing w:after="0" w:line="240" w:lineRule="auto"/>
      <w:ind w:firstLine="720"/>
    </w:pPr>
    <w:rPr>
      <w:rFonts w:ascii="Arial" w:eastAsia="Times New Roman" w:hAnsi="Arial" w:cs="Times New Roman"/>
      <w:snapToGrid w:val="0"/>
      <w:sz w:val="20"/>
      <w:szCs w:val="20"/>
      <w:lang w:eastAsia="ru-RU"/>
    </w:rPr>
  </w:style>
  <w:style w:type="paragraph" w:customStyle="1" w:styleId="ConsPlusNormal">
    <w:name w:val="ConsPlusNormal"/>
    <w:link w:val="ConsPlusNormal0"/>
    <w:qFormat/>
    <w:rsid w:val="004F26A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3">
    <w:name w:val="Текст выноски Знак"/>
    <w:link w:val="af4"/>
    <w:uiPriority w:val="99"/>
    <w:semiHidden/>
    <w:rsid w:val="004F26AF"/>
    <w:rPr>
      <w:rFonts w:ascii="Tahoma" w:eastAsia="Times New Roman" w:hAnsi="Tahoma" w:cs="Tahoma"/>
      <w:sz w:val="16"/>
      <w:szCs w:val="16"/>
    </w:rPr>
  </w:style>
  <w:style w:type="paragraph" w:styleId="af4">
    <w:name w:val="Balloon Text"/>
    <w:basedOn w:val="a0"/>
    <w:link w:val="af3"/>
    <w:uiPriority w:val="99"/>
    <w:semiHidden/>
    <w:unhideWhenUsed/>
    <w:rsid w:val="004F26AF"/>
    <w:pPr>
      <w:spacing w:after="0" w:line="240" w:lineRule="auto"/>
      <w:ind w:firstLine="567"/>
      <w:jc w:val="both"/>
    </w:pPr>
    <w:rPr>
      <w:rFonts w:ascii="Tahoma" w:eastAsia="Times New Roman" w:hAnsi="Tahoma" w:cs="Tahoma"/>
      <w:sz w:val="16"/>
      <w:szCs w:val="16"/>
    </w:rPr>
  </w:style>
  <w:style w:type="character" w:customStyle="1" w:styleId="11">
    <w:name w:val="Текст выноски Знак1"/>
    <w:basedOn w:val="a2"/>
    <w:uiPriority w:val="99"/>
    <w:semiHidden/>
    <w:rsid w:val="004F26AF"/>
    <w:rPr>
      <w:rFonts w:ascii="Tahoma" w:hAnsi="Tahoma" w:cs="Tahoma"/>
      <w:sz w:val="16"/>
      <w:szCs w:val="16"/>
    </w:rPr>
  </w:style>
  <w:style w:type="character" w:styleId="HTML">
    <w:name w:val="HTML Variable"/>
    <w:aliases w:val="!Ссылки в документе"/>
    <w:rsid w:val="004F26AF"/>
    <w:rPr>
      <w:rFonts w:ascii="Arial" w:hAnsi="Arial"/>
      <w:b w:val="0"/>
      <w:i w:val="0"/>
      <w:iCs/>
      <w:color w:val="0000FF"/>
      <w:sz w:val="24"/>
      <w:u w:val="none"/>
    </w:rPr>
  </w:style>
  <w:style w:type="character" w:customStyle="1" w:styleId="af5">
    <w:name w:val="Текст примечания Знак"/>
    <w:aliases w:val="!Равноширинный текст документа Знак"/>
    <w:link w:val="af6"/>
    <w:semiHidden/>
    <w:rsid w:val="004F26AF"/>
    <w:rPr>
      <w:rFonts w:ascii="Courier" w:eastAsia="Times New Roman" w:hAnsi="Courier"/>
    </w:rPr>
  </w:style>
  <w:style w:type="paragraph" w:styleId="af6">
    <w:name w:val="annotation text"/>
    <w:aliases w:val="!Равноширинный текст документа"/>
    <w:basedOn w:val="a0"/>
    <w:link w:val="af5"/>
    <w:semiHidden/>
    <w:rsid w:val="004F26AF"/>
    <w:pPr>
      <w:spacing w:after="0" w:line="240" w:lineRule="auto"/>
      <w:ind w:firstLine="567"/>
      <w:jc w:val="both"/>
    </w:pPr>
    <w:rPr>
      <w:rFonts w:ascii="Courier" w:eastAsia="Times New Roman" w:hAnsi="Courier"/>
    </w:rPr>
  </w:style>
  <w:style w:type="character" w:customStyle="1" w:styleId="12">
    <w:name w:val="Текст примечания Знак1"/>
    <w:basedOn w:val="a2"/>
    <w:uiPriority w:val="99"/>
    <w:semiHidden/>
    <w:rsid w:val="004F26AF"/>
    <w:rPr>
      <w:sz w:val="20"/>
      <w:szCs w:val="20"/>
    </w:rPr>
  </w:style>
  <w:style w:type="paragraph" w:customStyle="1" w:styleId="Title">
    <w:name w:val="Title!Название НПА"/>
    <w:basedOn w:val="a0"/>
    <w:rsid w:val="004F26A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4F26AF"/>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F26AF"/>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F26AF"/>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4F26AF"/>
    <w:pPr>
      <w:spacing w:after="0" w:line="240" w:lineRule="auto"/>
      <w:jc w:val="center"/>
    </w:pPr>
    <w:rPr>
      <w:rFonts w:ascii="Arial" w:eastAsia="Times New Roman" w:hAnsi="Arial" w:cs="Arial"/>
      <w:bCs/>
      <w:kern w:val="28"/>
      <w:sz w:val="24"/>
      <w:szCs w:val="32"/>
      <w:lang w:eastAsia="ru-RU"/>
    </w:rPr>
  </w:style>
  <w:style w:type="paragraph" w:styleId="a1">
    <w:name w:val="Body Text"/>
    <w:basedOn w:val="a0"/>
    <w:link w:val="af7"/>
    <w:unhideWhenUsed/>
    <w:qFormat/>
    <w:rsid w:val="004F26AF"/>
    <w:pPr>
      <w:spacing w:after="120" w:line="240" w:lineRule="auto"/>
    </w:pPr>
    <w:rPr>
      <w:rFonts w:ascii="Times New Roman" w:eastAsia="Times New Roman" w:hAnsi="Times New Roman" w:cs="Times New Roman"/>
      <w:sz w:val="24"/>
      <w:szCs w:val="24"/>
      <w:lang w:eastAsia="ru-RU"/>
    </w:rPr>
  </w:style>
  <w:style w:type="character" w:customStyle="1" w:styleId="af7">
    <w:name w:val="Основной текст Знак"/>
    <w:basedOn w:val="a2"/>
    <w:link w:val="a1"/>
    <w:qFormat/>
    <w:rsid w:val="004F26AF"/>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F26AF"/>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8">
    <w:name w:val="header"/>
    <w:basedOn w:val="a0"/>
    <w:link w:val="af9"/>
    <w:uiPriority w:val="99"/>
    <w:rsid w:val="004F26A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2"/>
    <w:link w:val="af8"/>
    <w:uiPriority w:val="99"/>
    <w:rsid w:val="004F26AF"/>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F26A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4F26AF"/>
    <w:pPr>
      <w:widowControl w:val="0"/>
      <w:spacing w:after="0" w:line="240" w:lineRule="auto"/>
    </w:pPr>
    <w:rPr>
      <w:rFonts w:ascii="Calibri" w:eastAsia="Calibri" w:hAnsi="Calibri" w:cs="Times New Roman"/>
      <w:lang w:val="en-US"/>
    </w:rPr>
  </w:style>
  <w:style w:type="character" w:customStyle="1" w:styleId="13">
    <w:name w:val="Название Знак1"/>
    <w:uiPriority w:val="10"/>
    <w:rsid w:val="004F26AF"/>
    <w:rPr>
      <w:rFonts w:ascii="Cambria" w:eastAsia="Times New Roman" w:hAnsi="Cambria" w:cs="Times New Roman"/>
      <w:b/>
      <w:bCs/>
      <w:kern w:val="28"/>
      <w:sz w:val="32"/>
      <w:szCs w:val="32"/>
    </w:rPr>
  </w:style>
  <w:style w:type="paragraph" w:styleId="afa">
    <w:name w:val="footer"/>
    <w:basedOn w:val="a0"/>
    <w:link w:val="afb"/>
    <w:uiPriority w:val="99"/>
    <w:unhideWhenUsed/>
    <w:rsid w:val="004F26A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b">
    <w:name w:val="Нижний колонтитул Знак"/>
    <w:basedOn w:val="a2"/>
    <w:link w:val="afa"/>
    <w:uiPriority w:val="99"/>
    <w:rsid w:val="004F26AF"/>
    <w:rPr>
      <w:rFonts w:ascii="Times New Roman" w:eastAsia="Times New Roman" w:hAnsi="Times New Roman" w:cs="Times New Roman"/>
      <w:sz w:val="24"/>
      <w:szCs w:val="24"/>
      <w:lang w:eastAsia="ru-RU"/>
    </w:rPr>
  </w:style>
  <w:style w:type="paragraph" w:customStyle="1" w:styleId="FR1">
    <w:name w:val="FR1"/>
    <w:rsid w:val="004F26AF"/>
    <w:pPr>
      <w:widowControl w:val="0"/>
      <w:snapToGrid w:val="0"/>
      <w:spacing w:after="0" w:line="240" w:lineRule="auto"/>
      <w:ind w:left="1040"/>
    </w:pPr>
    <w:rPr>
      <w:rFonts w:ascii="Arial" w:eastAsia="Times New Roman" w:hAnsi="Arial" w:cs="Times New Roman"/>
      <w:sz w:val="64"/>
      <w:szCs w:val="20"/>
      <w:lang w:eastAsia="ru-RU"/>
    </w:rPr>
  </w:style>
  <w:style w:type="character" w:styleId="afc">
    <w:name w:val="page number"/>
    <w:basedOn w:val="a2"/>
    <w:rsid w:val="004F26AF"/>
  </w:style>
  <w:style w:type="paragraph" w:styleId="31">
    <w:name w:val="Body Text Indent 3"/>
    <w:basedOn w:val="a0"/>
    <w:link w:val="32"/>
    <w:uiPriority w:val="99"/>
    <w:unhideWhenUsed/>
    <w:rsid w:val="004F26AF"/>
    <w:pPr>
      <w:spacing w:after="0" w:line="240" w:lineRule="auto"/>
      <w:ind w:left="360"/>
    </w:pPr>
    <w:rPr>
      <w:rFonts w:ascii="Times New Roman" w:eastAsia="Times New Roman" w:hAnsi="Times New Roman" w:cs="Times New Roman"/>
      <w:b/>
      <w:bCs/>
      <w:sz w:val="28"/>
      <w:szCs w:val="24"/>
      <w:lang w:eastAsia="ru-RU"/>
    </w:rPr>
  </w:style>
  <w:style w:type="character" w:customStyle="1" w:styleId="32">
    <w:name w:val="Основной текст с отступом 3 Знак"/>
    <w:basedOn w:val="a2"/>
    <w:link w:val="31"/>
    <w:uiPriority w:val="99"/>
    <w:rsid w:val="004F26AF"/>
    <w:rPr>
      <w:rFonts w:ascii="Times New Roman" w:eastAsia="Times New Roman" w:hAnsi="Times New Roman" w:cs="Times New Roman"/>
      <w:b/>
      <w:bCs/>
      <w:sz w:val="28"/>
      <w:szCs w:val="24"/>
      <w:lang w:eastAsia="ru-RU"/>
    </w:rPr>
  </w:style>
  <w:style w:type="paragraph" w:styleId="21">
    <w:name w:val="Body Text Indent 2"/>
    <w:basedOn w:val="a0"/>
    <w:link w:val="22"/>
    <w:unhideWhenUsed/>
    <w:rsid w:val="004F26A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2"/>
    <w:link w:val="21"/>
    <w:rsid w:val="004F26AF"/>
    <w:rPr>
      <w:rFonts w:ascii="Times New Roman" w:eastAsia="Times New Roman" w:hAnsi="Times New Roman" w:cs="Times New Roman"/>
      <w:sz w:val="24"/>
      <w:szCs w:val="24"/>
      <w:lang w:eastAsia="ru-RU"/>
    </w:rPr>
  </w:style>
  <w:style w:type="paragraph" w:customStyle="1" w:styleId="afd">
    <w:name w:val="Стиль"/>
    <w:uiPriority w:val="99"/>
    <w:rsid w:val="004F26AF"/>
    <w:pPr>
      <w:snapToGrid w:val="0"/>
      <w:spacing w:after="0" w:line="240" w:lineRule="auto"/>
      <w:ind w:firstLine="720"/>
      <w:jc w:val="both"/>
    </w:pPr>
    <w:rPr>
      <w:rFonts w:ascii="Arial" w:eastAsia="Times New Roman" w:hAnsi="Arial" w:cs="Arial"/>
      <w:sz w:val="20"/>
      <w:szCs w:val="20"/>
      <w:lang w:eastAsia="ru-RU"/>
    </w:rPr>
  </w:style>
  <w:style w:type="paragraph" w:customStyle="1" w:styleId="Default">
    <w:name w:val="Default"/>
    <w:rsid w:val="004F26A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4F26A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c">
    <w:name w:val="Без интервала Знак"/>
    <w:link w:val="ab"/>
    <w:uiPriority w:val="1"/>
    <w:qFormat/>
    <w:rsid w:val="004F26AF"/>
    <w:rPr>
      <w:rFonts w:ascii="Calibri" w:eastAsia="Times New Roman" w:hAnsi="Calibri" w:cs="Times New Roman"/>
      <w:lang w:eastAsia="ru-RU"/>
    </w:rPr>
  </w:style>
  <w:style w:type="numbering" w:customStyle="1" w:styleId="1111112">
    <w:name w:val="1 / 1.1 / 1.1.12"/>
    <w:basedOn w:val="a4"/>
    <w:next w:val="111111"/>
    <w:rsid w:val="004F26AF"/>
  </w:style>
  <w:style w:type="numbering" w:styleId="111111">
    <w:name w:val="Outline List 2"/>
    <w:basedOn w:val="a4"/>
    <w:uiPriority w:val="99"/>
    <w:semiHidden/>
    <w:unhideWhenUsed/>
    <w:rsid w:val="004F26AF"/>
    <w:pPr>
      <w:numPr>
        <w:numId w:val="11"/>
      </w:numPr>
    </w:pPr>
  </w:style>
  <w:style w:type="character" w:customStyle="1" w:styleId="ConsPlusNormal0">
    <w:name w:val="ConsPlusNormal Знак"/>
    <w:link w:val="ConsPlusNormal"/>
    <w:locked/>
    <w:rsid w:val="004F26AF"/>
    <w:rPr>
      <w:rFonts w:ascii="Arial" w:eastAsia="Times New Roman" w:hAnsi="Arial" w:cs="Arial"/>
      <w:sz w:val="20"/>
      <w:szCs w:val="20"/>
      <w:lang w:eastAsia="ru-RU"/>
    </w:rPr>
  </w:style>
  <w:style w:type="paragraph" w:customStyle="1" w:styleId="ConsNonformat">
    <w:name w:val="ConsNonformat"/>
    <w:uiPriority w:val="99"/>
    <w:qFormat/>
    <w:rsid w:val="004F26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
    <w:name w:val="List Bullet"/>
    <w:basedOn w:val="a0"/>
    <w:semiHidden/>
    <w:rsid w:val="004F26AF"/>
    <w:pPr>
      <w:widowControl w:val="0"/>
      <w:numPr>
        <w:numId w:val="14"/>
      </w:numPr>
      <w:autoSpaceDE w:val="0"/>
      <w:autoSpaceDN w:val="0"/>
      <w:adjustRightInd w:val="0"/>
      <w:spacing w:before="120" w:after="0" w:line="240" w:lineRule="auto"/>
      <w:jc w:val="both"/>
    </w:pPr>
    <w:rPr>
      <w:rFonts w:ascii="Times New Roman" w:eastAsia="Times New Roman" w:hAnsi="Times New Roman" w:cs="Times New Roman"/>
      <w:sz w:val="26"/>
      <w:szCs w:val="20"/>
      <w:lang w:eastAsia="ru-RU"/>
    </w:rPr>
  </w:style>
  <w:style w:type="paragraph" w:styleId="33">
    <w:name w:val="Body Text 3"/>
    <w:basedOn w:val="a0"/>
    <w:link w:val="34"/>
    <w:uiPriority w:val="99"/>
    <w:unhideWhenUsed/>
    <w:rsid w:val="004F26AF"/>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uiPriority w:val="99"/>
    <w:rsid w:val="004F26AF"/>
    <w:rPr>
      <w:rFonts w:ascii="Times New Roman" w:eastAsia="Times New Roman" w:hAnsi="Times New Roman" w:cs="Times New Roman"/>
      <w:sz w:val="16"/>
      <w:szCs w:val="16"/>
      <w:lang w:eastAsia="ru-RU"/>
    </w:rPr>
  </w:style>
  <w:style w:type="paragraph" w:customStyle="1" w:styleId="afe">
    <w:name w:val="Таблотст"/>
    <w:basedOn w:val="a0"/>
    <w:rsid w:val="004F26AF"/>
    <w:pPr>
      <w:spacing w:after="0" w:line="220" w:lineRule="exact"/>
      <w:ind w:left="85"/>
    </w:pPr>
    <w:rPr>
      <w:rFonts w:ascii="Arial" w:eastAsia="Times New Roman" w:hAnsi="Arial" w:cs="Times New Roman"/>
      <w:sz w:val="20"/>
      <w:szCs w:val="20"/>
      <w:lang w:eastAsia="ru-RU"/>
    </w:rPr>
  </w:style>
  <w:style w:type="paragraph" w:customStyle="1" w:styleId="aff">
    <w:name w:val="Единицы"/>
    <w:basedOn w:val="a0"/>
    <w:rsid w:val="004F26AF"/>
    <w:pPr>
      <w:keepNext/>
      <w:spacing w:before="20" w:after="60" w:line="240" w:lineRule="auto"/>
      <w:ind w:right="284"/>
      <w:jc w:val="right"/>
    </w:pPr>
    <w:rPr>
      <w:rFonts w:ascii="Arial" w:eastAsia="Times New Roman" w:hAnsi="Arial" w:cs="Times New Roman"/>
      <w:szCs w:val="20"/>
      <w:lang w:eastAsia="ru-RU"/>
    </w:rPr>
  </w:style>
  <w:style w:type="paragraph" w:customStyle="1" w:styleId="23">
    <w:name w:val="Таблотст2"/>
    <w:basedOn w:val="a0"/>
    <w:rsid w:val="004F26AF"/>
    <w:pPr>
      <w:spacing w:after="0" w:line="220" w:lineRule="exact"/>
      <w:ind w:left="170"/>
    </w:pPr>
    <w:rPr>
      <w:rFonts w:ascii="Arial" w:eastAsia="Times New Roman" w:hAnsi="Arial" w:cs="Times New Roman"/>
      <w:sz w:val="20"/>
      <w:szCs w:val="20"/>
      <w:lang w:eastAsia="ru-RU"/>
    </w:rPr>
  </w:style>
  <w:style w:type="paragraph" w:styleId="aff0">
    <w:name w:val="Message Header"/>
    <w:basedOn w:val="a0"/>
    <w:link w:val="aff1"/>
    <w:semiHidden/>
    <w:rsid w:val="004F26AF"/>
    <w:pPr>
      <w:spacing w:before="60" w:after="60" w:line="200" w:lineRule="exact"/>
    </w:pPr>
    <w:rPr>
      <w:rFonts w:ascii="Arial" w:eastAsia="Times New Roman" w:hAnsi="Arial" w:cs="Times New Roman"/>
      <w:i/>
      <w:sz w:val="20"/>
      <w:szCs w:val="20"/>
      <w:lang w:eastAsia="ru-RU"/>
    </w:rPr>
  </w:style>
  <w:style w:type="character" w:customStyle="1" w:styleId="aff1">
    <w:name w:val="Шапка Знак"/>
    <w:basedOn w:val="a2"/>
    <w:link w:val="aff0"/>
    <w:semiHidden/>
    <w:rsid w:val="004F26AF"/>
    <w:rPr>
      <w:rFonts w:ascii="Arial" w:eastAsia="Times New Roman" w:hAnsi="Arial" w:cs="Times New Roman"/>
      <w:i/>
      <w:sz w:val="20"/>
      <w:szCs w:val="20"/>
      <w:lang w:eastAsia="ru-RU"/>
    </w:rPr>
  </w:style>
  <w:style w:type="paragraph" w:customStyle="1" w:styleId="ConsCell">
    <w:name w:val="ConsCell"/>
    <w:rsid w:val="004F26A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Title">
    <w:name w:val="ConsTitle"/>
    <w:rsid w:val="004F26AF"/>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s1">
    <w:name w:val="s_1"/>
    <w:basedOn w:val="a0"/>
    <w:rsid w:val="004F26AF"/>
    <w:pPr>
      <w:spacing w:after="0" w:line="240" w:lineRule="auto"/>
      <w:ind w:firstLine="720"/>
      <w:jc w:val="both"/>
    </w:pPr>
    <w:rPr>
      <w:rFonts w:ascii="Arial" w:eastAsia="Times New Roman" w:hAnsi="Arial" w:cs="Arial"/>
      <w:sz w:val="26"/>
      <w:szCs w:val="26"/>
      <w:lang w:eastAsia="ru-RU"/>
    </w:rPr>
  </w:style>
  <w:style w:type="paragraph" w:customStyle="1" w:styleId="14">
    <w:name w:val="Без интервала1"/>
    <w:rsid w:val="004F26AF"/>
    <w:pPr>
      <w:suppressAutoHyphens/>
      <w:spacing w:after="0" w:line="240" w:lineRule="auto"/>
    </w:pPr>
    <w:rPr>
      <w:rFonts w:ascii="Calibri" w:eastAsia="Times New Roman" w:hAnsi="Calibri" w:cs="Calibri"/>
      <w:lang w:eastAsia="zh-CN"/>
    </w:rPr>
  </w:style>
  <w:style w:type="character" w:styleId="aff2">
    <w:name w:val="footnote reference"/>
    <w:aliases w:val="5"/>
    <w:uiPriority w:val="99"/>
    <w:unhideWhenUsed/>
    <w:rsid w:val="004F26AF"/>
    <w:rPr>
      <w:vertAlign w:val="superscript"/>
    </w:rPr>
  </w:style>
  <w:style w:type="paragraph" w:customStyle="1" w:styleId="Standard">
    <w:name w:val="Standard"/>
    <w:rsid w:val="004F26AF"/>
    <w:pPr>
      <w:suppressAutoHyphens/>
      <w:autoSpaceDN w:val="0"/>
      <w:spacing w:after="0" w:line="240" w:lineRule="auto"/>
      <w:textAlignment w:val="baseline"/>
    </w:pPr>
    <w:rPr>
      <w:rFonts w:ascii="Times New Roman" w:eastAsia="Times New Roman" w:hAnsi="Times New Roman" w:cs="Calibri"/>
      <w:kern w:val="3"/>
      <w:sz w:val="24"/>
      <w:szCs w:val="24"/>
      <w:lang w:val="en-US" w:eastAsia="zh-CN"/>
    </w:rPr>
  </w:style>
  <w:style w:type="paragraph" w:styleId="24">
    <w:name w:val="Body Text 2"/>
    <w:basedOn w:val="a0"/>
    <w:link w:val="25"/>
    <w:unhideWhenUsed/>
    <w:rsid w:val="004F26AF"/>
    <w:pPr>
      <w:spacing w:after="120" w:line="480" w:lineRule="auto"/>
    </w:pPr>
    <w:rPr>
      <w:rFonts w:eastAsiaTheme="minorEastAsia"/>
      <w:lang w:eastAsia="ru-RU"/>
    </w:rPr>
  </w:style>
  <w:style w:type="character" w:customStyle="1" w:styleId="25">
    <w:name w:val="Основной текст 2 Знак"/>
    <w:basedOn w:val="a2"/>
    <w:link w:val="24"/>
    <w:rsid w:val="004F26AF"/>
    <w:rPr>
      <w:rFonts w:eastAsiaTheme="minorEastAsia"/>
      <w:lang w:eastAsia="ru-RU"/>
    </w:rPr>
  </w:style>
  <w:style w:type="character" w:customStyle="1" w:styleId="blk">
    <w:name w:val="blk"/>
    <w:basedOn w:val="a2"/>
    <w:rsid w:val="004F26AF"/>
  </w:style>
  <w:style w:type="paragraph" w:styleId="aff3">
    <w:name w:val="caption"/>
    <w:basedOn w:val="a0"/>
    <w:next w:val="a0"/>
    <w:uiPriority w:val="35"/>
    <w:unhideWhenUsed/>
    <w:qFormat/>
    <w:rsid w:val="004F26AF"/>
    <w:pPr>
      <w:spacing w:line="240" w:lineRule="auto"/>
    </w:pPr>
    <w:rPr>
      <w:rFonts w:eastAsiaTheme="minorEastAsia"/>
      <w:b/>
      <w:bCs/>
      <w:color w:val="4F81BD" w:themeColor="accent1"/>
      <w:sz w:val="18"/>
      <w:szCs w:val="18"/>
      <w:lang w:eastAsia="ru-RU"/>
    </w:rPr>
  </w:style>
  <w:style w:type="paragraph" w:customStyle="1" w:styleId="p1">
    <w:name w:val="p1"/>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Знак1"/>
    <w:basedOn w:val="a0"/>
    <w:rsid w:val="004F26AF"/>
    <w:pPr>
      <w:spacing w:after="160" w:line="240" w:lineRule="exact"/>
    </w:pPr>
    <w:rPr>
      <w:rFonts w:ascii="Verdana" w:eastAsia="Times New Roman" w:hAnsi="Verdana" w:cs="Times New Roman"/>
      <w:sz w:val="20"/>
      <w:szCs w:val="20"/>
      <w:lang w:val="en-US"/>
    </w:rPr>
  </w:style>
  <w:style w:type="paragraph" w:styleId="aff4">
    <w:name w:val="Subtitle"/>
    <w:basedOn w:val="a0"/>
    <w:link w:val="aff5"/>
    <w:qFormat/>
    <w:rsid w:val="004F26AF"/>
    <w:pPr>
      <w:spacing w:after="0" w:line="240" w:lineRule="auto"/>
      <w:jc w:val="center"/>
    </w:pPr>
    <w:rPr>
      <w:rFonts w:ascii="Times New Roman" w:eastAsia="Times New Roman" w:hAnsi="Times New Roman" w:cs="Times New Roman"/>
      <w:sz w:val="28"/>
      <w:szCs w:val="20"/>
      <w:lang w:eastAsia="ru-RU"/>
    </w:rPr>
  </w:style>
  <w:style w:type="character" w:customStyle="1" w:styleId="aff5">
    <w:name w:val="Подзаголовок Знак"/>
    <w:basedOn w:val="a2"/>
    <w:link w:val="aff4"/>
    <w:rsid w:val="004F26AF"/>
    <w:rPr>
      <w:rFonts w:ascii="Times New Roman" w:eastAsia="Times New Roman" w:hAnsi="Times New Roman" w:cs="Times New Roman"/>
      <w:sz w:val="28"/>
      <w:szCs w:val="20"/>
      <w:lang w:eastAsia="ru-RU"/>
    </w:rPr>
  </w:style>
  <w:style w:type="paragraph" w:styleId="aff6">
    <w:name w:val="footnote text"/>
    <w:basedOn w:val="a0"/>
    <w:link w:val="aff7"/>
    <w:uiPriority w:val="99"/>
    <w:rsid w:val="004F26AF"/>
    <w:pPr>
      <w:spacing w:after="0" w:line="240" w:lineRule="auto"/>
    </w:pPr>
    <w:rPr>
      <w:rFonts w:ascii="Tms Rmn" w:eastAsia="Times New Roman" w:hAnsi="Tms Rmn" w:cs="Times New Roman"/>
      <w:sz w:val="20"/>
      <w:szCs w:val="20"/>
      <w:lang w:eastAsia="ru-RU"/>
    </w:rPr>
  </w:style>
  <w:style w:type="character" w:customStyle="1" w:styleId="aff7">
    <w:name w:val="Текст сноски Знак"/>
    <w:basedOn w:val="a2"/>
    <w:link w:val="aff6"/>
    <w:uiPriority w:val="99"/>
    <w:rsid w:val="004F26AF"/>
    <w:rPr>
      <w:rFonts w:ascii="Tms Rmn" w:eastAsia="Times New Roman" w:hAnsi="Tms Rmn" w:cs="Times New Roman"/>
      <w:sz w:val="20"/>
      <w:szCs w:val="20"/>
      <w:lang w:eastAsia="ru-RU"/>
    </w:rPr>
  </w:style>
  <w:style w:type="character" w:customStyle="1" w:styleId="news-date-time">
    <w:name w:val="news-date-time"/>
    <w:basedOn w:val="a2"/>
    <w:rsid w:val="004F26AF"/>
  </w:style>
  <w:style w:type="paragraph" w:customStyle="1" w:styleId="msonormalmailrucssattributepostfix">
    <w:name w:val="msonormal_mailru_css_attribute_postfix"/>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Верхний колонтитул1"/>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1"/>
    <w:basedOn w:val="a2"/>
    <w:rsid w:val="004F26AF"/>
  </w:style>
  <w:style w:type="character" w:styleId="aff8">
    <w:name w:val="FollowedHyperlink"/>
    <w:basedOn w:val="a2"/>
    <w:uiPriority w:val="99"/>
    <w:semiHidden/>
    <w:unhideWhenUsed/>
    <w:rsid w:val="004F26AF"/>
    <w:rPr>
      <w:color w:val="800080"/>
      <w:u w:val="single"/>
    </w:rPr>
  </w:style>
  <w:style w:type="paragraph" w:customStyle="1" w:styleId="xl67">
    <w:name w:val="xl67"/>
    <w:basedOn w:val="a0"/>
    <w:rsid w:val="004F26A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0"/>
    <w:rsid w:val="004F26A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4F2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4F26A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4F26AF"/>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0"/>
    <w:rsid w:val="004F26AF"/>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0">
    <w:name w:val="xl80"/>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4F26AF"/>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4">
    <w:name w:val="xl8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4F2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
    <w:name w:val="xl8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2">
    <w:name w:val="xl92"/>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93">
    <w:name w:val="xl9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94">
    <w:name w:val="xl9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16"/>
      <w:szCs w:val="16"/>
      <w:lang w:eastAsia="ru-RU"/>
    </w:rPr>
  </w:style>
  <w:style w:type="paragraph" w:customStyle="1" w:styleId="xl95">
    <w:name w:val="xl9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98">
    <w:name w:val="xl9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99">
    <w:name w:val="xl9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00">
    <w:name w:val="xl10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102">
    <w:name w:val="xl102"/>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lang w:eastAsia="ru-RU"/>
    </w:rPr>
  </w:style>
  <w:style w:type="paragraph" w:customStyle="1" w:styleId="xl103">
    <w:name w:val="xl10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04">
    <w:name w:val="xl10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06">
    <w:name w:val="xl10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7">
    <w:name w:val="xl10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14">
    <w:name w:val="xl114"/>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5">
    <w:name w:val="xl115"/>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16">
    <w:name w:val="xl116"/>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17">
    <w:name w:val="xl117"/>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8">
    <w:name w:val="xl118"/>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19">
    <w:name w:val="xl119"/>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20">
    <w:name w:val="xl120"/>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121">
    <w:name w:val="xl121"/>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0"/>
    <w:rsid w:val="004F26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4F26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0"/>
    <w:rsid w:val="004F26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25">
    <w:name w:val="xl125"/>
    <w:basedOn w:val="a0"/>
    <w:rsid w:val="004F26A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26">
    <w:name w:val="xl126"/>
    <w:basedOn w:val="a0"/>
    <w:rsid w:val="004F26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0"/>
    <w:rsid w:val="004F26A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0"/>
    <w:rsid w:val="004F26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29">
    <w:name w:val="xl129"/>
    <w:basedOn w:val="a0"/>
    <w:rsid w:val="004F26AF"/>
    <w:pP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aff9">
    <w:name w:val="Комментарий"/>
    <w:basedOn w:val="a0"/>
    <w:next w:val="a0"/>
    <w:rsid w:val="004F26AF"/>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a">
    <w:name w:val="Заголовок статьи"/>
    <w:basedOn w:val="a0"/>
    <w:next w:val="a0"/>
    <w:uiPriority w:val="99"/>
    <w:rsid w:val="004F26AF"/>
    <w:pPr>
      <w:autoSpaceDE w:val="0"/>
      <w:autoSpaceDN w:val="0"/>
      <w:adjustRightInd w:val="0"/>
      <w:spacing w:after="0" w:line="240" w:lineRule="auto"/>
      <w:ind w:left="1612" w:hanging="892"/>
      <w:jc w:val="both"/>
    </w:pPr>
    <w:rPr>
      <w:rFonts w:ascii="Arial" w:eastAsia="Calibri" w:hAnsi="Arial" w:cs="Arial"/>
      <w:sz w:val="24"/>
      <w:szCs w:val="24"/>
    </w:rPr>
  </w:style>
  <w:style w:type="paragraph" w:customStyle="1" w:styleId="footnotedescription">
    <w:name w:val="footnote description"/>
    <w:next w:val="a0"/>
    <w:link w:val="footnotedescriptionChar"/>
    <w:hidden/>
    <w:rsid w:val="004F26AF"/>
    <w:pPr>
      <w:spacing w:after="2" w:line="242" w:lineRule="auto"/>
      <w:ind w:firstLine="709"/>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4F26AF"/>
    <w:rPr>
      <w:rFonts w:ascii="Times New Roman" w:eastAsia="Times New Roman" w:hAnsi="Times New Roman" w:cs="Times New Roman"/>
      <w:color w:val="000000"/>
      <w:sz w:val="20"/>
      <w:lang w:eastAsia="ru-RU"/>
    </w:rPr>
  </w:style>
  <w:style w:type="character" w:customStyle="1" w:styleId="footnotemark">
    <w:name w:val="footnote mark"/>
    <w:hidden/>
    <w:rsid w:val="004F26AF"/>
    <w:rPr>
      <w:rFonts w:ascii="Times New Roman" w:eastAsia="Times New Roman" w:hAnsi="Times New Roman" w:cs="Times New Roman"/>
      <w:color w:val="000000"/>
      <w:sz w:val="20"/>
      <w:vertAlign w:val="superscript"/>
    </w:rPr>
  </w:style>
  <w:style w:type="table" w:customStyle="1" w:styleId="TableGrid">
    <w:name w:val="TableGrid"/>
    <w:rsid w:val="004F26A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5">
    <w:name w:val="Основной текст (3)_"/>
    <w:basedOn w:val="a2"/>
    <w:link w:val="36"/>
    <w:locked/>
    <w:rsid w:val="004F26AF"/>
    <w:rPr>
      <w:rFonts w:ascii="Arial" w:eastAsia="Arial" w:hAnsi="Arial" w:cs="Arial"/>
      <w:b/>
      <w:bCs/>
      <w:sz w:val="32"/>
      <w:szCs w:val="32"/>
      <w:shd w:val="clear" w:color="auto" w:fill="FFFFFF"/>
    </w:rPr>
  </w:style>
  <w:style w:type="paragraph" w:customStyle="1" w:styleId="36">
    <w:name w:val="Основной текст (3)"/>
    <w:basedOn w:val="a0"/>
    <w:link w:val="35"/>
    <w:rsid w:val="004F26AF"/>
    <w:pPr>
      <w:widowControl w:val="0"/>
      <w:shd w:val="clear" w:color="auto" w:fill="FFFFFF"/>
      <w:spacing w:after="0" w:line="365" w:lineRule="exact"/>
      <w:jc w:val="center"/>
    </w:pPr>
    <w:rPr>
      <w:rFonts w:ascii="Arial" w:eastAsia="Arial" w:hAnsi="Arial" w:cs="Arial"/>
      <w:b/>
      <w:bCs/>
      <w:sz w:val="32"/>
      <w:szCs w:val="32"/>
    </w:rPr>
  </w:style>
  <w:style w:type="character" w:customStyle="1" w:styleId="26">
    <w:name w:val="Основной текст (2)_"/>
    <w:basedOn w:val="a2"/>
    <w:link w:val="27"/>
    <w:locked/>
    <w:rsid w:val="004F26AF"/>
    <w:rPr>
      <w:rFonts w:ascii="Arial" w:eastAsia="Arial" w:hAnsi="Arial" w:cs="Arial"/>
      <w:shd w:val="clear" w:color="auto" w:fill="FFFFFF"/>
    </w:rPr>
  </w:style>
  <w:style w:type="paragraph" w:customStyle="1" w:styleId="27">
    <w:name w:val="Основной текст (2)"/>
    <w:basedOn w:val="a0"/>
    <w:link w:val="26"/>
    <w:rsid w:val="004F26AF"/>
    <w:pPr>
      <w:widowControl w:val="0"/>
      <w:shd w:val="clear" w:color="auto" w:fill="FFFFFF"/>
      <w:spacing w:before="240" w:after="240" w:line="269" w:lineRule="exact"/>
      <w:jc w:val="both"/>
    </w:pPr>
    <w:rPr>
      <w:rFonts w:ascii="Arial" w:eastAsia="Arial" w:hAnsi="Arial" w:cs="Arial"/>
    </w:rPr>
  </w:style>
  <w:style w:type="character" w:customStyle="1" w:styleId="51">
    <w:name w:val="Основной текст (5)_"/>
    <w:basedOn w:val="a2"/>
    <w:link w:val="52"/>
    <w:locked/>
    <w:rsid w:val="004F26AF"/>
    <w:rPr>
      <w:rFonts w:ascii="Arial" w:eastAsia="Arial" w:hAnsi="Arial" w:cs="Arial"/>
      <w:b/>
      <w:bCs/>
      <w:shd w:val="clear" w:color="auto" w:fill="FFFFFF"/>
    </w:rPr>
  </w:style>
  <w:style w:type="paragraph" w:customStyle="1" w:styleId="52">
    <w:name w:val="Основной текст (5)"/>
    <w:basedOn w:val="a0"/>
    <w:link w:val="51"/>
    <w:rsid w:val="004F26AF"/>
    <w:pPr>
      <w:widowControl w:val="0"/>
      <w:shd w:val="clear" w:color="auto" w:fill="FFFFFF"/>
      <w:spacing w:before="300" w:after="0" w:line="274" w:lineRule="exact"/>
      <w:jc w:val="center"/>
    </w:pPr>
    <w:rPr>
      <w:rFonts w:ascii="Arial" w:eastAsia="Arial" w:hAnsi="Arial" w:cs="Arial"/>
      <w:b/>
      <w:bCs/>
    </w:rPr>
  </w:style>
  <w:style w:type="character" w:styleId="affb">
    <w:name w:val="Emphasis"/>
    <w:basedOn w:val="a2"/>
    <w:uiPriority w:val="20"/>
    <w:qFormat/>
    <w:rsid w:val="004F26AF"/>
    <w:rPr>
      <w:i/>
      <w:iCs/>
    </w:rPr>
  </w:style>
  <w:style w:type="paragraph" w:customStyle="1" w:styleId="Region">
    <w:name w:val="Region"/>
    <w:rsid w:val="004F26AF"/>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3">
    <w:name w:val="Text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9">
    <w:name w:val="Text9"/>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0">
    <w:name w:val="Text10"/>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1">
    <w:name w:val="Text1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2">
    <w:name w:val="Text12"/>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1">
    <w:name w:val="Text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7">
    <w:name w:val="Text7"/>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1">
    <w:name w:val="Text2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2">
    <w:name w:val="Text22"/>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5">
    <w:name w:val="Text2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6">
    <w:name w:val="Text26"/>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8">
    <w:name w:val="Text8"/>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33">
    <w:name w:val="Text3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0"/>
      <w:szCs w:val="20"/>
      <w:lang w:eastAsia="ru-RU"/>
    </w:rPr>
  </w:style>
  <w:style w:type="paragraph" w:customStyle="1" w:styleId="Text2">
    <w:name w:val="Text2"/>
    <w:uiPriority w:val="99"/>
    <w:rsid w:val="004F26A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ext4">
    <w:name w:val="Text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5">
    <w:name w:val="Text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6">
    <w:name w:val="Text6"/>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3">
    <w:name w:val="Text2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7">
    <w:name w:val="Text17"/>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8">
    <w:name w:val="Text18"/>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7">
    <w:name w:val="Text27"/>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8">
    <w:name w:val="Text28"/>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9">
    <w:name w:val="Text29"/>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4">
    <w:name w:val="Text3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3">
    <w:name w:val="Text13"/>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b/>
      <w:bCs/>
      <w:color w:val="000000"/>
      <w:sz w:val="24"/>
      <w:szCs w:val="24"/>
      <w:lang w:eastAsia="ru-RU"/>
    </w:rPr>
  </w:style>
  <w:style w:type="paragraph" w:customStyle="1" w:styleId="Text14">
    <w:name w:val="Text1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5">
    <w:name w:val="Text1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6">
    <w:name w:val="Text16"/>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19">
    <w:name w:val="Text19"/>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0">
    <w:name w:val="Text20"/>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24">
    <w:name w:val="Text24"/>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0">
    <w:name w:val="Text30"/>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1">
    <w:name w:val="Text31"/>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2">
    <w:name w:val="Text32"/>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Text35">
    <w:name w:val="Text35"/>
    <w:uiPriority w:val="99"/>
    <w:rsid w:val="004F26AF"/>
    <w:pPr>
      <w:widowControl w:val="0"/>
      <w:autoSpaceDE w:val="0"/>
      <w:autoSpaceDN w:val="0"/>
      <w:adjustRightInd w:val="0"/>
      <w:spacing w:after="0" w:line="240" w:lineRule="auto"/>
      <w:jc w:val="center"/>
    </w:pPr>
    <w:rPr>
      <w:rFonts w:ascii="Times New Roman" w:eastAsiaTheme="minorEastAsia" w:hAnsi="Times New Roman" w:cs="Times New Roman"/>
      <w:color w:val="000000"/>
      <w:sz w:val="24"/>
      <w:szCs w:val="24"/>
      <w:lang w:eastAsia="ru-RU"/>
    </w:rPr>
  </w:style>
  <w:style w:type="paragraph" w:customStyle="1" w:styleId="no-indent">
    <w:name w:val="no-indent"/>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8">
    <w:name w:val="Гиперссылка1"/>
    <w:basedOn w:val="a2"/>
    <w:rsid w:val="004F26AF"/>
  </w:style>
  <w:style w:type="paragraph" w:customStyle="1" w:styleId="bodytext">
    <w:name w:val="bodytext"/>
    <w:basedOn w:val="a0"/>
    <w:rsid w:val="004F26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Заголовок 9 Знак"/>
    <w:basedOn w:val="a2"/>
    <w:link w:val="9"/>
    <w:uiPriority w:val="9"/>
    <w:rsid w:val="006B4439"/>
    <w:rPr>
      <w:rFonts w:ascii="Times New Roman" w:eastAsia="WenQuanYi Micro Hei" w:hAnsi="Times New Roman" w:cs="Lohit Hindi"/>
      <w:b/>
      <w:bCs/>
      <w:kern w:val="1"/>
      <w:sz w:val="20"/>
      <w:szCs w:val="20"/>
      <w:lang w:eastAsia="hi-IN" w:bidi="hi-IN"/>
    </w:rPr>
  </w:style>
  <w:style w:type="paragraph" w:customStyle="1" w:styleId="19">
    <w:name w:val="Основной текст1"/>
    <w:basedOn w:val="a0"/>
    <w:rsid w:val="006B4439"/>
    <w:pPr>
      <w:widowControl w:val="0"/>
      <w:shd w:val="clear" w:color="auto" w:fill="FFFFFF"/>
      <w:spacing w:before="900" w:after="900" w:line="0" w:lineRule="atLeast"/>
    </w:pPr>
    <w:rPr>
      <w:sz w:val="23"/>
      <w:szCs w:val="23"/>
    </w:rPr>
  </w:style>
  <w:style w:type="character" w:customStyle="1" w:styleId="a9">
    <w:name w:val="Абзац списка Знак"/>
    <w:aliases w:val="Абзац списка нумерованный Знак"/>
    <w:link w:val="a8"/>
    <w:uiPriority w:val="34"/>
    <w:locked/>
    <w:rsid w:val="006B4439"/>
    <w:rPr>
      <w:rFonts w:ascii="Times New Roman" w:eastAsia="Times New Roman" w:hAnsi="Times New Roman" w:cs="Times New Roman"/>
      <w:sz w:val="24"/>
      <w:szCs w:val="24"/>
      <w:lang w:eastAsia="ru-RU"/>
    </w:rPr>
  </w:style>
  <w:style w:type="character" w:customStyle="1" w:styleId="1a">
    <w:name w:val="Текст сноски Знак1"/>
    <w:basedOn w:val="a2"/>
    <w:uiPriority w:val="99"/>
    <w:semiHidden/>
    <w:rsid w:val="006B4439"/>
    <w:rPr>
      <w:sz w:val="20"/>
      <w:szCs w:val="20"/>
    </w:rPr>
  </w:style>
  <w:style w:type="character" w:customStyle="1" w:styleId="1b">
    <w:name w:val="Верхний колонтитул Знак1"/>
    <w:basedOn w:val="a2"/>
    <w:uiPriority w:val="99"/>
    <w:semiHidden/>
    <w:rsid w:val="006B4439"/>
  </w:style>
  <w:style w:type="character" w:customStyle="1" w:styleId="1c">
    <w:name w:val="Нижний колонтитул Знак1"/>
    <w:basedOn w:val="a2"/>
    <w:uiPriority w:val="99"/>
    <w:semiHidden/>
    <w:rsid w:val="006B4439"/>
  </w:style>
  <w:style w:type="character" w:customStyle="1" w:styleId="ListLabel11">
    <w:name w:val="ListLabel 11"/>
    <w:rsid w:val="006B4439"/>
    <w:rPr>
      <w:rFonts w:ascii="Times New Roman" w:hAnsi="Times New Roman" w:cs="Times New Roman"/>
      <w:color w:val="FF0000"/>
      <w:sz w:val="28"/>
      <w:szCs w:val="28"/>
    </w:rPr>
  </w:style>
  <w:style w:type="paragraph" w:customStyle="1" w:styleId="FR3">
    <w:name w:val="FR3"/>
    <w:rsid w:val="006B4439"/>
    <w:pPr>
      <w:widowControl w:val="0"/>
      <w:spacing w:after="0" w:line="240" w:lineRule="auto"/>
      <w:ind w:left="120"/>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207497BCEC5ABE0E89270BCEEA58B99F8439EDA035EE7FCE93FD8F4D6321NEI" TargetMode="External"/><Relationship Id="rId18" Type="http://schemas.openxmlformats.org/officeDocument/2006/relationships/hyperlink" Target="consultantplus://offline/ref=FFCF61B1203897002AE1EBBDD6BF3825CCC242D70BB000727A0349900Bw5JBI" TargetMode="External"/><Relationship Id="rId3" Type="http://schemas.microsoft.com/office/2007/relationships/stylesWithEffects" Target="stylesWithEffects.xml"/><Relationship Id="rId21" Type="http://schemas.openxmlformats.org/officeDocument/2006/relationships/hyperlink" Target="garantF1://12084522.21" TargetMode="External"/><Relationship Id="rId7" Type="http://schemas.openxmlformats.org/officeDocument/2006/relationships/endnotes" Target="endnotes.xml"/><Relationship Id="rId12" Type="http://schemas.openxmlformats.org/officeDocument/2006/relationships/hyperlink" Target="consultantplus://offline/ref=207497BCEC5ABE0E89270BCEEA58B99F8730E5A830EB7FCE93FD8F4D631EAD2AD399F74644F12AN7I" TargetMode="External"/><Relationship Id="rId17" Type="http://schemas.openxmlformats.org/officeDocument/2006/relationships/hyperlink" Target="consultantplus://offline/main?base=LAW;n=123265;fld=13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 TargetMode="External"/><Relationship Id="rId20" Type="http://schemas.openxmlformats.org/officeDocument/2006/relationships/hyperlink" Target="garantF1://12084522.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emo.garant.ru/document?id=10005643&amp;sub=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ohan.irkobl.ru/" TargetMode="External"/><Relationship Id="rId23" Type="http://schemas.openxmlformats.org/officeDocument/2006/relationships/hyperlink" Target="consultantplus://offline/ref=2934FCF9DB2E8E9CA013D5F45859A021CEE58684CC9A4D591105C7FC71V3NCI" TargetMode="External"/><Relationship Id="rId10" Type="http://schemas.openxmlformats.org/officeDocument/2006/relationships/image" Target="media/image1.png"/><Relationship Id="rId19" Type="http://schemas.openxmlformats.org/officeDocument/2006/relationships/hyperlink" Target="consultantplus://offline/ref=C839F7153F79A330C083D8EA9D792A9D04F2C35F22D8FC5A0804D75D0F9473E7A03F2ADF044D6252FDCFDFkDF2B" TargetMode="External"/><Relationship Id="rId4" Type="http://schemas.openxmlformats.org/officeDocument/2006/relationships/settings" Target="settings.xml"/><Relationship Id="rId9" Type="http://schemas.openxmlformats.org/officeDocument/2006/relationships/hyperlink" Target="https://www.consultant.ru/document/cons_doc_LAW_28165/84a402b433c9a74ee1aae5af89136b4f655dcc98/" TargetMode="External"/><Relationship Id="rId14" Type="http://schemas.openxmlformats.org/officeDocument/2006/relationships/hyperlink" Target="consultantplus://offline/ref=207497BCEC5ABE0E89270BCEEA58B99F8439EDA936EE7FCE93FD8F4D631EAD2AD399F74647F5A00120N3I" TargetMode="External"/><Relationship Id="rId22" Type="http://schemas.openxmlformats.org/officeDocument/2006/relationships/hyperlink" Target="consultantplus://offline/ref=FE4AF0CF3427A82AAF077E0CE3B12B8927A1973B825A3E0C6197BD5A478298C6A2CA1DF2v2QC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85</Pages>
  <Words>71195</Words>
  <Characters>405812</Characters>
  <Application>Microsoft Office Word</Application>
  <DocSecurity>0</DocSecurity>
  <Lines>3381</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Ангаткина</dc:creator>
  <cp:keywords/>
  <dc:description/>
  <cp:lastModifiedBy>Светлана Ангаткина</cp:lastModifiedBy>
  <cp:revision>6</cp:revision>
  <dcterms:created xsi:type="dcterms:W3CDTF">2023-04-03T03:52:00Z</dcterms:created>
  <dcterms:modified xsi:type="dcterms:W3CDTF">2023-04-04T01:17:00Z</dcterms:modified>
</cp:coreProperties>
</file>